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一、领导重视，精心组织，推动了“平安家庭”建设的进程</w:t>
      </w:r>
    </w:p>
    <w:p>
      <w:pPr>
        <w:ind w:left="0" w:right="0" w:firstLine="560"/>
        <w:spacing w:before="450" w:after="450" w:line="312" w:lineRule="auto"/>
      </w:pPr>
      <w:r>
        <w:rPr>
          <w:rFonts w:ascii="宋体" w:hAnsi="宋体" w:eastAsia="宋体" w:cs="宋体"/>
          <w:color w:val="000"/>
          <w:sz w:val="28"/>
          <w:szCs w:val="28"/>
        </w:rPr>
        <w:t xml:space="preserve">今年是“平安家庭”创建的重要一年，社区成立了以书记为主要领导的创建“平安家庭”工作领导小组，落实了职责任务，认真部署并制定了实施方案。精心开展“平安家庭”创建工作，建立健全创建工作考核评估，信息交流、表彰奖励等制度，确保创建质量。大力开展对辖区广大妇女的普法宣传教育，为弱势群体和贫困家庭提供法律帮助和公益服务。不断深化“不让^v^进我家”、“预防爱滋病，健康全家人”、创建“零家庭暴力社区”等活动。把平安家庭创建工作列入全社区评选树优的条件。在抓好公民道德、职业道德教育的同时，注重搞好家庭美德教育 ，将家庭的平安与稳定列入首要教育内容，推动了“平安家庭”创建活动的深入开展。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二、加大宣传，强化措施，推动“平安家庭”创建活动向纵深发展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社区坚持以三个代表重要思想为指导，全面落实科学发展观，以平安家庭活动为载体，积极发挥妇联职能作用，加强宣传、引导带动、充分调动了辖区广大妇女群众在创建活动中主动参于社会治安综合治理工作的积极性。大力宣传“平安家庭”创建及家庭暴力有关知识。积极营造良好的创建“平安家庭”的社会氛围；社区利用三八妇女节、普法及6〃26禁毒日、12〃4法制宣传日等有利契机大力宣传《婚姻法》、《妇女权益保障法》、《未成年人保护法》等方面的法律、法规及抗击家庭暴力的知识。呼吁广大妇女要牢固树立“自尊、自信、自立、自强”的四自精神通过提高自身的法律知识从而更有效的维护自己的合法权益。6〃26禁毒宣传日期间，我社区综合治理站工作人员在延安路南二巷流动人口密集场所进行宣传，发放宣传单500余份，挂横幅5条，组织法律讲座2讲。</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我们把“平安家庭”创建活动作为精神文明建设和构建和谐村庄建设的一项重要工作，在抓好公民道德、职业道德教育的同时，注重搞好家庭美德教育，将家庭的平安与稳定列入首要教育内容。成立 “平安家庭”创建活动领导小组，并由专人负责创建活动，制定创建“平安家庭”活动工作计划，确保“平安家庭”创建活动的顺利开展。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二、加强宣传，层层发动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为进一步做好安全教育工作，切实加强对安全工作的领导，单位把安全工作列入重要议事日程，主要领导直接抓，分管领导负责日常管理。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2、建立健全单位安全保卫工作的规章制度，并根据安全保卫工作形势的发展，不断完善充实。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机房、库房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