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最新珠宝销售工作年度总结(5篇)</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珠宝销售工作年度总结一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 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珠宝销售工作年度总结四</w:t>
      </w:r>
    </w:p>
    <w:p>
      <w:pPr>
        <w:ind w:left="0" w:right="0" w:firstLine="560"/>
        <w:spacing w:before="450" w:after="450" w:line="312" w:lineRule="auto"/>
      </w:pPr>
      <w:r>
        <w:rPr>
          <w:rFonts w:ascii="宋体" w:hAnsi="宋体" w:eastAsia="宋体" w:cs="宋体"/>
          <w:color w:val="000"/>
          <w:sz w:val="28"/>
          <w:szCs w:val="28"/>
        </w:rPr>
        <w:t xml:space="preserve">__年转眼间已经过去了，新的一年已经开始。作为百货大楼的一名珠宝营业员，我现将我的工作及心得作工作总结如下。</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珠宝销售工作年度总结五</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