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负责公司股权转让工作总结(实用8篇)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负责公司股权转让工作总结11：做好物流有限公司的经营范围变更的手续办理工作，公司由于业务的拓展，需要增加货物进出口和技术进出口的经营范围，我主要做了营业执照和税务登记证的经营范围的变更工作。2：积极为有限公司的落户开工做好前期的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负责公司股权转让工作总结1</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6：做好一些临时^v^代的工作，如的奠基服务工作、参与游艇码头的听证工作、项目的选址截图工作等。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工作会议精神，以拓展市场为动力，以效益增长为目标，积极发展各项邮业务，通过全体员工的共同努力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负责公司股权转让工作总结2</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负责公司股权转让工作总结3</w:t>
      </w:r>
    </w:p>
    <w:p>
      <w:pPr>
        <w:ind w:left="0" w:right="0" w:firstLine="560"/>
        <w:spacing w:before="450" w:after="450" w:line="312" w:lineRule="auto"/>
      </w:pPr>
      <w:r>
        <w:rPr>
          <w:rFonts w:ascii="宋体" w:hAnsi="宋体" w:eastAsia="宋体" w:cs="宋体"/>
          <w:color w:val="000"/>
          <w:sz w:val="28"/>
          <w:szCs w:val="28"/>
        </w:rPr>
        <w:t xml:space="preserve">1、建立服务客户的意识，从客户接到预算书至工程竣工，全程追踪工程状况，及时为客户提供最好的服务。</w:t>
      </w:r>
    </w:p>
    <w:p>
      <w:pPr>
        <w:ind w:left="0" w:right="0" w:firstLine="560"/>
        <w:spacing w:before="450" w:after="450" w:line="312" w:lineRule="auto"/>
      </w:pPr>
      <w:r>
        <w:rPr>
          <w:rFonts w:ascii="宋体" w:hAnsi="宋体" w:eastAsia="宋体" w:cs="宋体"/>
          <w:color w:val="000"/>
          <w:sz w:val="28"/>
          <w:szCs w:val="28"/>
        </w:rPr>
        <w:t xml:space="preserve">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负责公司股权转让工作总结4</w:t>
      </w:r>
    </w:p>
    <w:p>
      <w:pPr>
        <w:ind w:left="0" w:right="0" w:firstLine="560"/>
        <w:spacing w:before="450" w:after="450" w:line="312" w:lineRule="auto"/>
      </w:pPr>
      <w:r>
        <w:rPr>
          <w:rFonts w:ascii="宋体" w:hAnsi="宋体" w:eastAsia="宋体" w:cs="宋体"/>
          <w:color w:val="000"/>
          <w:sz w:val="28"/>
          <w:szCs w:val="28"/>
        </w:rPr>
        <w:t xml:space="preserve">股权投资管理制度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为加强对公司股权投资业务的规范化管理，建立有效的投资风险约束机制，实现基金投资综合效益最大化，根据相关法律，结合公司业务特点，制定本办法。</w:t>
      </w:r>
    </w:p>
    <w:p>
      <w:pPr>
        <w:ind w:left="0" w:right="0" w:firstLine="560"/>
        <w:spacing w:before="450" w:after="450" w:line="312" w:lineRule="auto"/>
      </w:pPr>
      <w:r>
        <w:rPr>
          <w:rFonts w:ascii="宋体" w:hAnsi="宋体" w:eastAsia="宋体" w:cs="宋体"/>
          <w:color w:val="000"/>
          <w:sz w:val="28"/>
          <w:szCs w:val="28"/>
        </w:rPr>
        <w:t xml:space="preserve">第二条 公司开展的各类投资业务均适用本办法。</w:t>
      </w:r>
    </w:p>
    <w:p>
      <w:pPr>
        <w:ind w:left="0" w:right="0" w:firstLine="560"/>
        <w:spacing w:before="450" w:after="450" w:line="312" w:lineRule="auto"/>
      </w:pPr>
      <w:r>
        <w:rPr>
          <w:rFonts w:ascii="宋体" w:hAnsi="宋体" w:eastAsia="宋体" w:cs="宋体"/>
          <w:color w:val="000"/>
          <w:sz w:val="28"/>
          <w:szCs w:val="28"/>
        </w:rPr>
        <w:t xml:space="preserve">第二章 投资原则及标准</w:t>
      </w:r>
    </w:p>
    <w:p>
      <w:pPr>
        <w:ind w:left="0" w:right="0" w:firstLine="560"/>
        <w:spacing w:before="450" w:after="450" w:line="312" w:lineRule="auto"/>
      </w:pPr>
      <w:r>
        <w:rPr>
          <w:rFonts w:ascii="宋体" w:hAnsi="宋体" w:eastAsia="宋体" w:cs="宋体"/>
          <w:color w:val="000"/>
          <w:sz w:val="28"/>
          <w:szCs w:val="28"/>
        </w:rPr>
        <w:t xml:space="preserve">第三条 投资原则</w:t>
      </w:r>
    </w:p>
    <w:p>
      <w:pPr>
        <w:ind w:left="0" w:right="0" w:firstLine="560"/>
        <w:spacing w:before="450" w:after="450" w:line="312" w:lineRule="auto"/>
      </w:pPr>
      <w:r>
        <w:rPr>
          <w:rFonts w:ascii="宋体" w:hAnsi="宋体" w:eastAsia="宋体" w:cs="宋体"/>
          <w:color w:val="000"/>
          <w:sz w:val="28"/>
          <w:szCs w:val="28"/>
        </w:rPr>
        <w:t xml:space="preserve">（一）投资策略定位于对上市前的成长优质企业和创新型优质初创企业股权进行投资，追求与被投资项目公司共同成长，并为基金投资人获得满意回报。</w:t>
      </w:r>
    </w:p>
    <w:p>
      <w:pPr>
        <w:ind w:left="0" w:right="0" w:firstLine="560"/>
        <w:spacing w:before="450" w:after="450" w:line="312" w:lineRule="auto"/>
      </w:pPr>
      <w:r>
        <w:rPr>
          <w:rFonts w:ascii="宋体" w:hAnsi="宋体" w:eastAsia="宋体" w:cs="宋体"/>
          <w:color w:val="000"/>
          <w:sz w:val="28"/>
          <w:szCs w:val="28"/>
        </w:rPr>
        <w:t xml:space="preserve">（二）考虑到股权投资的风险较大，在投资方向上将优先选择财务指标符合要求且具有较大增值潜力的项目进行投资，确保投资资金的安全性、收益性和流动性。</w:t>
      </w:r>
    </w:p>
    <w:p>
      <w:pPr>
        <w:ind w:left="0" w:right="0" w:firstLine="560"/>
        <w:spacing w:before="450" w:after="450" w:line="312" w:lineRule="auto"/>
      </w:pPr>
      <w:r>
        <w:rPr>
          <w:rFonts w:ascii="宋体" w:hAnsi="宋体" w:eastAsia="宋体" w:cs="宋体"/>
          <w:color w:val="000"/>
          <w:sz w:val="28"/>
          <w:szCs w:val="28"/>
        </w:rPr>
        <w:t xml:space="preserve">第四条 投资资金的分配</w:t>
      </w:r>
    </w:p>
    <w:p>
      <w:pPr>
        <w:ind w:left="0" w:right="0" w:firstLine="560"/>
        <w:spacing w:before="450" w:after="450" w:line="312" w:lineRule="auto"/>
      </w:pPr>
      <w:r>
        <w:rPr>
          <w:rFonts w:ascii="宋体" w:hAnsi="宋体" w:eastAsia="宋体" w:cs="宋体"/>
          <w:color w:val="000"/>
          <w:sz w:val="28"/>
          <w:szCs w:val="28"/>
        </w:rPr>
        <w:t xml:space="preserve">合理分配各期募集资金，以确保公司能获得持续而稳定的投资收益。第五条 投资限制</w:t>
      </w:r>
    </w:p>
    <w:p>
      <w:pPr>
        <w:ind w:left="0" w:right="0" w:firstLine="560"/>
        <w:spacing w:before="450" w:after="450" w:line="312" w:lineRule="auto"/>
      </w:pPr>
      <w:r>
        <w:rPr>
          <w:rFonts w:ascii="宋体" w:hAnsi="宋体" w:eastAsia="宋体" w:cs="宋体"/>
          <w:color w:val="000"/>
          <w:sz w:val="28"/>
          <w:szCs w:val="28"/>
        </w:rPr>
        <w:t xml:space="preserve">（一）不得投资于非股权投资领域（可转换债券等金融工具除外）；</w:t>
      </w:r>
    </w:p>
    <w:p>
      <w:pPr>
        <w:ind w:left="0" w:right="0" w:firstLine="560"/>
        <w:spacing w:before="450" w:after="450" w:line="312" w:lineRule="auto"/>
      </w:pPr>
      <w:r>
        <w:rPr>
          <w:rFonts w:ascii="宋体" w:hAnsi="宋体" w:eastAsia="宋体" w:cs="宋体"/>
          <w:color w:val="000"/>
          <w:sz w:val="28"/>
          <w:szCs w:val="28"/>
        </w:rPr>
        <w:t xml:space="preserve">（二）不得投资于承担无限责任的企业；</w:t>
      </w:r>
    </w:p>
    <w:p>
      <w:pPr>
        <w:ind w:left="0" w:right="0" w:firstLine="560"/>
        <w:spacing w:before="450" w:after="450" w:line="312" w:lineRule="auto"/>
      </w:pPr>
      <w:r>
        <w:rPr>
          <w:rFonts w:ascii="宋体" w:hAnsi="宋体" w:eastAsia="宋体" w:cs="宋体"/>
          <w:color w:val="000"/>
          <w:sz w:val="28"/>
          <w:szCs w:val="28"/>
        </w:rPr>
        <w:t xml:space="preserve">（三）不得为非所投资企业提供担保。所投资企业要求担保的，应按股份比例承担担保责任，且须经公司投资决策委员会同意；</w:t>
      </w:r>
    </w:p>
    <w:p>
      <w:pPr>
        <w:ind w:left="0" w:right="0" w:firstLine="560"/>
        <w:spacing w:before="450" w:after="450" w:line="312" w:lineRule="auto"/>
      </w:pPr>
      <w:r>
        <w:rPr>
          <w:rFonts w:ascii="宋体" w:hAnsi="宋体" w:eastAsia="宋体" w:cs="宋体"/>
          <w:color w:val="000"/>
          <w:sz w:val="28"/>
          <w:szCs w:val="28"/>
        </w:rPr>
        <w:t xml:space="preserve">（四）不得直接投资于经营性房地产业务；</w:t>
      </w:r>
    </w:p>
    <w:p>
      <w:pPr>
        <w:ind w:left="0" w:right="0" w:firstLine="560"/>
        <w:spacing w:before="450" w:after="450" w:line="312" w:lineRule="auto"/>
      </w:pPr>
      <w:r>
        <w:rPr>
          <w:rFonts w:ascii="宋体" w:hAnsi="宋体" w:eastAsia="宋体" w:cs="宋体"/>
          <w:color w:val="000"/>
          <w:sz w:val="28"/>
          <w:szCs w:val="28"/>
        </w:rPr>
        <w:t xml:space="preserve">（五）不得从事未经投资决策委员会（或董事会）授权的其它业务。第六条 投资标准</w:t>
      </w:r>
    </w:p>
    <w:p>
      <w:pPr>
        <w:ind w:left="0" w:right="0" w:firstLine="560"/>
        <w:spacing w:before="450" w:after="450" w:line="312" w:lineRule="auto"/>
      </w:pPr>
      <w:r>
        <w:rPr>
          <w:rFonts w:ascii="宋体" w:hAnsi="宋体" w:eastAsia="宋体" w:cs="宋体"/>
          <w:color w:val="000"/>
          <w:sz w:val="28"/>
          <w:szCs w:val="28"/>
        </w:rPr>
        <w:t xml:space="preserve">（一）选择投资的项目应在行业内具备核心竞争优势，例如一定的市场占有率、技术优势、新商业模式、具备稀缺资源优势或准入资格等，并至少具备以下五点：</w:t>
      </w:r>
    </w:p>
    <w:p>
      <w:pPr>
        <w:ind w:left="0" w:right="0" w:firstLine="560"/>
        <w:spacing w:before="450" w:after="450" w:line="312" w:lineRule="auto"/>
      </w:pPr>
      <w:r>
        <w:rPr>
          <w:rFonts w:ascii="宋体" w:hAnsi="宋体" w:eastAsia="宋体" w:cs="宋体"/>
          <w:color w:val="000"/>
          <w:sz w:val="28"/>
          <w:szCs w:val="28"/>
        </w:rPr>
        <w:t xml:space="preserve">（1）发展战略清晰、未来增长可预期；（2）清晰且经检验的有效盈利模式；（3）稳定、专业、可沟通的经营团队；（4）法人治理结构清晰；</w:t>
      </w:r>
    </w:p>
    <w:p>
      <w:pPr>
        <w:ind w:left="0" w:right="0" w:firstLine="560"/>
        <w:spacing w:before="450" w:after="450" w:line="312" w:lineRule="auto"/>
      </w:pPr>
      <w:r>
        <w:rPr>
          <w:rFonts w:ascii="宋体" w:hAnsi="宋体" w:eastAsia="宋体" w:cs="宋体"/>
          <w:color w:val="000"/>
          <w:sz w:val="28"/>
          <w:szCs w:val="28"/>
        </w:rPr>
        <w:t xml:space="preserve">（5）具有完整财务、税务记录，无潜在损失。</w:t>
      </w:r>
    </w:p>
    <w:p>
      <w:pPr>
        <w:ind w:left="0" w:right="0" w:firstLine="560"/>
        <w:spacing w:before="450" w:after="450" w:line="312" w:lineRule="auto"/>
      </w:pPr>
      <w:r>
        <w:rPr>
          <w:rFonts w:ascii="宋体" w:hAnsi="宋体" w:eastAsia="宋体" w:cs="宋体"/>
          <w:color w:val="000"/>
          <w:sz w:val="28"/>
          <w:szCs w:val="28"/>
        </w:rPr>
        <w:t xml:space="preserve">（二）有足够的安全边际，投资价格合理；</w:t>
      </w:r>
    </w:p>
    <w:p>
      <w:pPr>
        <w:ind w:left="0" w:right="0" w:firstLine="560"/>
        <w:spacing w:before="450" w:after="450" w:line="312" w:lineRule="auto"/>
      </w:pPr>
      <w:r>
        <w:rPr>
          <w:rFonts w:ascii="宋体" w:hAnsi="宋体" w:eastAsia="宋体" w:cs="宋体"/>
          <w:color w:val="000"/>
          <w:sz w:val="28"/>
          <w:szCs w:val="28"/>
        </w:rPr>
        <w:t xml:space="preserve">第三章 组织管理与决策程序</w:t>
      </w:r>
    </w:p>
    <w:p>
      <w:pPr>
        <w:ind w:left="0" w:right="0" w:firstLine="560"/>
        <w:spacing w:before="450" w:after="450" w:line="312" w:lineRule="auto"/>
      </w:pPr>
      <w:r>
        <w:rPr>
          <w:rFonts w:ascii="宋体" w:hAnsi="宋体" w:eastAsia="宋体" w:cs="宋体"/>
          <w:color w:val="000"/>
          <w:sz w:val="28"/>
          <w:szCs w:val="28"/>
        </w:rPr>
        <w:t xml:space="preserve">第七条 公司股权投资管理业务的运作部门主要包括：投资决策委员会、项目开发部、投资管理部。</w:t>
      </w:r>
    </w:p>
    <w:p>
      <w:pPr>
        <w:ind w:left="0" w:right="0" w:firstLine="560"/>
        <w:spacing w:before="450" w:after="450" w:line="312" w:lineRule="auto"/>
      </w:pPr>
      <w:r>
        <w:rPr>
          <w:rFonts w:ascii="宋体" w:hAnsi="宋体" w:eastAsia="宋体" w:cs="宋体"/>
          <w:color w:val="000"/>
          <w:sz w:val="28"/>
          <w:szCs w:val="28"/>
        </w:rPr>
        <w:t xml:space="preserve">第十一条 投资决策委员会是公司投资业务决策的最高权力机构，投资决策委员会设主任委员1名，投资决策委员会委员及主任委员由公司投资决策委员会决定产生。每次参加投资决策会议的委员为5名，表决投票时同意票数达到4票为通过，同意票数未达到4票为未通过。因故无法参加投资决策会议的委员可书面提交表决意见。</w:t>
      </w:r>
    </w:p>
    <w:p>
      <w:pPr>
        <w:ind w:left="0" w:right="0" w:firstLine="560"/>
        <w:spacing w:before="450" w:after="450" w:line="312" w:lineRule="auto"/>
      </w:pPr>
      <w:r>
        <w:rPr>
          <w:rFonts w:ascii="宋体" w:hAnsi="宋体" w:eastAsia="宋体" w:cs="宋体"/>
          <w:color w:val="000"/>
          <w:sz w:val="28"/>
          <w:szCs w:val="28"/>
        </w:rPr>
        <w:t xml:space="preserve">第十二条 投资决策委员会的职责为：</w:t>
      </w:r>
    </w:p>
    <w:p>
      <w:pPr>
        <w:ind w:left="0" w:right="0" w:firstLine="560"/>
        <w:spacing w:before="450" w:after="450" w:line="312" w:lineRule="auto"/>
      </w:pPr>
      <w:r>
        <w:rPr>
          <w:rFonts w:ascii="宋体" w:hAnsi="宋体" w:eastAsia="宋体" w:cs="宋体"/>
          <w:color w:val="000"/>
          <w:sz w:val="28"/>
          <w:szCs w:val="28"/>
        </w:rPr>
        <w:t xml:space="preserve">（一）制订、修改公司的投资策略与投资政策；</w:t>
      </w:r>
    </w:p>
    <w:p>
      <w:pPr>
        <w:ind w:left="0" w:right="0" w:firstLine="560"/>
        <w:spacing w:before="450" w:after="450" w:line="312" w:lineRule="auto"/>
      </w:pPr>
      <w:r>
        <w:rPr>
          <w:rFonts w:ascii="宋体" w:hAnsi="宋体" w:eastAsia="宋体" w:cs="宋体"/>
          <w:color w:val="000"/>
          <w:sz w:val="28"/>
          <w:szCs w:val="28"/>
        </w:rPr>
        <w:t xml:space="preserve">（二）审核立项申请文件（提交的文件），出席投资决策委员会小组会议，独立发表评审意见并客观、公正地行使投票权；</w:t>
      </w:r>
    </w:p>
    <w:p>
      <w:pPr>
        <w:ind w:left="0" w:right="0" w:firstLine="560"/>
        <w:spacing w:before="450" w:after="450" w:line="312" w:lineRule="auto"/>
      </w:pPr>
      <w:r>
        <w:rPr>
          <w:rFonts w:ascii="宋体" w:hAnsi="宋体" w:eastAsia="宋体" w:cs="宋体"/>
          <w:color w:val="000"/>
          <w:sz w:val="28"/>
          <w:szCs w:val="28"/>
        </w:rPr>
        <w:t xml:space="preserve">（三）对拟投资的项目进行可行性论证和评审，作出批准或不批准投资的决定；</w:t>
      </w:r>
    </w:p>
    <w:p>
      <w:pPr>
        <w:ind w:left="0" w:right="0" w:firstLine="560"/>
        <w:spacing w:before="450" w:after="450" w:line="312" w:lineRule="auto"/>
      </w:pPr>
      <w:r>
        <w:rPr>
          <w:rFonts w:ascii="宋体" w:hAnsi="宋体" w:eastAsia="宋体" w:cs="宋体"/>
          <w:color w:val="000"/>
          <w:sz w:val="28"/>
          <w:szCs w:val="28"/>
        </w:rPr>
        <w:t xml:space="preserve">第八条 项目开发部是公司的项目开发、尽调和评审部门，对公司投资决策委员会负责。项目开发报告会每个月不定时开发两次，对时间要求紧迫的立项项目，可灵活掌握。</w:t>
      </w:r>
    </w:p>
    <w:p>
      <w:pPr>
        <w:ind w:left="0" w:right="0" w:firstLine="560"/>
        <w:spacing w:before="450" w:after="450" w:line="312" w:lineRule="auto"/>
      </w:pPr>
      <w:r>
        <w:rPr>
          <w:rFonts w:ascii="宋体" w:hAnsi="宋体" w:eastAsia="宋体" w:cs="宋体"/>
          <w:color w:val="000"/>
          <w:sz w:val="28"/>
          <w:szCs w:val="28"/>
        </w:rPr>
        <w:t xml:space="preserve">第九条 项目开发部的职责是：</w:t>
      </w:r>
    </w:p>
    <w:p>
      <w:pPr>
        <w:ind w:left="0" w:right="0" w:firstLine="560"/>
        <w:spacing w:before="450" w:after="450" w:line="312" w:lineRule="auto"/>
      </w:pPr>
      <w:r>
        <w:rPr>
          <w:rFonts w:ascii="宋体" w:hAnsi="宋体" w:eastAsia="宋体" w:cs="宋体"/>
          <w:color w:val="000"/>
          <w:sz w:val="28"/>
          <w:szCs w:val="28"/>
        </w:rPr>
        <w:t xml:space="preserve">（一）对项目审核工作负有勤勉、诚信之责；</w:t>
      </w:r>
    </w:p>
    <w:p>
      <w:pPr>
        <w:ind w:left="0" w:right="0" w:firstLine="560"/>
        <w:spacing w:before="450" w:after="450" w:line="312" w:lineRule="auto"/>
      </w:pPr>
      <w:r>
        <w:rPr>
          <w:rFonts w:ascii="宋体" w:hAnsi="宋体" w:eastAsia="宋体" w:cs="宋体"/>
          <w:color w:val="000"/>
          <w:sz w:val="28"/>
          <w:szCs w:val="28"/>
        </w:rPr>
        <w:t xml:space="preserve">（二）对项目进行审查、评估，做出初级的筛选批准或不批准立项的决定；</w:t>
      </w:r>
    </w:p>
    <w:p>
      <w:pPr>
        <w:ind w:left="0" w:right="0" w:firstLine="560"/>
        <w:spacing w:before="450" w:after="450" w:line="312" w:lineRule="auto"/>
      </w:pPr>
      <w:r>
        <w:rPr>
          <w:rFonts w:ascii="宋体" w:hAnsi="宋体" w:eastAsia="宋体" w:cs="宋体"/>
          <w:color w:val="000"/>
          <w:sz w:val="28"/>
          <w:szCs w:val="28"/>
        </w:rPr>
        <w:t xml:space="preserve">（三）组织项目的审慎调查工作，对上报投资决策委员会的项目文件进行初审，并提出合理化建议；</w:t>
      </w:r>
    </w:p>
    <w:p>
      <w:pPr>
        <w:ind w:left="0" w:right="0" w:firstLine="560"/>
        <w:spacing w:before="450" w:after="450" w:line="312" w:lineRule="auto"/>
      </w:pPr>
      <w:r>
        <w:rPr>
          <w:rFonts w:ascii="宋体" w:hAnsi="宋体" w:eastAsia="宋体" w:cs="宋体"/>
          <w:color w:val="000"/>
          <w:sz w:val="28"/>
          <w:szCs w:val="28"/>
        </w:rPr>
        <w:t xml:space="preserve">第十三条 投资管理部是投资立项委员会、投资决策委员会的日常工作机构，是公司投资管理业务运作的后台支持部门。</w:t>
      </w:r>
    </w:p>
    <w:p>
      <w:pPr>
        <w:ind w:left="0" w:right="0" w:firstLine="560"/>
        <w:spacing w:before="450" w:after="450" w:line="312" w:lineRule="auto"/>
      </w:pPr>
      <w:r>
        <w:rPr>
          <w:rFonts w:ascii="宋体" w:hAnsi="宋体" w:eastAsia="宋体" w:cs="宋体"/>
          <w:color w:val="000"/>
          <w:sz w:val="28"/>
          <w:szCs w:val="28"/>
        </w:rPr>
        <w:t xml:space="preserve">第十四条 综合管理部的职责为：</w:t>
      </w:r>
    </w:p>
    <w:p>
      <w:pPr>
        <w:ind w:left="0" w:right="0" w:firstLine="560"/>
        <w:spacing w:before="450" w:after="450" w:line="312" w:lineRule="auto"/>
      </w:pPr>
      <w:r>
        <w:rPr>
          <w:rFonts w:ascii="宋体" w:hAnsi="宋体" w:eastAsia="宋体" w:cs="宋体"/>
          <w:color w:val="000"/>
          <w:sz w:val="28"/>
          <w:szCs w:val="28"/>
        </w:rPr>
        <w:t xml:space="preserve">（一）定期、不定期组织召开项目立项会及投资决策会；</w:t>
      </w:r>
    </w:p>
    <w:p>
      <w:pPr>
        <w:ind w:left="0" w:right="0" w:firstLine="560"/>
        <w:spacing w:before="450" w:after="450" w:line="312" w:lineRule="auto"/>
      </w:pPr>
      <w:r>
        <w:rPr>
          <w:rFonts w:ascii="宋体" w:hAnsi="宋体" w:eastAsia="宋体" w:cs="宋体"/>
          <w:color w:val="000"/>
          <w:sz w:val="28"/>
          <w:szCs w:val="28"/>
        </w:rPr>
        <w:t xml:space="preserve">（二）管理项目资料和会议文件；</w:t>
      </w:r>
    </w:p>
    <w:p>
      <w:pPr>
        <w:ind w:left="0" w:right="0" w:firstLine="560"/>
        <w:spacing w:before="450" w:after="450" w:line="312" w:lineRule="auto"/>
      </w:pPr>
      <w:r>
        <w:rPr>
          <w:rFonts w:ascii="宋体" w:hAnsi="宋体" w:eastAsia="宋体" w:cs="宋体"/>
          <w:color w:val="000"/>
          <w:sz w:val="28"/>
          <w:szCs w:val="28"/>
        </w:rPr>
        <w:t xml:space="preserve">（三）其他与项目投资管理相关协调支持工作。</w:t>
      </w:r>
    </w:p>
    <w:p>
      <w:pPr>
        <w:ind w:left="0" w:right="0" w:firstLine="560"/>
        <w:spacing w:before="450" w:after="450" w:line="312" w:lineRule="auto"/>
      </w:pPr>
      <w:r>
        <w:rPr>
          <w:rFonts w:ascii="宋体" w:hAnsi="宋体" w:eastAsia="宋体" w:cs="宋体"/>
          <w:color w:val="000"/>
          <w:sz w:val="28"/>
          <w:szCs w:val="28"/>
        </w:rPr>
        <w:t xml:space="preserve">第四章 投资业务流程</w:t>
      </w:r>
    </w:p>
    <w:p>
      <w:pPr>
        <w:ind w:left="0" w:right="0" w:firstLine="560"/>
        <w:spacing w:before="450" w:after="450" w:line="312" w:lineRule="auto"/>
      </w:pPr>
      <w:r>
        <w:rPr>
          <w:rFonts w:ascii="宋体" w:hAnsi="宋体" w:eastAsia="宋体" w:cs="宋体"/>
          <w:color w:val="000"/>
          <w:sz w:val="28"/>
          <w:szCs w:val="28"/>
        </w:rPr>
        <w:t xml:space="preserve">第十五条 项目的投资业务流程主要包括：项目初审、立项管理、审慎调查、投资决策、协议的起草和执行、跟踪管理、投资退出等步骤。</w:t>
      </w:r>
    </w:p>
    <w:p>
      <w:pPr>
        <w:ind w:left="0" w:right="0" w:firstLine="560"/>
        <w:spacing w:before="450" w:after="450" w:line="312" w:lineRule="auto"/>
      </w:pPr>
      <w:r>
        <w:rPr>
          <w:rFonts w:ascii="宋体" w:hAnsi="宋体" w:eastAsia="宋体" w:cs="宋体"/>
          <w:color w:val="000"/>
          <w:sz w:val="28"/>
          <w:szCs w:val="28"/>
        </w:rPr>
        <w:t xml:space="preserve">第十六条 项目初审</w:t>
      </w:r>
    </w:p>
    <w:p>
      <w:pPr>
        <w:ind w:left="0" w:right="0" w:firstLine="560"/>
        <w:spacing w:before="450" w:after="450" w:line="312" w:lineRule="auto"/>
      </w:pPr>
      <w:r>
        <w:rPr>
          <w:rFonts w:ascii="宋体" w:hAnsi="宋体" w:eastAsia="宋体" w:cs="宋体"/>
          <w:color w:val="000"/>
          <w:sz w:val="28"/>
          <w:szCs w:val="28"/>
        </w:rPr>
        <w:t xml:space="preserve">投资经理负责收集项目方提供的《商业计划书》及其他相关信息材料，对项目进行初步筛选、评判，提出可否跟进的初审意见。</w:t>
      </w:r>
    </w:p>
    <w:p>
      <w:pPr>
        <w:ind w:left="0" w:right="0" w:firstLine="560"/>
        <w:spacing w:before="450" w:after="450" w:line="312" w:lineRule="auto"/>
      </w:pPr>
      <w:r>
        <w:rPr>
          <w:rFonts w:ascii="宋体" w:hAnsi="宋体" w:eastAsia="宋体" w:cs="宋体"/>
          <w:color w:val="000"/>
          <w:sz w:val="28"/>
          <w:szCs w:val="28"/>
        </w:rPr>
        <w:t xml:space="preserve">第十七条 立项管理</w:t>
      </w:r>
    </w:p>
    <w:p>
      <w:pPr>
        <w:ind w:left="0" w:right="0" w:firstLine="560"/>
        <w:spacing w:before="450" w:after="450" w:line="312" w:lineRule="auto"/>
      </w:pPr>
      <w:r>
        <w:rPr>
          <w:rFonts w:ascii="宋体" w:hAnsi="宋体" w:eastAsia="宋体" w:cs="宋体"/>
          <w:color w:val="000"/>
          <w:sz w:val="28"/>
          <w:szCs w:val="28"/>
        </w:rPr>
        <w:t xml:space="preserve">立项是审慎调查前的一项工作。对具有进行审慎调查价值的项目，投资经理应填写《立项申请报告表》，连同项目方提供的《商业计划书》等有关资料，报公司立项会审批。</w:t>
      </w:r>
    </w:p>
    <w:p>
      <w:pPr>
        <w:ind w:left="0" w:right="0" w:firstLine="560"/>
        <w:spacing w:before="450" w:after="450" w:line="312" w:lineRule="auto"/>
      </w:pPr>
      <w:r>
        <w:rPr>
          <w:rFonts w:ascii="宋体" w:hAnsi="宋体" w:eastAsia="宋体" w:cs="宋体"/>
          <w:color w:val="000"/>
          <w:sz w:val="28"/>
          <w:szCs w:val="28"/>
        </w:rPr>
        <w:t xml:space="preserve">投资经理将项目基本情况向立项委员会委员进行汇报，评审委员应对立项会所评审的项目出具书面的评审意见，经委员一致认可的项目即可开展尽职调查工作，若委员对项目最终持否定意见，则该项目终止。</w:t>
      </w:r>
    </w:p>
    <w:p>
      <w:pPr>
        <w:ind w:left="0" w:right="0" w:firstLine="560"/>
        <w:spacing w:before="450" w:after="450" w:line="312" w:lineRule="auto"/>
      </w:pPr>
      <w:r>
        <w:rPr>
          <w:rFonts w:ascii="宋体" w:hAnsi="宋体" w:eastAsia="宋体" w:cs="宋体"/>
          <w:color w:val="000"/>
          <w:sz w:val="28"/>
          <w:szCs w:val="28"/>
        </w:rPr>
        <w:t xml:space="preserve">对未通过立项的项目，应将资料交由综合管理部归档。第十八条 审慎调查</w:t>
      </w:r>
    </w:p>
    <w:p>
      <w:pPr>
        <w:ind w:left="0" w:right="0" w:firstLine="560"/>
        <w:spacing w:before="450" w:after="450" w:line="312" w:lineRule="auto"/>
      </w:pPr>
      <w:r>
        <w:rPr>
          <w:rFonts w:ascii="宋体" w:hAnsi="宋体" w:eastAsia="宋体" w:cs="宋体"/>
          <w:color w:val="000"/>
          <w:sz w:val="28"/>
          <w:szCs w:val="28"/>
        </w:rPr>
        <w:t xml:space="preserve">对经立项会批准立项并决定进行审慎调查的项目，由执行董事组织项目组进行项目的审慎调查与评估。在完成项目现场的审慎调查后，项目组应制作完成《项目审慎调查报告》及《项目投资建议书》。</w:t>
      </w:r>
    </w:p>
    <w:p>
      <w:pPr>
        <w:ind w:left="0" w:right="0" w:firstLine="560"/>
        <w:spacing w:before="450" w:after="450" w:line="312" w:lineRule="auto"/>
      </w:pPr>
      <w:r>
        <w:rPr>
          <w:rFonts w:ascii="宋体" w:hAnsi="宋体" w:eastAsia="宋体" w:cs="宋体"/>
          <w:color w:val="000"/>
          <w:sz w:val="28"/>
          <w:szCs w:val="28"/>
        </w:rPr>
        <w:t xml:space="preserve">第十九条 投资决策</w:t>
      </w:r>
    </w:p>
    <w:p>
      <w:pPr>
        <w:ind w:left="0" w:right="0" w:firstLine="560"/>
        <w:spacing w:before="450" w:after="450" w:line="312" w:lineRule="auto"/>
      </w:pPr>
      <w:r>
        <w:rPr>
          <w:rFonts w:ascii="宋体" w:hAnsi="宋体" w:eastAsia="宋体" w:cs="宋体"/>
          <w:color w:val="000"/>
          <w:sz w:val="28"/>
          <w:szCs w:val="28"/>
        </w:rPr>
        <w:t xml:space="preserve">投资决策委员会采用会议方式，全体委员均须表决。自所有投资委员接到全套评审材料之日起5个工作日内召开投资决策会议，并形成《投资决策委员会审核意见表》。项目在通过决策之后的后续入资过程中，若因客观原因遇到与投资决策会议表决之时发生预设条件的重大变化，应撰写书面报告并提交投资决策委员会重新表决。</w:t>
      </w:r>
    </w:p>
    <w:p>
      <w:pPr>
        <w:ind w:left="0" w:right="0" w:firstLine="560"/>
        <w:spacing w:before="450" w:after="450" w:line="312" w:lineRule="auto"/>
      </w:pPr>
      <w:r>
        <w:rPr>
          <w:rFonts w:ascii="宋体" w:hAnsi="宋体" w:eastAsia="宋体" w:cs="宋体"/>
          <w:color w:val="000"/>
          <w:sz w:val="28"/>
          <w:szCs w:val="28"/>
        </w:rPr>
        <w:t xml:space="preserve">第二十条 合同的起草与执行</w:t>
      </w:r>
    </w:p>
    <w:p>
      <w:pPr>
        <w:ind w:left="0" w:right="0" w:firstLine="560"/>
        <w:spacing w:before="450" w:after="450" w:line="312" w:lineRule="auto"/>
      </w:pPr>
      <w:r>
        <w:rPr>
          <w:rFonts w:ascii="宋体" w:hAnsi="宋体" w:eastAsia="宋体" w:cs="宋体"/>
          <w:color w:val="000"/>
          <w:sz w:val="28"/>
          <w:szCs w:val="28"/>
        </w:rPr>
        <w:t xml:space="preserve">投资决策委员会做出项目投资决议后，由项目小组根据投资决策委员会决议以及公司律师起草的投资合同标准文本与拟投资企业及其原股东进行合同条款的磋商，洽谈投资协议。</w:t>
      </w:r>
    </w:p>
    <w:p>
      <w:pPr>
        <w:ind w:left="0" w:right="0" w:firstLine="560"/>
        <w:spacing w:before="450" w:after="450" w:line="312" w:lineRule="auto"/>
      </w:pPr>
      <w:r>
        <w:rPr>
          <w:rFonts w:ascii="宋体" w:hAnsi="宋体" w:eastAsia="宋体" w:cs="宋体"/>
          <w:color w:val="000"/>
          <w:sz w:val="28"/>
          <w:szCs w:val="28"/>
        </w:rPr>
        <w:t xml:space="preserve">在起草完项目合同后，投资经理需填写《合同审批表》，按公司合同管理制度的要求，一并逐级上报审批，并提交法定代表人或其授权代表签署。《合同审批表》应列明：投资金额、投资方式、违约责任条款、管理约束等项目投资的保护性条款的简要内容。</w:t>
      </w:r>
    </w:p>
    <w:p>
      <w:pPr>
        <w:ind w:left="0" w:right="0" w:firstLine="560"/>
        <w:spacing w:before="450" w:after="450" w:line="312" w:lineRule="auto"/>
      </w:pPr>
      <w:r>
        <w:rPr>
          <w:rFonts w:ascii="宋体" w:hAnsi="宋体" w:eastAsia="宋体" w:cs="宋体"/>
          <w:color w:val="000"/>
          <w:sz w:val="28"/>
          <w:szCs w:val="28"/>
        </w:rPr>
        <w:t xml:space="preserve">投资合同签署生效后，由投资经理负责合同的具体履行工作，其他相关部门应予以配合。</w:t>
      </w:r>
    </w:p>
    <w:p>
      <w:pPr>
        <w:ind w:left="0" w:right="0" w:firstLine="560"/>
        <w:spacing w:before="450" w:after="450" w:line="312" w:lineRule="auto"/>
      </w:pPr>
      <w:r>
        <w:rPr>
          <w:rFonts w:ascii="宋体" w:hAnsi="宋体" w:eastAsia="宋体" w:cs="宋体"/>
          <w:color w:val="000"/>
          <w:sz w:val="28"/>
          <w:szCs w:val="28"/>
        </w:rPr>
        <w:t xml:space="preserve">第二十一条 跟踪管理</w:t>
      </w:r>
    </w:p>
    <w:p>
      <w:pPr>
        <w:ind w:left="0" w:right="0" w:firstLine="560"/>
        <w:spacing w:before="450" w:after="450" w:line="312" w:lineRule="auto"/>
      </w:pPr>
      <w:r>
        <w:rPr>
          <w:rFonts w:ascii="宋体" w:hAnsi="宋体" w:eastAsia="宋体" w:cs="宋体"/>
          <w:color w:val="000"/>
          <w:sz w:val="28"/>
          <w:szCs w:val="28"/>
        </w:rPr>
        <w:t xml:space="preserve">公司对所投资项目原则上通过委派产权代表进入被投资企业董事会或监事会，并由投资经理配合进行项目投资后的管理工作。产权代表及投资经理的主要职责为：</w:t>
      </w:r>
    </w:p>
    <w:p>
      <w:pPr>
        <w:ind w:left="0" w:right="0" w:firstLine="560"/>
        <w:spacing w:before="450" w:after="450" w:line="312" w:lineRule="auto"/>
      </w:pPr>
      <w:r>
        <w:rPr>
          <w:rFonts w:ascii="宋体" w:hAnsi="宋体" w:eastAsia="宋体" w:cs="宋体"/>
          <w:color w:val="000"/>
          <w:sz w:val="28"/>
          <w:szCs w:val="28"/>
        </w:rPr>
        <w:t xml:space="preserve">（一）依照《投资合同》的规定，负责监管投资资金到位；</w:t>
      </w:r>
    </w:p>
    <w:p>
      <w:pPr>
        <w:ind w:left="0" w:right="0" w:firstLine="560"/>
        <w:spacing w:before="450" w:after="450" w:line="312" w:lineRule="auto"/>
      </w:pPr>
      <w:r>
        <w:rPr>
          <w:rFonts w:ascii="宋体" w:hAnsi="宋体" w:eastAsia="宋体" w:cs="宋体"/>
          <w:color w:val="000"/>
          <w:sz w:val="28"/>
          <w:szCs w:val="28"/>
        </w:rPr>
        <w:t xml:space="preserve">（二）督促被投资企业及时出具有效的出资证明或股权证明；</w:t>
      </w:r>
    </w:p>
    <w:p>
      <w:pPr>
        <w:ind w:left="0" w:right="0" w:firstLine="560"/>
        <w:spacing w:before="450" w:after="450" w:line="312" w:lineRule="auto"/>
      </w:pPr>
      <w:r>
        <w:rPr>
          <w:rFonts w:ascii="宋体" w:hAnsi="宋体" w:eastAsia="宋体" w:cs="宋体"/>
          <w:color w:val="000"/>
          <w:sz w:val="28"/>
          <w:szCs w:val="28"/>
        </w:rPr>
        <w:t xml:space="preserve">（三）监督被投资企业章程的修改和工商、税务登记手续的办理；</w:t>
      </w:r>
    </w:p>
    <w:p>
      <w:pPr>
        <w:ind w:left="0" w:right="0" w:firstLine="560"/>
        <w:spacing w:before="450" w:after="450" w:line="312" w:lineRule="auto"/>
      </w:pPr>
      <w:r>
        <w:rPr>
          <w:rFonts w:ascii="宋体" w:hAnsi="宋体" w:eastAsia="宋体" w:cs="宋体"/>
          <w:color w:val="000"/>
          <w:sz w:val="28"/>
          <w:szCs w:val="28"/>
        </w:rPr>
        <w:t xml:space="preserve">（四）监督被投资企业融资资金的使用，如与资金使用计划有重大变更，应及时向公司汇报，并采取相应的措施；</w:t>
      </w:r>
    </w:p>
    <w:p>
      <w:pPr>
        <w:ind w:left="0" w:right="0" w:firstLine="560"/>
        <w:spacing w:before="450" w:after="450" w:line="312" w:lineRule="auto"/>
      </w:pPr>
      <w:r>
        <w:rPr>
          <w:rFonts w:ascii="宋体" w:hAnsi="宋体" w:eastAsia="宋体" w:cs="宋体"/>
          <w:color w:val="000"/>
          <w:sz w:val="28"/>
          <w:szCs w:val="28"/>
        </w:rPr>
        <w:t xml:space="preserve">（五）定期将被投资企业的财务报告呈报公司，并向公司书面汇报被投资企业生产经营计划的执行情况，填写《企业季度情况报告表》；</w:t>
      </w:r>
    </w:p>
    <w:p>
      <w:pPr>
        <w:ind w:left="0" w:right="0" w:firstLine="560"/>
        <w:spacing w:before="450" w:after="450" w:line="312" w:lineRule="auto"/>
      </w:pPr>
      <w:r>
        <w:rPr>
          <w:rFonts w:ascii="宋体" w:hAnsi="宋体" w:eastAsia="宋体" w:cs="宋体"/>
          <w:color w:val="000"/>
          <w:sz w:val="28"/>
          <w:szCs w:val="28"/>
        </w:rPr>
        <w:t xml:space="preserve">（六）代表公司参加被投资企业的股东会、董事会或监事会会议，不得缺席，并按照经批准的表决意见进行表决；</w:t>
      </w:r>
    </w:p>
    <w:p>
      <w:pPr>
        <w:ind w:left="0" w:right="0" w:firstLine="560"/>
        <w:spacing w:before="450" w:after="450" w:line="312" w:lineRule="auto"/>
      </w:pPr>
      <w:r>
        <w:rPr>
          <w:rFonts w:ascii="宋体" w:hAnsi="宋体" w:eastAsia="宋体" w:cs="宋体"/>
          <w:color w:val="000"/>
          <w:sz w:val="28"/>
          <w:szCs w:val="28"/>
        </w:rPr>
        <w:t xml:space="preserve">（七）向被投资企业提供增值服务；</w:t>
      </w:r>
    </w:p>
    <w:p>
      <w:pPr>
        <w:ind w:left="0" w:right="0" w:firstLine="560"/>
        <w:spacing w:before="450" w:after="450" w:line="312" w:lineRule="auto"/>
      </w:pPr>
      <w:r>
        <w:rPr>
          <w:rFonts w:ascii="宋体" w:hAnsi="宋体" w:eastAsia="宋体" w:cs="宋体"/>
          <w:color w:val="000"/>
          <w:sz w:val="28"/>
          <w:szCs w:val="28"/>
        </w:rPr>
        <w:t xml:space="preserve">（八）完成公司安排的其他保障公司在被投资企业内利益的工作。第二十二条 投资退出</w:t>
      </w:r>
    </w:p>
    <w:p>
      <w:pPr>
        <w:ind w:left="0" w:right="0" w:firstLine="560"/>
        <w:spacing w:before="450" w:after="450" w:line="312" w:lineRule="auto"/>
      </w:pPr>
      <w:r>
        <w:rPr>
          <w:rFonts w:ascii="宋体" w:hAnsi="宋体" w:eastAsia="宋体" w:cs="宋体"/>
          <w:color w:val="000"/>
          <w:sz w:val="28"/>
          <w:szCs w:val="28"/>
        </w:rPr>
        <w:t xml:space="preserve">投资经理提交《投资退出方案书》，由投资决策委员会审批同意，并组织实施，项目退出后完成《项目总结报告》。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本办法由投资决策委员会负责解释。第二十四条 本办法自发布之日起生效。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负责公司股权转让工作总结5</w:t>
      </w:r>
    </w:p>
    <w:p>
      <w:pPr>
        <w:ind w:left="0" w:right="0" w:firstLine="560"/>
        <w:spacing w:before="450" w:after="450" w:line="312" w:lineRule="auto"/>
      </w:pPr>
      <w:r>
        <w:rPr>
          <w:rFonts w:ascii="宋体" w:hAnsi="宋体" w:eastAsia="宋体" w:cs="宋体"/>
          <w:color w:val="000"/>
          <w:sz w:val="28"/>
          <w:szCs w:val="28"/>
        </w:rPr>
        <w:t xml:space="preserve">一、上市银行中长期激励机制的效率窥探</w:t>
      </w:r>
    </w:p>
    <w:p>
      <w:pPr>
        <w:ind w:left="0" w:right="0" w:firstLine="560"/>
        <w:spacing w:before="450" w:after="450" w:line="312" w:lineRule="auto"/>
      </w:pPr>
      <w:r>
        <w:rPr>
          <w:rFonts w:ascii="宋体" w:hAnsi="宋体" w:eastAsia="宋体" w:cs="宋体"/>
          <w:color w:val="000"/>
          <w:sz w:val="28"/>
          <w:szCs w:val="28"/>
        </w:rPr>
        <w:t xml:space="preserve">股权激励在改善现代公司治理结构，缓解“委托-”理论中委托人和人由于信息不对称带来的利益上的冲突，增强公司凝聚力方面以其独特的制度设计被发达国家广泛使用。据统计，美国银行业内管理层股权补偿占总报酬比重与资产规模、杠杠比率呈现负相关性，与商业银行成长机会（市值账面价值比）、外部董事的比例呈现正相关性。即银行的资产规模越小，银行成长性越好，管理层的股权激励范围应该越大。目前我国对股权激励有关法律法规主要包括证监会20_年颁布的《上市公司股权激励管理办法（试行）》，以及财政部和_20_年联合颁布的《国有控股上市公司（境内）实施股权激励试行办法》和《国有控股上市公司（境外）实施股权激励试行办法》。此后20_年爆发经济危机，不合理的薪酬制度设计折射出金融行业在长期激励机制上的公司治理的脆弱性。中国银监会参照金融稳定理事会《稳健薪酬实践的原则》，于20_年下发了《商业银行稳健薪酬监管指引》，对商业银行薪酬机制提出了“短期激励与长期激励相协调”的原则。虽然近年来国内上市银行的高管薪酬在市场化方面取得了不少突破，但从现实情况看，商业银行在薪酬管理中普遍存在着薪酬结构不合理、基本薪酬占比过高、偏重短期激励而未建立长期激励等问题，有效的长期激励制度由于政策方面的不确定性以及其他原因并未在银行业广泛地建立。目前，我国现有的上市银行股权激励计划主要采用的是：股票增值权计划、员工持股计划和限制性股票激励。</w:t>
      </w:r>
    </w:p>
    <w:p>
      <w:pPr>
        <w:ind w:left="0" w:right="0" w:firstLine="560"/>
        <w:spacing w:before="450" w:after="450" w:line="312" w:lineRule="auto"/>
      </w:pPr>
      <w:r>
        <w:rPr>
          <w:rFonts w:ascii="宋体" w:hAnsi="宋体" w:eastAsia="宋体" w:cs="宋体"/>
          <w:color w:val="000"/>
          <w:sz w:val="28"/>
          <w:szCs w:val="28"/>
        </w:rPr>
        <w:t xml:space="preserve">（一）股票增值权计划</w:t>
      </w:r>
    </w:p>
    <w:p>
      <w:pPr>
        <w:ind w:left="0" w:right="0" w:firstLine="560"/>
        <w:spacing w:before="450" w:after="450" w:line="312" w:lineRule="auto"/>
      </w:pPr>
      <w:r>
        <w:rPr>
          <w:rFonts w:ascii="宋体" w:hAnsi="宋体" w:eastAsia="宋体" w:cs="宋体"/>
          <w:color w:val="000"/>
          <w:sz w:val="28"/>
          <w:szCs w:val="28"/>
        </w:rPr>
        <w:t xml:space="preserve">由于受到《公司法》和《上市公司股权激励办法》以及国家财政部的约束，国内许多上市银行在长期激励方面主要采用股票增值权的激励方式。这种虚拟的股份激励计划是上市银行授予银行高级管理层在规定的期限内，根据上市银行股票价格上升按一定比例获得这种由股价上涨所带来的收益，股东大会授权董事会酌情邀请高管人员以零代价认购本行的股票增值权。这种方式最大的优势在于非实际持股不会稀释股东权益，并且分期行权的安排较好地体现了短期激励与长期激励相协调的原则。</w:t>
      </w:r>
    </w:p>
    <w:p>
      <w:pPr>
        <w:ind w:left="0" w:right="0" w:firstLine="560"/>
        <w:spacing w:before="450" w:after="450" w:line="312" w:lineRule="auto"/>
      </w:pPr>
      <w:r>
        <w:rPr>
          <w:rFonts w:ascii="宋体" w:hAnsi="宋体" w:eastAsia="宋体" w:cs="宋体"/>
          <w:color w:val="000"/>
          <w:sz w:val="28"/>
          <w:szCs w:val="28"/>
        </w:rPr>
        <w:t xml:space="preserve">从下表来看，在9家采用股权激励的上市银行中，共有5家银行采用了股票增值权的激励方式。其中国有银行3家、股份制商业银行2家，分布是招商银行和民生银行。虽然我国法律法规对股权激励有明确的办法，但目前财政部仍然对银行业股权激励尤其是基于A股的股权激励持谨慎态度，上市银行的股权激励大多数处于搁浅当中。从下表可看出，我国银行业股权激励只是基于H股进行实施，而A股股票增值权往往是在上市之前已经由董事会和股东大会通过了股权激励计划，由于政策层面的模糊不清，截至20_年底仍无法实施。例如中国银行于20_年11月的董事会及临时股东大会上通过了长期激励政策，其中包括管理层股票增值权计划和员工持股计划。但截至20_年底，该行管理层股票增值权计划和员工持股计划</w:t>
      </w:r>
    </w:p>
    <w:p>
      <w:pPr>
        <w:ind w:left="0" w:right="0" w:firstLine="560"/>
        <w:spacing w:before="450" w:after="450" w:line="312" w:lineRule="auto"/>
      </w:pPr>
      <w:r>
        <w:rPr>
          <w:rFonts w:ascii="宋体" w:hAnsi="宋体" w:eastAsia="宋体" w:cs="宋体"/>
          <w:color w:val="000"/>
          <w:sz w:val="28"/>
          <w:szCs w:val="28"/>
        </w:rPr>
        <w:t xml:space="preserve">（二）员工持股计划</w:t>
      </w:r>
    </w:p>
    <w:p>
      <w:pPr>
        <w:ind w:left="0" w:right="0" w:firstLine="560"/>
        <w:spacing w:before="450" w:after="450" w:line="312" w:lineRule="auto"/>
      </w:pPr>
      <w:r>
        <w:rPr>
          <w:rFonts w:ascii="宋体" w:hAnsi="宋体" w:eastAsia="宋体" w:cs="宋体"/>
          <w:color w:val="000"/>
          <w:sz w:val="28"/>
          <w:szCs w:val="28"/>
        </w:rPr>
        <w:t xml:space="preserve">员工持股计划是一种兼具激励与福利的双重机制，是指上市公司按比例提供给员工一部分的该公司股票所有权，并委托资产管理机构管理，直至员工退休或离开公司，股票才得以交易。该计划一方面可以提高公司的盈利能力，另一方面可以提高普通员工的积极性以及对企业的忠诚度，使一般员工能够以股东的身份参与企业决策，激励他们为企业发展创造更多的财富，一定程度上形成员工和企业的“利益趋同，风险共担”。建设银行20_年实施第一期激励方案，使27万员工可认购并获分配合计8亿股。“股票来源方面，独立受托人根据激励对象的授权，以员工自愿出资、专项绩效资金和激励基金通过二级市场购买、股东转让、定向增发等方式购入建行股份，并代表激励对象统一持有股份。”（每日经济新闻《银行员工持股计划遇冷职员不愿每月少30%现金》）但20_年度报告显示，根据国家相关政策的要求，报告期内，该行未实施新一期股权激励方案。今年证监会8月初刚公布《上市公司员工持股计划管理暂行办法》，其中第八条：“每年度用于实施员工持股计划的资金来源于最近12个月公司应付员工的工资、奖金等现金薪酬，且数额不得高于其现金薪酬总额的30%。”将员工持股的资金来源规定为现金总额的30%，并且要求至少持有三年.极大地影响了员丁持股的积极性，对此，各家银行对员工持股计划仍在观望之中。</w:t>
      </w:r>
    </w:p>
    <w:p>
      <w:pPr>
        <w:ind w:left="0" w:right="0" w:firstLine="560"/>
        <w:spacing w:before="450" w:after="450" w:line="312" w:lineRule="auto"/>
      </w:pPr>
      <w:r>
        <w:rPr>
          <w:rFonts w:ascii="宋体" w:hAnsi="宋体" w:eastAsia="宋体" w:cs="宋体"/>
          <w:color w:val="000"/>
          <w:sz w:val="28"/>
          <w:szCs w:val="28"/>
        </w:rPr>
        <w:t xml:space="preserve">北京银行、南京银行和杭州银行是目前上市银行中员工持股比例最高的银行。北京银行的员工持股比例是，南京银行的员工持股约为，宁波银行员工持股比例约为，仅北京银行董事会和股东大会通过了股权激励方案，但尚未有明确的实施方案。这三家城商行的员工持股与其城商行的背景密不可分，主要是由于原城商行由员工共同出资后改制为股份制银行，在上市前继续保留原有职工股东并且鼓励员工认购股份，而并非作为中长期激励制度而制定的办法，同时由于政策法规的严格限制和不确定性，因此现阶段在我国商业银行长期激励方面参考性有限。</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负责公司股权转让工作总结6</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负责公司股权转让工作总结7</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宋体" w:hAnsi="宋体" w:eastAsia="宋体" w:cs="宋体"/>
          <w:color w:val="000"/>
          <w:sz w:val="28"/>
          <w:szCs w:val="28"/>
        </w:rPr>
        <w:t xml:space="preserve">市场情绪依然自由放荡，涨三天跌两天，看看投资标的，都满足否定之否定原理，螺旋向上。持股久了，发现一两天的涨停、跌停已经影响不到个人的心情了，偶尔看看账户，依然徐徐前进，不骄不躁。</w:t>
      </w:r>
    </w:p>
    <w:p>
      <w:pPr>
        <w:ind w:left="0" w:right="0" w:firstLine="560"/>
        <w:spacing w:before="450" w:after="450" w:line="312" w:lineRule="auto"/>
      </w:pPr>
      <w:r>
        <w:rPr>
          <w:rFonts w:ascii="宋体" w:hAnsi="宋体" w:eastAsia="宋体" w:cs="宋体"/>
          <w:color w:val="000"/>
          <w:sz w:val="28"/>
          <w:szCs w:val="28"/>
        </w:rPr>
        <w:t xml:space="preserve">15倍PE是合理估值，原因是其倒数为1/15=，多年的统计数据显示，实业的投资收益率在10%、股票市场因为有溢价（投资者对公司的未来成长看好）大概总体市值的收益率在7%≈，因此，15倍为合理估值；以此类推，如果股票市场的收益率为10%（即10倍PE）=实业的收益率，则为低估了，你仔细想想，跟实业投资收益率一样，还不需要像实业那样贷款开公司、招人、辛苦推销产品，是个正常人都知道还是股权投资赚钱舒服；如果股票市场到25倍市盈率（即收益率为4%），跟购买国债或者余额宝、腾讯理财通等无风险的投资品的收益率差不多了，而且这些无风险投资品还不像股票那边每天都在上下浮动，是不是觉得还不如买余额宝稳定呢，至少每天都有利息收入。</w:t>
      </w:r>
    </w:p>
    <w:p>
      <w:pPr>
        <w:ind w:left="0" w:right="0" w:firstLine="560"/>
        <w:spacing w:before="450" w:after="450" w:line="312" w:lineRule="auto"/>
      </w:pPr>
      <w:r>
        <w:rPr>
          <w:rFonts w:ascii="宋体" w:hAnsi="宋体" w:eastAsia="宋体" w:cs="宋体"/>
          <w:color w:val="000"/>
          <w:sz w:val="28"/>
          <w:szCs w:val="28"/>
        </w:rPr>
        <w:t xml:space="preserve">目前上证指数、沪深300的市盈率PE分别为、，总之就是都处于低估值状态，通俗些讲就是都还很便宜。</w:t>
      </w:r>
    </w:p>
    <w:p>
      <w:pPr>
        <w:ind w:left="0" w:right="0" w:firstLine="560"/>
        <w:spacing w:before="450" w:after="450" w:line="312" w:lineRule="auto"/>
      </w:pPr>
      <w:r>
        <w:rPr>
          <w:rFonts w:ascii="宋体" w:hAnsi="宋体" w:eastAsia="宋体" w:cs="宋体"/>
          <w:color w:val="000"/>
          <w:sz w:val="28"/>
          <w:szCs w:val="28"/>
        </w:rPr>
        <w:t xml:space="preserve">再看看大白马，除贵州茅台外，基本都处于合理估值以下，即仍处于低估值，放心持有即可。</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负责公司股权转让工作总结8</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