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对公司监督工作总结(必备35篇)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公司监督工作总结1加大市场巡查力度，严厉打击无照经营、超范围经营等违法行为，保证品牌汽车销售企业市场经营主体合法，规范经营，努力营造我市品牌汽车销售市场公平竞争、有序、守法的汽车交易环境。根据《关于进一步加强品牌汽车销售监督管理工作的通知...</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xx工商办）和《公司法》、《企业登记管理条例》、《xx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xx家，检查中发现xx华盛、泸县徐氏、xx建业、xx安迪四家品牌汽车经销企业已注销，有三家品牌汽车经销企业xx、xx、xx经营货车，没有经销九座以下的乘用车，xxxx南汽贸有限公司改行没有从事汽车销售。现从事品牌汽车销售的xx家经销企业来看：xx、xx某省大众、xx百通x家汽车xs店没有违规经销汽车，对xx家未按照《汽车品牌销售管理实施办法》的有关规定，根据《公司法》、《企业登记管理条例》发出《责令改正通知书》xx份，限期x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对公司监督工作总结3</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对公司监督工作总结4</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体系三项任务的基础性工作，是XX年年工作的重中之重，我们要着力抓好，在内容上突出五个重点：一是要以十六届四、五中全会的关于党风廉政大政方针为重点;二是要以_会议对党风廉政确定的指导思想、主要工作目标、中纪委XX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 </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对公司监督工作总结6</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 </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 </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 </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对公司监督工作总结7</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2月28日，上海市食品药品监督管理局组织召开20xx年药品生产企业监管工作会议。全市药品生产企业及部分上级公司、全市各级食品药品监管部门和相关行业协会的有关负责人参会。会议从药品生产监管、注册、稽查和GMP认证四个方面就20xx年工作进行了通报，并对20xx年监管工作进行了部署。</w:t>
      </w:r>
    </w:p>
    <w:p>
      <w:pPr>
        <w:ind w:left="0" w:right="0" w:firstLine="560"/>
        <w:spacing w:before="450" w:after="450" w:line="312" w:lineRule="auto"/>
      </w:pPr>
      <w:r>
        <w:rPr>
          <w:rFonts w:ascii="宋体" w:hAnsi="宋体" w:eastAsia="宋体" w:cs="宋体"/>
          <w:color w:val="000"/>
          <w:sz w:val="28"/>
          <w:szCs w:val="28"/>
        </w:rPr>
        <w:t xml:space="preserve">上海市食药安委副主任、食药安办主任、市食品药品_局长阎祖强出席会议并讲话。他就做好20xx年本市药品生产企业监管工作提出了三点要求：一要牢固树立质量安全主体责任意识。药品生产企业要将产品质量作为自身和患者共同的生命线，时刻坚守、时刻敬畏，并在生产质量管理全过程中持续加以贯彻落实。监管部门要聚焦安全风险。实施风险管理是新形势下药品监管的本质所在和必然要求，各级监管部门在工作开展过程中要善于主动发现风险，综合研判提出防控措施，早发现、早处置、早解决,不放过任何一个风险隐患，共同维护和促进本市生物医药产业健康发展。二要始终坚持依法合规组织生产。药品生产企业要及时关注法律法规的发布和变更动态，及时做好管理制度的修订对接，将法规新要求融入企业的日常管理运作中去，切实强化全程质量管控，不断提升质量管理水平。监管部门要坚持从严监管。在具体工作中，各监管部门要严格执法，对违法违规行为依法严查重处，形成有力震慑，切实解决企业违法成本低的问题;要加强行刑衔接，追责到人、追刑到人;要进一步加大监管信息公开力度，最大限度地发挥监管效能。三要抓住改革机遇谋求发展。药品生产企业一定要杜绝“等靠看”思想，要牢牢抓住深化药品审评审批制度改革重大机遇期，积极投入存量领域的仿制药一致性评价工作和增量领域的药品上市许可持有人制度试点工作中。在“大浪淘沙”的一致性评价工作中争先创优;在药品上市许可持有人制度试点工作中进一步发挥自身优势，寻求合作对象积极参加试点，并以此为契机提高生产规模效益和质量保证水平。各级药品监管部门要进一步转变作风和政府职能，在守住药品安全底线的前提下，将从严监管与服务企业相融合，不断推动上海药品市场健康发展。</w:t>
      </w:r>
    </w:p>
    <w:p>
      <w:pPr>
        <w:ind w:left="0" w:right="0" w:firstLine="560"/>
        <w:spacing w:before="450" w:after="450" w:line="312" w:lineRule="auto"/>
      </w:pPr>
      <w:r>
        <w:rPr>
          <w:rFonts w:ascii="宋体" w:hAnsi="宋体" w:eastAsia="宋体" w:cs="宋体"/>
          <w:color w:val="000"/>
          <w:sz w:val="28"/>
          <w:szCs w:val="28"/>
        </w:rPr>
        <w:t xml:space="preserve">1、抓整治，药械稽查实现新发展。一是结合实际状况，制订了稽查线路图，实行分片管理、分组稽查，将目标任务分解到组、量化到岗、细化到人；二是根据稽查队人员所学的专业，实行定岗定人，推行专业化稽查；三是进一步明确药械监管中的重点部位、重点环节和重点单位，加大对特殊药品、医疗器械的监管力度，严厉打击制售假劣药械和无证经营等违法行为；四是召开年度药品不良反应工作会议，总结XX年年的经验，安排布置20_年的药品不良反应上报工作；五是规范案件受理登记，完善案件办理制度，建立了药品稽查平台，共输入案件办理、相对人信息等信息1192条。一季度，累计出动执法人员996人（次），检查单位166家，检查药品、医疗器械49850种（次），查出假劣药品30批（次），发出协查函5份，立案51起，已经结案28起，没收假劣药品2360盒，标值3241、28元，执行罚没款38525、85元，抽样检品47批（次），不合格30批（次），不合格率71、4%，有效地维护了人民群众用药用械的安全有效。</w:t>
      </w:r>
    </w:p>
    <w:p>
      <w:pPr>
        <w:ind w:left="0" w:right="0" w:firstLine="560"/>
        <w:spacing w:before="450" w:after="450" w:line="312" w:lineRule="auto"/>
      </w:pPr>
      <w:r>
        <w:rPr>
          <w:rFonts w:ascii="宋体" w:hAnsi="宋体" w:eastAsia="宋体" w:cs="宋体"/>
          <w:color w:val="000"/>
          <w:sz w:val="28"/>
          <w:szCs w:val="28"/>
        </w:rPr>
        <w:t xml:space="preserve">2、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业dkfp，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3、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4、抓教育，提高监管素质。春节刚过，我局就举办了为期一周的培训班，局领导亲自授课，重点学习_报告、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组织开展了20XX年国庆节、春节期间食品安全专项整治，积极申请食品综合监管经费。办公楼改造工作也正在有条不紊地进行。机关管理、财务管理等工作进一步加强。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宋体" w:hAnsi="宋体" w:eastAsia="宋体" w:cs="宋体"/>
          <w:color w:val="000"/>
          <w:sz w:val="28"/>
          <w:szCs w:val="28"/>
        </w:rPr>
        <w:t xml:space="preserve">4月29日，岳西县食品药品监督管理局召开全县药械经营企业监管工作会议，全县各药械零售连锁企业法定代表人及企业负责人、各单体店法定代表人或企业负责人共40人参加会议。</w:t>
      </w:r>
    </w:p>
    <w:p>
      <w:pPr>
        <w:ind w:left="0" w:right="0" w:firstLine="560"/>
        <w:spacing w:before="450" w:after="450" w:line="312" w:lineRule="auto"/>
      </w:pPr>
      <w:r>
        <w:rPr>
          <w:rFonts w:ascii="宋体" w:hAnsi="宋体" w:eastAsia="宋体" w:cs="宋体"/>
          <w:color w:val="000"/>
          <w:sz w:val="28"/>
          <w:szCs w:val="28"/>
        </w:rPr>
        <w:t xml:space="preserve">会议传达了省市局20xx年药械保化监管工作相关文件精神，部署了20xx年度各项重点工作，特别是对药品经营企业违法违规行为集中整治、计生药械和医疗器械专项检查、保健食品许可和监管、化妆品日常监管、以及“两不反应”监测等工作，做了专项安排，提出了自查、整改、检查等各环节的具体措施和要求。</w:t>
      </w:r>
    </w:p>
    <w:p>
      <w:pPr>
        <w:ind w:left="0" w:right="0" w:firstLine="560"/>
        <w:spacing w:before="450" w:after="450" w:line="312" w:lineRule="auto"/>
      </w:pPr>
      <w:r>
        <w:rPr>
          <w:rFonts w:ascii="宋体" w:hAnsi="宋体" w:eastAsia="宋体" w:cs="宋体"/>
          <w:color w:val="000"/>
          <w:sz w:val="28"/>
          <w:szCs w:val="28"/>
        </w:rPr>
        <w:t xml:space="preserve">会议结合前期GSP跟踪检查中发现的问题，就零售连锁企业“六统一”的有效落实、计算机系统的正常使用、国家专门管理要求药品的规范管理、执业药师在岗和处方审核、药学服务等活动的开展、以及药械、保健食品和化妆品的供货方资质的索取、采购验收等制度的切实执行等问题进行了重点强调，对少数突出问题进行了针对性重点讲解和要求。会议还开展了药械不良事件报送业务培训。</w:t>
      </w:r>
    </w:p>
    <w:p>
      <w:pPr>
        <w:ind w:left="0" w:right="0" w:firstLine="560"/>
        <w:spacing w:before="450" w:after="450" w:line="312" w:lineRule="auto"/>
      </w:pPr>
      <w:r>
        <w:rPr>
          <w:rFonts w:ascii="宋体" w:hAnsi="宋体" w:eastAsia="宋体" w:cs="宋体"/>
          <w:color w:val="000"/>
          <w:sz w:val="28"/>
          <w:szCs w:val="28"/>
        </w:rPr>
        <w:t xml:space="preserve">县局吴留胜局长到会讲话。吴局长指出，当前药械保化产品安全环境依然严峻，问题依然突出，作为药械经营企业，大家要进一步提高认识，切实增强药械保化安全的紧迫感和责任感，关键要做好以下几点：一是进一步强化责任意识、安全意识和诚信意识，坚持企业自律、监管促进、共同规范，以部门监管责任和企业主体责任共同保障产品安全责任。二是逐步建立树正气、懂经营、会管理的经营理念，心存善念，改变重效益轻管理、重自己轻他人的错误思想，坚决消除安全隐患。三是坚持惩罚与教育相结合的原则，有效利用信息公示平台，充分发挥社会监督作用，进一步完善信用等级分类体系。</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对公司监督工作总结8</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对公司监督工作总结9</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对公司监督工作总结11</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1、品牌汽车经销企业普遍存在超范围经营。xx家品牌汽车经销企业有就有xx家存在超范围经营现象，并且有相当一部分企业不具备经销九座以下乘用车资格。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汽车贸易有限公司、xx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4、部分品牌汽车经销企业公司注册地与经营地点不符。xx、xx等公司存在公司注册地与经营地点不符，主要原因是所在政府为了招商引资造成的；还有部分企业“一照”多处经营地点。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为贯彻落实党的十九大会议精神、习_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扎实推进公司纪检监察建设和反腐工作，更好地为广大员工及客户服务，现将公司20_年纪检监察工作开展情况汇报如下：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对公司监督工作总结12</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对公司监督工作总结13</w:t>
      </w:r>
    </w:p>
    <w:p>
      <w:pPr>
        <w:ind w:left="0" w:right="0" w:firstLine="560"/>
        <w:spacing w:before="450" w:after="450" w:line="312" w:lineRule="auto"/>
      </w:pPr>
      <w:r>
        <w:rPr>
          <w:rFonts w:ascii="宋体" w:hAnsi="宋体" w:eastAsia="宋体" w:cs="宋体"/>
          <w:color w:val="000"/>
          <w:sz w:val="28"/>
          <w:szCs w:val="28"/>
        </w:rPr>
        <w:t xml:space="preserve">20_年上半年纪检监督工作总结</w:t>
      </w:r>
    </w:p>
    <w:p>
      <w:pPr>
        <w:ind w:left="0" w:right="0" w:firstLine="560"/>
        <w:spacing w:before="450" w:after="450" w:line="312" w:lineRule="auto"/>
      </w:pPr>
      <w:r>
        <w:rPr>
          <w:rFonts w:ascii="宋体" w:hAnsi="宋体" w:eastAsia="宋体" w:cs="宋体"/>
          <w:color w:val="000"/>
          <w:sz w:val="28"/>
          <w:szCs w:val="28"/>
        </w:rPr>
        <w:t xml:space="preserve">20_年上半年，我局纪检监督工作在市局纪委、督察支队和县纪委、监察局的正确领导和精心指导下，以高举中国特色社会主义伟大旗帜，深入贯彻落实科学发展观，认真开展一系列教育整顿活动，取得了一些成绩。</w:t>
      </w:r>
    </w:p>
    <w:p>
      <w:pPr>
        <w:ind w:left="0" w:right="0" w:firstLine="560"/>
        <w:spacing w:before="450" w:after="450" w:line="312" w:lineRule="auto"/>
      </w:pPr>
      <w:r>
        <w:rPr>
          <w:rFonts w:ascii="宋体" w:hAnsi="宋体" w:eastAsia="宋体" w:cs="宋体"/>
          <w:color w:val="000"/>
          <w:sz w:val="28"/>
          <w:szCs w:val="28"/>
        </w:rPr>
        <w:t xml:space="preserve">一、坚持抓教育，深入开展反腐倡廉工作。一是深入学习党的_和中纪委十七届五中全会以及全国公安机关反腐倡廉建设会议精神、准确把握党的_关于加强党风廉政建设和反腐败斗争的总体要求。二是组织全局民警学习法律和公安业务，真正使全体民警做到明纪律、知条规、懂法律。三是进行先进典型示范教育。根据不同层次领导干部分类施教，用身边的先进典型教育身边的人，使受教育者学有榜样、超有方向；四是组织实施廉政文化建设，积极参加举办的各种廉政活动。五是开展廉政风险防控机制建设活动，协调指导各单位查找风险点和研定防控措施等一系列工作。</w:t>
      </w:r>
    </w:p>
    <w:p>
      <w:pPr>
        <w:ind w:left="0" w:right="0" w:firstLine="560"/>
        <w:spacing w:before="450" w:after="450" w:line="312" w:lineRule="auto"/>
      </w:pPr>
      <w:r>
        <w:rPr>
          <w:rFonts w:ascii="宋体" w:hAnsi="宋体" w:eastAsia="宋体" w:cs="宋体"/>
          <w:color w:val="000"/>
          <w:sz w:val="28"/>
          <w:szCs w:val="28"/>
        </w:rPr>
        <w:t xml:space="preserve">二、加强监督，健全防腐机制。深入开展创建“无违法违纪”所队室活动，开展“查违法违纪苗头、查造成责投诉的原因、查找事故隐患”，引导民警敢于揭短亮丑，查问题、找原因、论危害、抓整顿，确保创建活动健康发展。活动中按照党风廉政建设责任制和“一岗双责”要求，与各单位签订责任状，对民警发生重大违法违纪问题，要坚决追究所队长责任。强化对领导干部日常监督管理，及时纠正处理违反廉洁自律规定的行为，切实抓好各项廉政规定的落实。加强现场督察和明查暗访，先后参与上级及</w:t>
      </w:r>
    </w:p>
    <w:p>
      <w:pPr>
        <w:ind w:left="0" w:right="0" w:firstLine="560"/>
        <w:spacing w:before="450" w:after="450" w:line="312" w:lineRule="auto"/>
      </w:pPr>
      <w:r>
        <w:rPr>
          <w:rFonts w:ascii="宋体" w:hAnsi="宋体" w:eastAsia="宋体" w:cs="宋体"/>
          <w:color w:val="000"/>
          <w:sz w:val="28"/>
          <w:szCs w:val="28"/>
        </w:rPr>
        <w:t xml:space="preserve">本局组织各种形式的督察、暗访 次，发督察通报 期，情况通报1。</w:t>
      </w:r>
    </w:p>
    <w:p>
      <w:pPr>
        <w:ind w:left="0" w:right="0" w:firstLine="560"/>
        <w:spacing w:before="450" w:after="450" w:line="312" w:lineRule="auto"/>
      </w:pPr>
      <w:r>
        <w:rPr>
          <w:rFonts w:ascii="宋体" w:hAnsi="宋体" w:eastAsia="宋体" w:cs="宋体"/>
          <w:color w:val="000"/>
          <w:sz w:val="28"/>
          <w:szCs w:val="28"/>
        </w:rPr>
        <w:t xml:space="preserve">三、坚持原则，敢于碰硬，认真查办案件。我局把严肃查办民警违法违纪案件作为推进反腐倡廉工作的一项重要措施，不断加大自办、督办力度，重点督察民警执法不作为、贪赃枉法、玩忽职守和刑讯逼供，以及领导干部滥用职权、违反廉洁从警规定等方面的案件。对各级领导批示的案件和群众举报的线索，及时派员进行调查核实，基本上做到了事事有回音、件件有落实。从而使公安机关的整体形象在人民群众中取得了明显提升。上半年，我室共接到各类信访、投诉起，其中协助市局纪委到我局直接调查 起，市局纪委、督察部门转来信访件 件，县委政法委转来电话投诉等 件，直接受理并自查的 件，以上信访、投诉等事项我室均及时调查并按期回复。</w:t>
      </w:r>
    </w:p>
    <w:p>
      <w:pPr>
        <w:ind w:left="0" w:right="0" w:firstLine="560"/>
        <w:spacing w:before="450" w:after="450" w:line="312" w:lineRule="auto"/>
      </w:pPr>
      <w:r>
        <w:rPr>
          <w:rFonts w:ascii="宋体" w:hAnsi="宋体" w:eastAsia="宋体" w:cs="宋体"/>
          <w:color w:val="000"/>
          <w:sz w:val="28"/>
          <w:szCs w:val="28"/>
        </w:rPr>
        <w:t xml:space="preserve">四、积极参加县局组织的各项工作。一是认真开展全县公安机关集中整治执法过程中涉案人员非正常死亡问题整治活动工作；二是积极开展涉案财物专项整治活动，对违法、违规行为进行了清理；三是积极参加各项安全保卫工作和县局组织的一些处置突发事件的工作。在工作中，纪委民警与其他各警种一样，服从命令、听从指挥、团结一致，表现了纪检监察民警良好的精神面貌。</w:t>
      </w:r>
    </w:p>
    <w:p>
      <w:pPr>
        <w:ind w:left="0" w:right="0" w:firstLine="560"/>
        <w:spacing w:before="450" w:after="450" w:line="312" w:lineRule="auto"/>
      </w:pPr>
      <w:r>
        <w:rPr>
          <w:rFonts w:ascii="宋体" w:hAnsi="宋体" w:eastAsia="宋体" w:cs="宋体"/>
          <w:color w:val="000"/>
          <w:sz w:val="28"/>
          <w:szCs w:val="28"/>
        </w:rPr>
        <w:t xml:space="preserve">总之，20_年上半年纪委、督察在工作方面虽然取得了一些成绩，但与上级的要求还有一定差距。我们决心在下半年的工作中，更加积极地完成上级交给的一切工作任务，履行好职责，为我局今年在创先争优工作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对公司监督工作总结14</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对公司监督工作总结15</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对公司监督工作总结16</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对公司监督工作总结17</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对公司监督工作总结18</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对公司监督工作总结19</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（三）完善屠宰企业制度，安排工作人员深入屠宰企业检查指导，督促企业规范运营，完善企业购销台账；芯片登记情况；无害化处理登记记录；食品监管工作屠宰废水处理情况等各项制度。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名牌”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名牌。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一是继续把深刻领会十八大基本精神、认真把握十八大对质监工作提出的新要求作为思想建设、政治学习的首要任务，进一步完善全局干部职工学政治、学业务的学习制度，提高知识水平、提升思想境界。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加强国企监管，企业国有资产实现保值增值。强化产权意识、理顺产权关系、加强产权管理，努力促进企业节能减排，降低能耗，实现了企业国有资产保值增值。纳入统计的县属22户国有企业资产总额亿元,比去年同期增长,负债总额亿元,比去年同期减少;资产负债率,比去年同期下降个百分点,所有者权益总额亿元,比去年同期增加45%;实现销售收入亿元，比上年同期减少47%，实现税金468万元,比上年同期增加64万元，增长,实现利润–178万元，比上年同期扭亏4万元,节亏；国有资产保值增值率123%。</w:t>
      </w:r>
    </w:p>
    <w:p>
      <w:pPr>
        <w:ind w:left="0" w:right="0" w:firstLine="560"/>
        <w:spacing w:before="450" w:after="450" w:line="312" w:lineRule="auto"/>
      </w:pPr>
      <w:r>
        <w:rPr>
          <w:rFonts w:ascii="宋体" w:hAnsi="宋体" w:eastAsia="宋体" w:cs="宋体"/>
          <w:color w:val="000"/>
          <w:sz w:val="28"/>
          <w:szCs w:val="28"/>
        </w:rPr>
        <w:t xml:space="preserve">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w:t>
      </w:r>
    </w:p>
    <w:p>
      <w:pPr>
        <w:ind w:left="0" w:right="0" w:firstLine="560"/>
        <w:spacing w:before="450" w:after="450" w:line="312" w:lineRule="auto"/>
      </w:pPr>
      <w:r>
        <w:rPr>
          <w:rFonts w:ascii="宋体" w:hAnsi="宋体" w:eastAsia="宋体" w:cs="宋体"/>
          <w:color w:val="000"/>
          <w:sz w:val="28"/>
          <w:szCs w:val="28"/>
        </w:rPr>
        <w:t xml:space="preserve">3、加强行政事业国资管理，提高资产使用效率。严格按照财政部及达州市政府令的有关要求，规范行政事业单位资产登记、划转、处置程序，实行“政府所有、产权集中、授权经营、部门使用”的管理体制，实现了行政事业单位国有资产保值增值。上半年，对××射洪乡政府、××射洪乡中心小学、渠国土资源局、××规划和建设局、××人民法院、××司法局等行政事业单位资产进行了余缺调济；对原撤销乡镇的闲置资产进行综合利用，19个乡镇办公楼改建成敬老院；依法处置行政事业单位资产4宗，实现资产处置收入万元；加强对城区经营性资产的经营管理，实现资产租赁经营收益万元，比上年同期增长10%。</w:t>
      </w:r>
    </w:p>
    <w:p>
      <w:pPr>
        <w:ind w:left="0" w:right="0" w:firstLine="560"/>
        <w:spacing w:before="450" w:after="450" w:line="312" w:lineRule="auto"/>
      </w:pPr>
      <w:r>
        <w:rPr>
          <w:rFonts w:ascii="宋体" w:hAnsi="宋体" w:eastAsia="宋体" w:cs="宋体"/>
          <w:color w:val="000"/>
          <w:sz w:val="28"/>
          <w:szCs w:val="28"/>
        </w:rPr>
        <w:t xml:space="preserve">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信访综治工作，确保社会稳定。认真贯彻落实上级综治、信访、稳定工作会议精神，建立领导机构，落实工作责任，完善各项制度，并加大调处力度，使综治、信访、稳定工作步入了规范化、制度化轨道，上半年，办结了书记信箱信访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宋体" w:hAnsi="宋体" w:eastAsia="宋体" w:cs="宋体"/>
          <w:color w:val="000"/>
          <w:sz w:val="28"/>
          <w:szCs w:val="28"/>
        </w:rPr>
        <w:t xml:space="preserve">4、进一步加大××惠民苑廉租住房的建设力度。督促施工单位加快施工进度，加强工程质量管理，开工建设××惠民苑廉租住房二期（b段）工程，实施××惠民苑廉租住房三期工程。</w:t>
      </w:r>
    </w:p>
    <w:p>
      <w:pPr>
        <w:ind w:left="0" w:right="0" w:firstLine="560"/>
        <w:spacing w:before="450" w:after="450" w:line="312" w:lineRule="auto"/>
      </w:pPr>
      <w:r>
        <w:rPr>
          <w:rFonts w:ascii="宋体" w:hAnsi="宋体" w:eastAsia="宋体" w:cs="宋体"/>
          <w:color w:val="000"/>
          <w:sz w:val="28"/>
          <w:szCs w:val="28"/>
        </w:rPr>
        <w:t xml:space="preserve">5、进一步提升干部队伍素质。抓住深入践行科学发展，加强机关效能建设的契机，大力提升干部素质。要按照县委统一部署，继续抓好深入学习实践行科学发展观活动各个阶段工作，进一步增强国资干部职工贯彻落实科学发展的能力和水平，提高科学决策、科学规划、科学管理和科学探索能力，提高理论指导实践，创造性干好国资监管工作的能力，提高解决复杂问题和矛盾的能力，推进国资监管水平再上新台阶。同时，继续抓好机关效能建设，进一步完善各项制度，规范权力使用，提高工作效能。</w:t>
      </w:r>
    </w:p>
    <w:p>
      <w:pPr>
        <w:ind w:left="0" w:right="0" w:firstLine="560"/>
        <w:spacing w:before="450" w:after="450" w:line="312" w:lineRule="auto"/>
      </w:pPr>
      <w:r>
        <w:rPr>
          <w:rFonts w:ascii="宋体" w:hAnsi="宋体" w:eastAsia="宋体" w:cs="宋体"/>
          <w:color w:val="000"/>
          <w:sz w:val="28"/>
          <w:szCs w:val="28"/>
        </w:rPr>
        <w:t xml:space="preserve">20xx年3月28日，长沙县局召开食品生产加工企业监管工作暨培训会议。全县182家食品生产加工企业的负责人和食品安全管理负责人以及各市场监管所的所长、相关食品安全监管科室的负责人参加会议。</w:t>
      </w:r>
    </w:p>
    <w:p>
      <w:pPr>
        <w:ind w:left="0" w:right="0" w:firstLine="560"/>
        <w:spacing w:before="450" w:after="450" w:line="312" w:lineRule="auto"/>
      </w:pPr>
      <w:r>
        <w:rPr>
          <w:rFonts w:ascii="宋体" w:hAnsi="宋体" w:eastAsia="宋体" w:cs="宋体"/>
          <w:color w:val="000"/>
          <w:sz w:val="28"/>
          <w:szCs w:val="28"/>
        </w:rPr>
        <w:t xml:space="preserve">会议首先对20xx年食品生产监管工作进行安排部署，县市场_食安办专职副主任万兴兰充分了肯定过去的一年食品生产监管取得的成效，同时对当前存在的不足和问题进行了客观分析，他强调，各食品生产单位要高度重视，坚持问题导向，采取切实有效的措施，解决突出问题。20xx年，长沙县食品生产监管将从监督抽检、稽查办案、信息公开、规范行为等四个方面着力，突出抓好日常监管、风险防控、专项整治、共治共建、产业发展五项工作。</w:t>
      </w:r>
    </w:p>
    <w:p>
      <w:pPr>
        <w:ind w:left="0" w:right="0" w:firstLine="560"/>
        <w:spacing w:before="450" w:after="450" w:line="312" w:lineRule="auto"/>
      </w:pPr>
      <w:r>
        <w:rPr>
          <w:rFonts w:ascii="宋体" w:hAnsi="宋体" w:eastAsia="宋体" w:cs="宋体"/>
          <w:color w:val="000"/>
          <w:sz w:val="28"/>
          <w:szCs w:val="28"/>
        </w:rPr>
        <w:t xml:space="preserve">会上，全体食品生产企业法人代表及食品安全管理员进行集体宣誓，严格遵守《_食品安全法》等相关法律法规，认真履行食品生产企业各项主体责任和义务，恪守职业道德，诚实信用，规范生产行为，主动接受监督。</w:t>
      </w:r>
    </w:p>
    <w:p>
      <w:pPr>
        <w:ind w:left="0" w:right="0" w:firstLine="560"/>
        <w:spacing w:before="450" w:after="450" w:line="312" w:lineRule="auto"/>
      </w:pPr>
      <w:r>
        <w:rPr>
          <w:rFonts w:ascii="宋体" w:hAnsi="宋体" w:eastAsia="宋体" w:cs="宋体"/>
          <w:color w:val="000"/>
          <w:sz w:val="28"/>
          <w:szCs w:val="28"/>
        </w:rPr>
        <w:t xml:space="preserve">县市场_党组副书记、副局长王彪介绍了县市场_的基本概况，县局专门组织开展此次培训，目的就是希望通过面对面的交流，增进监管部门与企业之间的沟通和了解，凝聚起大家共同保障食品安全的信心和力量。他强调，食品生产、经营者要敢于担当，一定要把食品安全视为企业的生命线，牢固树立守法立身、诚信兴业的理念，切实肩负起企业的良知和对社会的责任。他号召大家携手并肩，共同努力，共同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此次培训会邀请了市食药监局生产处副处长周新悌就食品生产企业落实主体责任进行了专题培训，就食品生产加工良好行为规范、食品质量安全等进行了详细解读。县局食安科科长肖力勇就食品安全日常监管、食品生产风险分级管理等进行了讲解。</w:t>
      </w:r>
    </w:p>
    <w:p>
      <w:pPr>
        <w:ind w:left="0" w:right="0" w:firstLine="560"/>
        <w:spacing w:before="450" w:after="450" w:line="312" w:lineRule="auto"/>
      </w:pPr>
      <w:r>
        <w:rPr>
          <w:rFonts w:ascii="宋体" w:hAnsi="宋体" w:eastAsia="宋体" w:cs="宋体"/>
          <w:color w:val="000"/>
          <w:sz w:val="28"/>
          <w:szCs w:val="28"/>
        </w:rPr>
        <w:t xml:space="preserve">培训会后，县局还对参加培训的企业人员进行了考试，现场检验培训效果。此次培训得到了企业负责人的充分肯定，纷纷表示培训的内容对规范企业生产经营行为起到了很好的指导作用，也搭建了监管部门与企业沟通的桥梁。</w:t>
      </w:r>
    </w:p>
    <w:p>
      <w:pPr>
        <w:ind w:left="0" w:right="0" w:firstLine="560"/>
        <w:spacing w:before="450" w:after="450" w:line="312" w:lineRule="auto"/>
      </w:pPr>
      <w:r>
        <w:rPr>
          <w:rFonts w:ascii="宋体" w:hAnsi="宋体" w:eastAsia="宋体" w:cs="宋体"/>
          <w:color w:val="000"/>
          <w:sz w:val="28"/>
          <w:szCs w:val="28"/>
        </w:rPr>
        <w:t xml:space="preserve">3月24日，临清市食药监局组织召开了20xx年度全市食品生产企业安全监管工作会议。辖区60余家食品生产企业的负责人、质量管理人员参加了会议。</w:t>
      </w:r>
    </w:p>
    <w:p>
      <w:pPr>
        <w:ind w:left="0" w:right="0" w:firstLine="560"/>
        <w:spacing w:before="450" w:after="450" w:line="312" w:lineRule="auto"/>
      </w:pPr>
      <w:r>
        <w:rPr>
          <w:rFonts w:ascii="宋体" w:hAnsi="宋体" w:eastAsia="宋体" w:cs="宋体"/>
          <w:color w:val="000"/>
          <w:sz w:val="28"/>
          <w:szCs w:val="28"/>
        </w:rPr>
        <w:t xml:space="preserve">会上，市食药监局局长唐明慧强调：一方面，食品生产企业要认清形势，切实增强维护食品安全工作的责任感，切实落实好生产企业主体责任，关注舆论媒体食品安全动向。另一方面，作为监管部门一定要确保全市食品生产企业监管安全，对食品企业违反法律法规的行为绝不姑息。分管局长李淑红总结了企业在生产过程中应注意的6个方面问题：一是获证后要继续保持获证时生产条件不放松;二是原料验收、生产过程记录、出厂检验等记录要齐全;三是产品标识标注要符合法律法规要求;四是要重视各级抽样监测工作;五是进一步健全食品追溯体系;六是完善落实原辅料索证索票制度。</w:t>
      </w:r>
    </w:p>
    <w:p>
      <w:pPr>
        <w:ind w:left="0" w:right="0" w:firstLine="560"/>
        <w:spacing w:before="450" w:after="450" w:line="312" w:lineRule="auto"/>
      </w:pPr>
      <w:r>
        <w:rPr>
          <w:rFonts w:ascii="宋体" w:hAnsi="宋体" w:eastAsia="宋体" w:cs="宋体"/>
          <w:color w:val="000"/>
          <w:sz w:val="28"/>
          <w:szCs w:val="28"/>
        </w:rPr>
        <w:t xml:space="preserve">会议现场与63家食品生产企业负责人签订了《食品生产企业食品安全责任书》。</w:t>
      </w:r>
    </w:p>
    <w:p>
      <w:pPr>
        <w:ind w:left="0" w:right="0" w:firstLine="560"/>
        <w:spacing w:before="450" w:after="450" w:line="312" w:lineRule="auto"/>
      </w:pPr>
      <w:r>
        <w:rPr>
          <w:rFonts w:ascii="宋体" w:hAnsi="宋体" w:eastAsia="宋体" w:cs="宋体"/>
          <w:color w:val="000"/>
          <w:sz w:val="28"/>
          <w:szCs w:val="28"/>
        </w:rPr>
        <w:t xml:space="preserve">我县食品安全监管工作通过各部门的齐抓共管，共同努力，虽然取得了显著成绩，但也还存在一些薄弱环节：一是食品安全宣传工作力度还需要进一步加大；二是农村边远地区的食品安全监管工作还要进一步加强；三是食品安全监管的长效机制还需要进一步完善。</w:t>
      </w:r>
    </w:p>
    <w:p>
      <w:pPr>
        <w:ind w:left="0" w:right="0" w:firstLine="560"/>
        <w:spacing w:before="450" w:after="450" w:line="312" w:lineRule="auto"/>
      </w:pPr>
      <w:r>
        <w:rPr>
          <w:rFonts w:ascii="宋体" w:hAnsi="宋体" w:eastAsia="宋体" w:cs="宋体"/>
          <w:color w:val="000"/>
          <w:sz w:val="28"/>
          <w:szCs w:val="28"/>
        </w:rPr>
        <w:t xml:space="preserve">20XX年的工作重点：一是以《食品安全法》的宣传贯彻为重点，认真做好食品安全宣传工作；二是以食品安全体制改革为契机，认真做好食品安全相关衔接工作；三是以“五小”食品专项整治工作为切入点，严厉打击无证无照经营行为；四是以建立食品安全长效机制为突破口，经常性地开展食品安全联合执法行动，不断巩固食品安全整治成果。切实将食品安全各项工作抓紧、抓实、抓出成效，保障全县人民群众的饮食安全，确保全县不发生重大食品安全事故。</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对公司监督工作总结20</w:t>
      </w:r>
    </w:p>
    <w:p>
      <w:pPr>
        <w:ind w:left="0" w:right="0" w:firstLine="560"/>
        <w:spacing w:before="450" w:after="450" w:line="312" w:lineRule="auto"/>
      </w:pPr>
      <w:r>
        <w:rPr>
          <w:rFonts w:ascii="宋体" w:hAnsi="宋体" w:eastAsia="宋体" w:cs="宋体"/>
          <w:color w:val="000"/>
          <w:sz w:val="28"/>
          <w:szCs w:val="28"/>
        </w:rPr>
        <w:t xml:space="preserve">按照自治区餐饮服务食品安全量化分级管理等级提升三年规划实施进程，20xx年是提档升级工作的关键之年，攻坚之年，我们采取多种措施，根据调研情况先后出台了《内蒙古自治区餐饮服务食品安全监督量化分级管理实施指南》、《关于严格量化等级评定标准保证评定质量的通知》，要求各地在保障质量的前提下，做好提档升级工作。截至目前，全区共有持证餐饮单位85095家，量化评定餐饮单位78333 家，量化率92%，其中A级8137 家、A级率占，B 级36060家、B级率占 级34136 家、C级率占，不超过45%。</w:t>
      </w:r>
    </w:p>
    <w:p>
      <w:pPr>
        <w:ind w:left="0" w:right="0" w:firstLine="560"/>
        <w:spacing w:before="450" w:after="450" w:line="312" w:lineRule="auto"/>
      </w:pPr>
      <w:r>
        <w:rPr>
          <w:rFonts w:ascii="宋体" w:hAnsi="宋体" w:eastAsia="宋体" w:cs="宋体"/>
          <w:color w:val="000"/>
          <w:sz w:val="28"/>
          <w:szCs w:val="28"/>
        </w:rPr>
        <w:t xml:space="preserve">与20_年同期相比，A级率增长了86%，B级率增长了，C级率下降了，符合三年规划提升A、B级比例，压缩C级比例的总体部署和要求。</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对公司监督工作总结21</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对公司监督工作总结22</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工商办）和《公司法》、《企业登记管理条例》、《××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__家，检查中发现××华盛、泸县徐氏、××建业、××安迪四家品牌汽车经销企业已注销，有三家品牌汽车经销企业××、××、××经营货车，没有经销九座以下的乘用车，××××南汽贸有限公司改行没有从事汽车销售。现从事品牌汽车销售的__家经销企业来看：××、××某省大众、××、××、××、××、××百通_家汽车_s店没有违规经销汽车，对__家未按照《汽车品牌销售管理实施办法》的有关规定，根据《公司法》、《企业登记管理条例》发出《责令改正通知书》__份，限期_个月改正。积极与××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第一季度的工作为今后工作的有效开展打下了良好的基础。第二季度，我们将继续落实市局工作部署，创新工作思路，创造性地开展工作，确保各项工作有新的突破。</w:t>
      </w:r>
    </w:p>
    <w:p>
      <w:pPr>
        <w:ind w:left="0" w:right="0" w:firstLine="560"/>
        <w:spacing w:before="450" w:after="450" w:line="312" w:lineRule="auto"/>
      </w:pPr>
      <w:r>
        <w:rPr>
          <w:rFonts w:ascii="宋体" w:hAnsi="宋体" w:eastAsia="宋体" w:cs="宋体"/>
          <w:color w:val="000"/>
          <w:sz w:val="28"/>
          <w:szCs w:val="28"/>
        </w:rPr>
        <w:t xml:space="preserve">1、按照省、市局要求，加大对特殊药品、医疗器械的监管力度。加强药品质量监管，对抽验不合格的药品，依照《特别规定》严格查处。坚持依法行政，严厉打击制售假劣药品的违法行为。加强药品的不良反应监测工作。发现违法广告及时移送工商部门处理。</w:t>
      </w:r>
    </w:p>
    <w:p>
      <w:pPr>
        <w:ind w:left="0" w:right="0" w:firstLine="560"/>
        <w:spacing w:before="450" w:after="450" w:line="312" w:lineRule="auto"/>
      </w:pPr>
      <w:r>
        <w:rPr>
          <w:rFonts w:ascii="宋体" w:hAnsi="宋体" w:eastAsia="宋体" w:cs="宋体"/>
          <w:color w:val="000"/>
          <w:sz w:val="28"/>
          <w:szCs w:val="28"/>
        </w:rPr>
        <w:t xml:space="preserve">2、继续深入开展药品流通环节专项治理工作，进一步规范药品经营企业的经营行为，对重点单位的整改落实情况进行针对性检查，并对整改措施不到位，存在问题严重的单位坚决进行立案查处到位。</w:t>
      </w:r>
    </w:p>
    <w:p>
      <w:pPr>
        <w:ind w:left="0" w:right="0" w:firstLine="560"/>
        <w:spacing w:before="450" w:after="450" w:line="312" w:lineRule="auto"/>
      </w:pPr>
      <w:r>
        <w:rPr>
          <w:rFonts w:ascii="宋体" w:hAnsi="宋体" w:eastAsia="宋体" w:cs="宋体"/>
          <w:color w:val="000"/>
          <w:sz w:val="28"/>
          <w:szCs w:val="28"/>
        </w:rPr>
        <w:t xml:space="preserve">3、深入实施政府十大实事工程，进一步提高我市食品安全保障水平。</w:t>
      </w:r>
    </w:p>
    <w:p>
      <w:pPr>
        <w:ind w:left="0" w:right="0" w:firstLine="560"/>
        <w:spacing w:before="450" w:after="450" w:line="312" w:lineRule="auto"/>
      </w:pPr>
      <w:r>
        <w:rPr>
          <w:rFonts w:ascii="宋体" w:hAnsi="宋体" w:eastAsia="宋体" w:cs="宋体"/>
          <w:color w:val="000"/>
          <w:sz w:val="28"/>
          <w:szCs w:val="28"/>
        </w:rPr>
        <w:t xml:space="preserve">4、提高“学习型”机关创建的实效性，营造“抓学习、重知识”的良好氛围，塑造专家型、复合型人才，保障全员素质的不断提高。</w:t>
      </w:r>
    </w:p>
    <w:p>
      <w:pPr>
        <w:ind w:left="0" w:right="0" w:firstLine="560"/>
        <w:spacing w:before="450" w:after="450" w:line="312" w:lineRule="auto"/>
      </w:pPr>
      <w:r>
        <w:rPr>
          <w:rFonts w:ascii="宋体" w:hAnsi="宋体" w:eastAsia="宋体" w:cs="宋体"/>
          <w:color w:val="000"/>
          <w:sz w:val="28"/>
          <w:szCs w:val="28"/>
        </w:rPr>
        <w:t xml:space="preserve">5、继续深入开展党风廉政建设和反腐败工作，召开一次党组和党员民主生活会，使民主集中制原则在各项工作中真正得到体现。</w:t>
      </w:r>
    </w:p>
    <w:p>
      <w:pPr>
        <w:ind w:left="0" w:right="0" w:firstLine="560"/>
        <w:spacing w:before="450" w:after="450" w:line="312" w:lineRule="auto"/>
      </w:pPr>
      <w:r>
        <w:rPr>
          <w:rFonts w:ascii="宋体" w:hAnsi="宋体" w:eastAsia="宋体" w:cs="宋体"/>
          <w:color w:val="000"/>
          <w:sz w:val="28"/>
          <w:szCs w:val="28"/>
        </w:rPr>
        <w:t xml:space="preserve">今年来，我市企业监督管理工作以改革为动力，以问题为导向、以法治为引领、以创新为抓手，主动适应经济发展新常态，突出信用监管，强化协同监管与社会共治，切实提升市场主体监管能力，现将上半年几项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一、持续强化市场主体后续监管</w:t>
      </w:r>
    </w:p>
    <w:p>
      <w:pPr>
        <w:ind w:left="0" w:right="0" w:firstLine="560"/>
        <w:spacing w:before="450" w:after="450" w:line="312" w:lineRule="auto"/>
      </w:pPr>
      <w:r>
        <w:rPr>
          <w:rFonts w:ascii="宋体" w:hAnsi="宋体" w:eastAsia="宋体" w:cs="宋体"/>
          <w:color w:val="000"/>
          <w:sz w:val="28"/>
          <w:szCs w:val="28"/>
        </w:rPr>
        <w:t xml:space="preserve">一是强化信息采集，夯实监管基础。</w:t>
      </w:r>
    </w:p>
    <w:p>
      <w:pPr>
        <w:ind w:left="0" w:right="0" w:firstLine="560"/>
        <w:spacing w:before="450" w:after="450" w:line="312" w:lineRule="auto"/>
      </w:pPr>
      <w:r>
        <w:rPr>
          <w:rFonts w:ascii="宋体" w:hAnsi="宋体" w:eastAsia="宋体" w:cs="宋体"/>
          <w:color w:val="000"/>
          <w:sz w:val="28"/>
          <w:szCs w:val="28"/>
        </w:rPr>
        <w:t xml:space="preserve">我局认真贯彻落实落实《福建省工商登记制度改革后续市场监管工作方案》和省工商局实施办法，通过全面规范和细化日常巡查监管和企业信用信息采集的程序、步骤、内容，有力促进了全市经济户口的梳理和分类监管，推动企业信用分类监管工作落实到位。</w:t>
      </w:r>
    </w:p>
    <w:p>
      <w:pPr>
        <w:ind w:left="0" w:right="0" w:firstLine="560"/>
        <w:spacing w:before="450" w:after="450" w:line="312" w:lineRule="auto"/>
      </w:pPr>
      <w:r>
        <w:rPr>
          <w:rFonts w:ascii="宋体" w:hAnsi="宋体" w:eastAsia="宋体" w:cs="宋体"/>
          <w:color w:val="000"/>
          <w:sz w:val="28"/>
          <w:szCs w:val="28"/>
        </w:rPr>
        <w:t xml:space="preserve">20_年上半年，全市共录入市场主体信息25875条，采集监管信息1307条，发出监管文书580份，列入经营异常名录108户。为有关单位出具企业信用证明25多份。</w:t>
      </w:r>
    </w:p>
    <w:p>
      <w:pPr>
        <w:ind w:left="0" w:right="0" w:firstLine="560"/>
        <w:spacing w:before="450" w:after="450" w:line="312" w:lineRule="auto"/>
      </w:pPr>
      <w:r>
        <w:rPr>
          <w:rFonts w:ascii="宋体" w:hAnsi="宋体" w:eastAsia="宋体" w:cs="宋体"/>
          <w:color w:val="000"/>
          <w:sz w:val="28"/>
          <w:szCs w:val="28"/>
        </w:rPr>
        <w:t xml:space="preserve">同时，全市对269123户市场主体进行信用分级评定，其中a级以上265944户，b级1783户，c级255户，d级1141户。为有关单位出具企业信用证明25份。</w:t>
      </w:r>
    </w:p>
    <w:p>
      <w:pPr>
        <w:ind w:left="0" w:right="0" w:firstLine="560"/>
        <w:spacing w:before="450" w:after="450" w:line="312" w:lineRule="auto"/>
      </w:pPr>
      <w:r>
        <w:rPr>
          <w:rFonts w:ascii="宋体" w:hAnsi="宋体" w:eastAsia="宋体" w:cs="宋体"/>
          <w:color w:val="000"/>
          <w:sz w:val="28"/>
          <w:szCs w:val="28"/>
        </w:rPr>
        <w:t xml:space="preserve">二是规范监管流程，开展公示抽查</w:t>
      </w:r>
    </w:p>
    <w:p>
      <w:pPr>
        <w:ind w:left="0" w:right="0" w:firstLine="560"/>
        <w:spacing w:before="450" w:after="450" w:line="312" w:lineRule="auto"/>
      </w:pPr>
      <w:r>
        <w:rPr>
          <w:rFonts w:ascii="宋体" w:hAnsi="宋体" w:eastAsia="宋体" w:cs="宋体"/>
          <w:color w:val="000"/>
          <w:sz w:val="28"/>
          <w:szCs w:val="28"/>
        </w:rPr>
        <w:t xml:space="preserve">我局严格依照《福建省工商系统市场主体抽查实施办法（试行）》的要求，做好市场主体及其公示信息的抽查工作。</w:t>
      </w:r>
    </w:p>
    <w:p>
      <w:pPr>
        <w:ind w:left="0" w:right="0" w:firstLine="560"/>
        <w:spacing w:before="450" w:after="450" w:line="312" w:lineRule="auto"/>
      </w:pPr>
      <w:r>
        <w:rPr>
          <w:rFonts w:ascii="宋体" w:hAnsi="宋体" w:eastAsia="宋体" w:cs="宋体"/>
          <w:color w:val="000"/>
          <w:sz w:val="28"/>
          <w:szCs w:val="28"/>
        </w:rPr>
        <w:t xml:space="preserve">一、加强组织领导。根据省局指导精神和市领导小组的工作部署，上半年，我们进一步加强了全市工商系统市场主体日常监管抽查工作领导小组对抽查工作的指导，强化了对基层的指导作用。先后组织开展了“企业公示出资信息定向抽查”、“企业经营行为抽查”、“企业公示信息抽查”等三次抽查工作，有力规范了市场主体的经营行为，推动了企业信息公示工作的开展。</w:t>
      </w:r>
    </w:p>
    <w:p>
      <w:pPr>
        <w:ind w:left="0" w:right="0" w:firstLine="560"/>
        <w:spacing w:before="450" w:after="450" w:line="312" w:lineRule="auto"/>
      </w:pPr>
      <w:r>
        <w:rPr>
          <w:rFonts w:ascii="宋体" w:hAnsi="宋体" w:eastAsia="宋体" w:cs="宋体"/>
          <w:color w:val="000"/>
          <w:sz w:val="28"/>
          <w:szCs w:val="28"/>
        </w:rPr>
        <w:t xml:space="preserve">二、强化工作落实。要求各单位根据省局抽查名单，按时按量完成抽查任务。20_年1-5月全市累计抽查市场主体1307户次，占全市抽查计划任务的，提前完成省局部署的工作任务。</w:t>
      </w:r>
    </w:p>
    <w:p>
      <w:pPr>
        <w:ind w:left="0" w:right="0" w:firstLine="560"/>
        <w:spacing w:before="450" w:after="450" w:line="312" w:lineRule="auto"/>
      </w:pPr>
      <w:r>
        <w:rPr>
          <w:rFonts w:ascii="宋体" w:hAnsi="宋体" w:eastAsia="宋体" w:cs="宋体"/>
          <w:color w:val="000"/>
          <w:sz w:val="28"/>
          <w:szCs w:val="28"/>
        </w:rPr>
        <w:t xml:space="preserve">三、做好个体工商户及农民专业合作社的抽查工作。今年上半年，我局根据《福建省工商系统市场主体抽查实施办法》，组织各单位自主开展个体工商户及农民专业合作社的抽查工作，全市共开展餐饮类、农资经营个体工商户的日常抽查3次，抽查了1243户个体工商户。</w:t>
      </w:r>
    </w:p>
    <w:p>
      <w:pPr>
        <w:ind w:left="0" w:right="0" w:firstLine="560"/>
        <w:spacing w:before="450" w:after="450" w:line="312" w:lineRule="auto"/>
      </w:pPr>
      <w:r>
        <w:rPr>
          <w:rFonts w:ascii="宋体" w:hAnsi="宋体" w:eastAsia="宋体" w:cs="宋体"/>
          <w:color w:val="000"/>
          <w:sz w:val="28"/>
          <w:szCs w:val="28"/>
        </w:rPr>
        <w:t xml:space="preserve">三是公示异常名录，打击不诚信经营</w:t>
      </w:r>
    </w:p>
    <w:p>
      <w:pPr>
        <w:ind w:left="0" w:right="0" w:firstLine="560"/>
        <w:spacing w:before="450" w:after="450" w:line="312" w:lineRule="auto"/>
      </w:pPr>
      <w:r>
        <w:rPr>
          <w:rFonts w:ascii="宋体" w:hAnsi="宋体" w:eastAsia="宋体" w:cs="宋体"/>
          <w:color w:val="000"/>
          <w:sz w:val="28"/>
          <w:szCs w:val="28"/>
        </w:rPr>
        <w:t xml:space="preserve">根据省局对异常目录的配套解释和《福建省工商局关于印发个体工商户经营异常状态标注管理办法》，制定出台漳州市相关配套措施，进一步完善市场主体经营异常名录和个体工商户异常状态标注的管理和公示工作，上半年共录入公示经营异常市场主体104户，标记经营异常状态个体户1203户。同时，按照工商登记制度改革要求，进一步完善以企业法人法定代表人、负责人任职限制为主要内容的失信惩戒机制；积极推进部门联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2025-04-27T12:56:23+08:00</dcterms:created>
  <dcterms:modified xsi:type="dcterms:W3CDTF">2025-04-27T12:56:23+08:00</dcterms:modified>
</cp:coreProperties>
</file>

<file path=docProps/custom.xml><?xml version="1.0" encoding="utf-8"?>
<Properties xmlns="http://schemas.openxmlformats.org/officeDocument/2006/custom-properties" xmlns:vt="http://schemas.openxmlformats.org/officeDocument/2006/docPropsVTypes"/>
</file>