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2025年个人年终工作总结(文体局)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2023年个人年终工作总结(文体局)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2025年个人年终工作总结(文体局)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区委、区政府领导的正确领导下，继续深入学习贯彻党的**大、**届xxxx全会精神，严格执行中央八项规定，坚持围绕中心、服务大局的工作思路，扎实开展各项工作并取得了一些成绩，现简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一、强化思想教育，提高综合素质。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理论与业务知识学习，带领全体干部职工牢固树立大局意识、责任意识、服务意识，严格执行中央八项规定，认真学习贯彻《机关事务管理条例》，深入学习《党政机关厉行节约反对浪费条例》、《党政机关公务接待管理规定》、《公共机构节能管理条例》、《道路交通安全法》、《食品安全法》、党风廉政教育、《廉洁从政若干准则》等政治理论和业务知识，全局上下形成了浓厚的学习氛围。通过学习，干部职工的思想观念得到进一步升华，“三个意识”及办事能力明显提高;本人的政策理论水平和把握大局能力有效提高，筑牢了思想道德和党纪国法两道防线，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二、扎实开展工作，积极完成各项工作任务。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在文体局工作中，着力抓好以下工作：一是以文化惠民为己任，精心开展各类群众活动;二是不断提升xxxx文化品牌;三是不断完善公共文化服务体系建设。做好公共图书馆、文化馆、文化站免费开放工作，开展“两馆一站”免费开放的督查，不断提升为群众服务水平。四是做好文化遗产保护工作;五是确保文化市场的繁荣稳定;六是加强文化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今年5月底，经组织安排调到机关事务局工作。主要做了以下工作：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共机构节能工作。我们围绕意识节能、管理节能、技术节能三条主线，充分发挥政府机关节能降耗示范和导向作用，把公共机构节能工作作为节约型机关的重头戏，大处谋划，小处入手，全面推进公共机构节能工作，取得明显成效。xxxx年公共机构人均综合能耗、水耗同比分别下降4%，单位建筑面积能耗同比下降3.2%，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了机关车队管理。认真贯彻落实中央“八项规定”，树立节俭意识，培养精打细算、勤俭节约的良好习惯，坚持原则，依法办事。重点加强车辆经费管理，对车辆经费发票的核销，严格执行审批制度，杜绝浪费和违纪现象的发生。狠抓交通安全教育工作，增强安全意识。我区机关车队驾驶员安全行车，没有发生重大的交通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三是抓好会务服务工作。不断建立和完善会务服务机制，提升会务服务质量和水平。圆满完成我区今年800多场(次)会务工作。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综合保障工作。水、电、空调等设备的维修、维护和节能降耗等各项工作正常开展。精心抓好区行政中心的清洁、花木养护工作。在做好区行政中心以及负责的责任区清洁工作的同时，积极开展“美丽xxxx·清洁乡村”活动，亲自带队，组织精干力量参与挂村工作。多次组织干部职工深入到挂点村屯开展清洁乡村活动，并从有限的工作经费中挤出4000元支持挂点乡镇工作。加强机关食堂监管工作。严格管理，着力抓好食品安全，杜绝食物中毒事故发生;把好饭菜质量关，不断改善机关干部职工饮食。加强机关安全保卫工作。加强保安队伍建设，狠抓思想教育工作，提高安全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三、加强领导干部作风建设，树立良好形象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结合学习党的**大精神，把解决队伍作风，提升队伍活力，肃清队伍陋习，挖掘队伍潜力结合起来，切实加强队伍建设，为各项工作的开展提供了强大保障。一是加强班子建设，带好队伍。把提高班子自身能力作为带领大家干好一切工作的前提，充分发扬民主，特别是注重班子团结，在重要工作、重大活动及人员安排上执行民主集中制，不搞一言堂，总能做到班子认真讨论研究，以公平、公正和求实求效的原则，做好每项决策。二是加强队伍建设，提升素质。在干部队伍建设中，大力营造爱学习、重落实、强执行、干实事的浓厚氛围，提升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四、加强党风廉政建设工作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贯彻落实中央政治局“八项规定”，推进反腐倡廉教育，有效地加强对权力运行的监督和制约，有效地预防腐败，做到干部清正、政府清廉、政治清明，着力解决人民群众反映强烈的突出问题，着力整治庸懒散奢等不良风气，进一步改进工作作风，密切联系群众，落实党风廉政责任制规定。一是加强学习，筑牢防腐的思想防线，做到警钟长鸣;二是严于律己，转变作风，做到勤政廉政;三是从小事做起，从细微处着手，杜绝慵、懒、散现象;四是完善制度，把权力关进制度的笼子里，给权力套上“紧箍咒”;五是加强政府采购管理，严格按照程序依法办事;六是加强公务用车管理，严禁公车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一年来，在工作中虽然取得了一些成绩，但离区委区政府的要求还有一定的距离，在今后工作中与时俱进，勇于创新，争取更大的成绩。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