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关于工作标准不高存在问题及整改措施总结(3篇)</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工作标准不高存在问题及整改措施总结一一、工作开展情况(一)制定工作方案和完善工作网络，稳步推进标准化建设。一是制定工作方案。我公司按照《关于开展标准化管理年活动的决定》的文件精神和要求，我公司制定了工作方案，该方案是我公司标准化建设工作...</w:t>
      </w:r>
    </w:p>
    <w:p>
      <w:pPr>
        <w:ind w:left="0" w:right="0" w:firstLine="560"/>
        <w:spacing w:before="450" w:after="450" w:line="312" w:lineRule="auto"/>
      </w:pPr>
      <w:r>
        <w:rPr>
          <w:rFonts w:ascii="黑体" w:hAnsi="黑体" w:eastAsia="黑体" w:cs="黑体"/>
          <w:color w:val="000000"/>
          <w:sz w:val="36"/>
          <w:szCs w:val="36"/>
          <w:b w:val="1"/>
          <w:bCs w:val="1"/>
        </w:rPr>
        <w:t xml:space="preserve">关于工作标准不高存在问题及整改措施总结一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另有一部分部室，思想重视、认识也到位，也肯下功夫，但对梳理的内容和项目要求一知半解，方法不当，对某些要求通过与标准化建设管理办公室的交流才初步理解，标准化工作成效不明显。</w:t>
      </w:r>
    </w:p>
    <w:p>
      <w:pPr>
        <w:ind w:left="0" w:right="0" w:firstLine="560"/>
        <w:spacing w:before="450" w:after="450" w:line="312" w:lineRule="auto"/>
      </w:pPr>
      <w:r>
        <w:rPr>
          <w:rFonts w:ascii="宋体" w:hAnsi="宋体" w:eastAsia="宋体" w:cs="宋体"/>
          <w:color w:val="000"/>
          <w:sz w:val="28"/>
          <w:szCs w:val="28"/>
        </w:rPr>
        <w:t xml:space="preserve">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关于工作标准不高存在问题及整改措施总结二</w:t>
      </w:r>
    </w:p>
    <w:p>
      <w:pPr>
        <w:ind w:left="0" w:right="0" w:firstLine="560"/>
        <w:spacing w:before="450" w:after="450" w:line="312" w:lineRule="auto"/>
      </w:pPr>
      <w:r>
        <w:rPr>
          <w:rFonts w:ascii="宋体" w:hAnsi="宋体" w:eastAsia="宋体" w:cs="宋体"/>
          <w:color w:val="000"/>
          <w:sz w:val="28"/>
          <w:szCs w:val="28"/>
        </w:rPr>
        <w:t xml:space="preserve">按照《关于开展标准化管理年活动的决定》文件的要求，我公司认真扎实的推进标准化建设工作，现将目前工作开展情况总结如下：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另有一部分部室，思想重视、认识也到位，也肯下功夫，但对梳理的内容和项目要求一知半解，方法不当，对某些要求通过与标准化建设管理办公室的交流才初步理解，标准化工作成效不明显。</w:t>
      </w:r>
    </w:p>
    <w:p>
      <w:pPr>
        <w:ind w:left="0" w:right="0" w:firstLine="560"/>
        <w:spacing w:before="450" w:after="450" w:line="312" w:lineRule="auto"/>
      </w:pPr>
      <w:r>
        <w:rPr>
          <w:rFonts w:ascii="宋体" w:hAnsi="宋体" w:eastAsia="宋体" w:cs="宋体"/>
          <w:color w:val="000"/>
          <w:sz w:val="28"/>
          <w:szCs w:val="28"/>
        </w:rPr>
        <w:t xml:space="preserve">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关于工作标准不高存在问题及整改措施总结三</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新四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全员培训和标准化体系人才队伍优化与培养。在日常工作中，结合对外来文件的评审转换和企业内部文件的评审及制修订过程对体系文件相关人员进行意识和能力的培训，文件正式发布后，转发组织对全员的学习与培训。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标准化工作经验交流国家注册审核员资格的员工参加了对外审核。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通过标准知识培训和现场模拟内审演练，增强了全体内审员对iso9001&amp;14001新版标准体系和ohsas18001：20xx标准知识的理解，改善了内审员内审技巧，提升学员的内审工作能力。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二是在对接新厂管理制度和标准化体系文件建设配合上，做好工作协作，确保工作高效推进。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合同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其中，还创新性的以“产品制造”作为研究对象，依此为切入点，贯穿产品质量控制全过程，以实现适应新厂运行模式的制度体系构建与管控。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宋体" w:hAnsi="宋体" w:eastAsia="宋体" w:cs="宋体"/>
          <w:color w:val="000"/>
          <w:sz w:val="28"/>
          <w:szCs w:val="28"/>
        </w:rPr>
        <w:t xml:space="preserve">四是抓好管理体系运行管理，确保运行效果。按年度工作计划，如期开展了识别法律法规和其他要求、环境因素识别与评价、危险源辨识及风险评价和预防、应急预案演练等工作。今年6月，顺利完成公司对我厂开展的20xx年质量管理体系内部审核和精益管理评价工作。审核组围绕评价质量管理体系运行的适宜性、充分性、有效性、符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进三项工作和“精益管理的培训宣贯、保障机制、精益目标的实现、体系支撑、精益方法和工具的应用等方面的审核与评价。反馈会上，公司审核组通报了本次审核结果，真实、客观地指出了企业在体系运行中存在的问题和不足和改进要求。我厂对通报的问题将积极组织实施改进，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抓好目标对接管理。突出目标引领达成控制，优化完善好三级目标体系，确保目标监控的动态及时和纠正改进的时效，重点要解决部门级目标分解、部门级目标台账的设置共享等问题。通过建立完善目标台账预警机制，持续推进月度目标管理及绩效考评等工作，进一步加强了目标达成情况的过程跟踪和工作偏差的“pdca”管理，较好地突出了过程控制及持续改进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二是继续抓好制度对接管理。尽快落实年初拟定具体的工作方案。以职能部门为板块，以各部门体系管理员或核心岗位人员为骨干，在对老厂现有制度进行系统梳理的基础上，通过收集先进兄弟厂家尤其是与我厂设备工艺条件相似厂家的制度、管理标准、工作标准，结合新厂岗位设置、职能分工、管理要求，充分考虑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三是突出提高文件体系对接质量。实施我厂制度对接计划，抓紧适应新厂的各项管理对接工作。按年度计划，分阶段实施了《20xx年标准制、修订计划》，通过对标准管理体系文件运行的监督检查、评审和梳理。促进质量、职业健康安全和环境管理体系“三标一体”及yc/t383-20xx企业安全生产标准化规范工作的融合。按分期计划工作安排，跟踪检查了20xx年度标准制、修订计划的完成情况，全年收集、整理和动态更新适用的法律法规和其他要求文件，识别国家及地方标准和外来规范性文件的合规性评审。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四是突出文件执行效率。按20xx年度工作计划和审核方案，通过实施周检查工作安排，管理体系内审、外审和专项活动检查文件执行情况。</w:t>
      </w:r>
    </w:p>
    <w:p>
      <w:pPr>
        <w:ind w:left="0" w:right="0" w:firstLine="560"/>
        <w:spacing w:before="450" w:after="450" w:line="312" w:lineRule="auto"/>
      </w:pPr>
      <w:r>
        <w:rPr>
          <w:rFonts w:ascii="宋体" w:hAnsi="宋体" w:eastAsia="宋体" w:cs="宋体"/>
          <w:color w:val="000"/>
          <w:sz w:val="28"/>
          <w:szCs w:val="28"/>
        </w:rPr>
        <w:t xml:space="preserve">五是突出过程监视和持续改进。按20xx年度工作计划和审核方案，通过组织内部文件评审、内部审核、管理评审活动和，公司管理体系审核、外部认证审核和各部门对接行业及公司专项活动检查发现问题，并针对发现的问题实施改进和效果跟踪验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2025-06-09T11:26:06+08:00</dcterms:created>
  <dcterms:modified xsi:type="dcterms:W3CDTF">2025-06-09T11:26:06+08:00</dcterms:modified>
</cp:coreProperties>
</file>

<file path=docProps/custom.xml><?xml version="1.0" encoding="utf-8"?>
<Properties xmlns="http://schemas.openxmlformats.org/officeDocument/2006/custom-properties" xmlns:vt="http://schemas.openxmlformats.org/officeDocument/2006/docPropsVTypes"/>
</file>