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最新形式主义整治工作方案总结(二篇)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形式主义整治工作方案总结一作风建设是攻坚战、持久战。从总体上看，经过近几年整治，作风建设已经取得长足进步。但我们必须清醒认识到，形式主义具有极强的顽固性和反复性，在一些方面仍然表现较为突出。（一）贯彻落实空泛化。主要表现为表态多调门高、...</w:t>
      </w:r>
    </w:p>
    <w:p>
      <w:pPr>
        <w:ind w:left="0" w:right="0" w:firstLine="560"/>
        <w:spacing w:before="450" w:after="450" w:line="312" w:lineRule="auto"/>
      </w:pPr>
      <w:r>
        <w:rPr>
          <w:rFonts w:ascii="黑体" w:hAnsi="黑体" w:eastAsia="黑体" w:cs="黑体"/>
          <w:color w:val="000000"/>
          <w:sz w:val="36"/>
          <w:szCs w:val="36"/>
          <w:b w:val="1"/>
          <w:bCs w:val="1"/>
        </w:rPr>
        <w:t xml:space="preserve">最新形式主义整治工作方案总结一</w:t>
      </w:r>
    </w:p>
    <w:p>
      <w:pPr>
        <w:ind w:left="0" w:right="0" w:firstLine="560"/>
        <w:spacing w:before="450" w:after="450" w:line="312" w:lineRule="auto"/>
      </w:pPr>
      <w:r>
        <w:rPr>
          <w:rFonts w:ascii="宋体" w:hAnsi="宋体" w:eastAsia="宋体" w:cs="宋体"/>
          <w:color w:val="000"/>
          <w:sz w:val="28"/>
          <w:szCs w:val="28"/>
        </w:rPr>
        <w:t xml:space="preserve">作风建设是攻坚战、持久战。从总体上看，经过近几年整治，作风建设已经取得长足进步。但我们必须清醒认识到，形式主义具有极强的顽固性和反复性，在一些方面仍然表现较为突出。</w:t>
      </w:r>
    </w:p>
    <w:p>
      <w:pPr>
        <w:ind w:left="0" w:right="0" w:firstLine="560"/>
        <w:spacing w:before="450" w:after="450" w:line="312" w:lineRule="auto"/>
      </w:pPr>
      <w:r>
        <w:rPr>
          <w:rFonts w:ascii="宋体" w:hAnsi="宋体" w:eastAsia="宋体" w:cs="宋体"/>
          <w:color w:val="000"/>
          <w:sz w:val="28"/>
          <w:szCs w:val="28"/>
        </w:rPr>
        <w:t xml:space="preserve">（一）贯彻落实空泛化。主要表现为表态多调门高、行动少落实差，在领导面前拍胸脯，转过身后没下文；习惯于当“收发室”“传声筒”，对上级精神不理解、不消化，对上级文件“轮流圈阅”“一阅了之”，以会议贯彻会议、以文件贯彻文件，上下一般粗；部署工作雷声大、雨点小，轰轰烈烈作部署，浮皮潦草抓落实，工作不管结果不问效果；抓工作过度依赖开会、发文，甚至就同一事项反复开会、发文，实际落实情况不佳；部门之间、单位之间凡事“函”来“函”去、“文”来“文”去，把简单的事情搞复杂，极大影响办事效率。</w:t>
      </w:r>
    </w:p>
    <w:p>
      <w:pPr>
        <w:ind w:left="0" w:right="0" w:firstLine="560"/>
        <w:spacing w:before="450" w:after="450" w:line="312" w:lineRule="auto"/>
      </w:pPr>
      <w:r>
        <w:rPr>
          <w:rFonts w:ascii="宋体" w:hAnsi="宋体" w:eastAsia="宋体" w:cs="宋体"/>
          <w:color w:val="000"/>
          <w:sz w:val="28"/>
          <w:szCs w:val="28"/>
        </w:rPr>
        <w:t xml:space="preserve">（二）重看态度极端化。主要表现为工作不分轻重缓急，抓不住重点，所有工作都要求传达落实“不过夜”；推动工作不考虑职责定位，什么事都要求“一把手”上手，什么会都要求主要领导参加，造成有的正职分身乏术；研究决策把握不住决策界限，什么事都得班子集体研究才能拍板，浪费组织资源、管理资源；运动式、表态式抓安全工作特别是吸取问题教训，把安全大检查搞成“连环套”“常态化”，动辄搞全员反思，人人写发言材料。</w:t>
      </w:r>
    </w:p>
    <w:p>
      <w:pPr>
        <w:ind w:left="0" w:right="0" w:firstLine="560"/>
        <w:spacing w:before="450" w:after="450" w:line="312" w:lineRule="auto"/>
      </w:pPr>
      <w:r>
        <w:rPr>
          <w:rFonts w:ascii="宋体" w:hAnsi="宋体" w:eastAsia="宋体" w:cs="宋体"/>
          <w:color w:val="000"/>
          <w:sz w:val="28"/>
          <w:szCs w:val="28"/>
        </w:rPr>
        <w:t xml:space="preserve">（三）留痕管理表面化。主要表现为重“痕”不重“绩”，留“迹”不留“心”，凡事都要搞个仪式、留点资料，作表面文章；工作中习惯于留足“证据”，把主要精力放在补记录、建台账上，各种档案资料分门别类、摆放整齐，但实际工作缺失甚至失真；下现场时，满足于“走流程”“摆造型”，把打卡、签字、留照片当作落实；督查检查导向不正确，不重结果重过程，不看实效看痕迹，把开会、发文、台账等作为工作是否落实的标准。</w:t>
      </w:r>
    </w:p>
    <w:p>
      <w:pPr>
        <w:ind w:left="0" w:right="0" w:firstLine="560"/>
        <w:spacing w:before="450" w:after="450" w:line="312" w:lineRule="auto"/>
      </w:pPr>
      <w:r>
        <w:rPr>
          <w:rFonts w:ascii="宋体" w:hAnsi="宋体" w:eastAsia="宋体" w:cs="宋体"/>
          <w:color w:val="000"/>
          <w:sz w:val="28"/>
          <w:szCs w:val="28"/>
        </w:rPr>
        <w:t xml:space="preserve">（四）不负责任作秀化。主要表现为新官上任必烧火，全面否定以往做法，热衷于提新口号新思路新点子，让基层应接不暇；在缺乏科学研判的情况下，投入大量人力物力财力，为了创新而创新，大搞“形象工程”“政绩工程”；调研、督查只为完成任务，身到心未到，任人摆布走过场、看“表演”，看到的都是“约研”的样板典型和“提纲”内的问题；现场督查检查绕着矛盾走，发现不了深层次问题，不愿意帮助基层解决实际问题。</w:t>
      </w:r>
    </w:p>
    <w:p>
      <w:pPr>
        <w:ind w:left="0" w:right="0" w:firstLine="560"/>
        <w:spacing w:before="450" w:after="450" w:line="312" w:lineRule="auto"/>
      </w:pPr>
      <w:r>
        <w:rPr>
          <w:rFonts w:ascii="宋体" w:hAnsi="宋体" w:eastAsia="宋体" w:cs="宋体"/>
          <w:color w:val="000"/>
          <w:sz w:val="28"/>
          <w:szCs w:val="28"/>
        </w:rPr>
        <w:t xml:space="preserve">（五）讲话行文套路化。主要表现为不论职级高低，不分岗位差异，不分场合对象，讲话行文穿鞋带帽，“高大上”的套话空话连篇累牍；标题必须总结出“四六句”，文章必须遵守“无三不成文”，为了文章整齐对仗，有时一段话分成两段说，多个问题合成一个讲；习惯讲“正确的废话”，讲话、文章缺乏重点和主线，放之四海而皆准，具体实施措施模糊，针对性、指导性、操作性差；习惯讲长话、开常会、发长文，认为只有文章的“长”才能体现水平的“高”。</w:t>
      </w:r>
    </w:p>
    <w:p>
      <w:pPr>
        <w:ind w:left="0" w:right="0" w:firstLine="560"/>
        <w:spacing w:before="450" w:after="450" w:line="312" w:lineRule="auto"/>
      </w:pPr>
      <w:r>
        <w:rPr>
          <w:rFonts w:ascii="宋体" w:hAnsi="宋体" w:eastAsia="宋体" w:cs="宋体"/>
          <w:color w:val="000"/>
          <w:sz w:val="28"/>
          <w:szCs w:val="28"/>
        </w:rPr>
        <w:t xml:space="preserve">（六）急功近利短视化。主要表现为目光短浅、急功近利，热衷于“早出政绩”“领导注意”“形象工程”“政绩工程”，不注重“长远发展”“群众满意”；热衷于搞包装、造盆景，不专注于“事业怎样干得好”，而是“材料如何弄得全”，做事奉行“点到为止”，汇报材料力求“尽善尽美”；把计划干的说成已经干了，把个别的效果说成普遍的成绩，把一项成绩总结扩展为多项成绩；工作刚部署，还没有落实或刚开始落实，就要着手写总结、出经验、报专报。</w:t>
      </w:r>
    </w:p>
    <w:p>
      <w:pPr>
        <w:ind w:left="0" w:right="0" w:firstLine="560"/>
        <w:spacing w:before="450" w:after="450" w:line="312" w:lineRule="auto"/>
      </w:pPr>
      <w:r>
        <w:rPr>
          <w:rFonts w:ascii="宋体" w:hAnsi="宋体" w:eastAsia="宋体" w:cs="宋体"/>
          <w:color w:val="000"/>
          <w:sz w:val="28"/>
          <w:szCs w:val="28"/>
        </w:rPr>
        <w:t xml:space="preserve">形式主义表面上是作风问题，实质是主观主义、功利主义，根源在政绩观错位、责任心缺失。通过深入分析，原因主要有以下几点：</w:t>
      </w:r>
    </w:p>
    <w:p>
      <w:pPr>
        <w:ind w:left="0" w:right="0" w:firstLine="560"/>
        <w:spacing w:before="450" w:after="450" w:line="312" w:lineRule="auto"/>
      </w:pPr>
      <w:r>
        <w:rPr>
          <w:rFonts w:ascii="宋体" w:hAnsi="宋体" w:eastAsia="宋体" w:cs="宋体"/>
          <w:color w:val="000"/>
          <w:sz w:val="28"/>
          <w:szCs w:val="28"/>
        </w:rPr>
        <w:t xml:space="preserve">（一）党性修养欠缺。有的干部不注重理论学习，对党的思想路线理解把握不深刻，造成理想信念和党性修养出现滑坡，对形式主义问题缺乏应有的敏感性。政绩观错位，功利主义思想作祟，抓工作重“显绩”轻实干，做不到实事求是。缺乏自我革命的自觉，不能经常照镜子正衣冠，主动反思和改进自身不足。</w:t>
      </w:r>
    </w:p>
    <w:p>
      <w:pPr>
        <w:ind w:left="0" w:right="0" w:firstLine="560"/>
        <w:spacing w:before="450" w:after="450" w:line="312" w:lineRule="auto"/>
      </w:pPr>
      <w:r>
        <w:rPr>
          <w:rFonts w:ascii="宋体" w:hAnsi="宋体" w:eastAsia="宋体" w:cs="宋体"/>
          <w:color w:val="000"/>
          <w:sz w:val="28"/>
          <w:szCs w:val="28"/>
        </w:rPr>
        <w:t xml:space="preserve">（二）宗旨观念淡薄。一些干部对“我是谁、为了谁、依靠谁”认识不足，随着职级提升，群众观念出现弱化，与群众的距离疏远，工作中考虑群众感受和需要不够。群众工作能力不足，在实际工作中不善于运用群众工作方法，缺乏让群众检验的自觉，不能从实际出发，全心全意为基层服务。</w:t>
      </w:r>
    </w:p>
    <w:p>
      <w:pPr>
        <w:ind w:left="0" w:right="0" w:firstLine="560"/>
        <w:spacing w:before="450" w:after="450" w:line="312" w:lineRule="auto"/>
      </w:pPr>
      <w:r>
        <w:rPr>
          <w:rFonts w:ascii="宋体" w:hAnsi="宋体" w:eastAsia="宋体" w:cs="宋体"/>
          <w:color w:val="000"/>
          <w:sz w:val="28"/>
          <w:szCs w:val="28"/>
        </w:rPr>
        <w:t xml:space="preserve">（三）责任意识不强。有的干部缺乏守土尽责的精神，错误认为干好干坏一个样，工作标准不高，有交差应付的思想。工作中缺乏应有的担当精神和魄力，不敢动真碰硬，不愿触及深层矛盾和问题。抓落实的意识不强，把安排等同于落实，把干了等同于干好了，认真精神和较真的劲头不足。</w:t>
      </w:r>
    </w:p>
    <w:p>
      <w:pPr>
        <w:ind w:left="0" w:right="0" w:firstLine="560"/>
        <w:spacing w:before="450" w:after="450" w:line="312" w:lineRule="auto"/>
      </w:pPr>
      <w:r>
        <w:rPr>
          <w:rFonts w:ascii="宋体" w:hAnsi="宋体" w:eastAsia="宋体" w:cs="宋体"/>
          <w:color w:val="000"/>
          <w:sz w:val="28"/>
          <w:szCs w:val="28"/>
        </w:rPr>
        <w:t xml:space="preserve">（四）治理能力不足。个别干部特别是领导干部认识水平有差距，理不清形式和内容的关系，抓不住问题的本质和关键。缺乏系统思维，在干工作过程中，不能做到既抓整体又抓局部、既抓短期又抓长期。学习能力不足，不能适应当前高强度快节奏的新要求、新挑战，老办法不管用，新办法不会用，只能形式化、简单化对付。</w:t>
      </w:r>
    </w:p>
    <w:p>
      <w:pPr>
        <w:ind w:left="0" w:right="0" w:firstLine="560"/>
        <w:spacing w:before="450" w:after="450" w:line="312" w:lineRule="auto"/>
      </w:pPr>
      <w:r>
        <w:rPr>
          <w:rFonts w:ascii="宋体" w:hAnsi="宋体" w:eastAsia="宋体" w:cs="宋体"/>
          <w:color w:val="000"/>
          <w:sz w:val="28"/>
          <w:szCs w:val="28"/>
        </w:rPr>
        <w:t xml:space="preserve">整治形式主义，不可能一蹴而就，也不可能毕其功于一役。要始终坚持问题导向、目标导向、效果导向，对标上级要求，聚焦工作实际，回应基层关切，以抓铁有痕、踏石留印的精神和劲头，驰而不息推动形式主义整治工作。</w:t>
      </w:r>
    </w:p>
    <w:p>
      <w:pPr>
        <w:ind w:left="0" w:right="0" w:firstLine="560"/>
        <w:spacing w:before="450" w:after="450" w:line="312" w:lineRule="auto"/>
      </w:pPr>
      <w:r>
        <w:rPr>
          <w:rFonts w:ascii="宋体" w:hAnsi="宋体" w:eastAsia="宋体" w:cs="宋体"/>
          <w:color w:val="000"/>
          <w:sz w:val="28"/>
          <w:szCs w:val="28"/>
        </w:rPr>
        <w:t xml:space="preserve">（一）提神醒脑。深入学习贯彻习近平新时代中国特色社会主义思想，学习领会习近平***关于作风建设的重要论述，引导党员干部站在树牢“四个意识”，坚定“四个自信”，做到“两个维护”的高度，坚决反对形式主义、官僚主义问题。进一步加强党性教育和党性锻炼，帮助党员干部树立正确的政绩观，强化担当精神和责任意识，以真抓实干践行对党忠诚。</w:t>
      </w:r>
    </w:p>
    <w:p>
      <w:pPr>
        <w:ind w:left="0" w:right="0" w:firstLine="560"/>
        <w:spacing w:before="450" w:after="450" w:line="312" w:lineRule="auto"/>
      </w:pPr>
      <w:r>
        <w:rPr>
          <w:rFonts w:ascii="宋体" w:hAnsi="宋体" w:eastAsia="宋体" w:cs="宋体"/>
          <w:color w:val="000"/>
          <w:sz w:val="28"/>
          <w:szCs w:val="28"/>
        </w:rPr>
        <w:t xml:space="preserve">（二）靶向整治。认真贯彻党中央关于深入推进为基层减负决策部署，落实国铁集团要求，高质量兑现各项目标措施。针对反映突出的问题，建立问题库，组织开展专项整治，从思想、制度、纪律等方面综合治理。发挥领导人员示范表率作用，坚持一级做给一级看，一级带着一级改，久久为功、常抓不懈，不断积累胜势、取得突破。</w:t>
      </w:r>
    </w:p>
    <w:p>
      <w:pPr>
        <w:ind w:left="0" w:right="0" w:firstLine="560"/>
        <w:spacing w:before="450" w:after="450" w:line="312" w:lineRule="auto"/>
      </w:pPr>
      <w:r>
        <w:rPr>
          <w:rFonts w:ascii="宋体" w:hAnsi="宋体" w:eastAsia="宋体" w:cs="宋体"/>
          <w:color w:val="000"/>
          <w:sz w:val="28"/>
          <w:szCs w:val="28"/>
        </w:rPr>
        <w:t xml:space="preserve">（三）锤炼能力。深入学习贯彻习近平***在中央党校中青班开班式上的重要讲话精神，统筹抓好思想淬炼、政治历练、实践锻炼、专业训练，增强干部综合素质。组织干部走出去，到发达地区、先进企业进行学习交流，不断开阔视野、拓宽思路、丰富方法。让年轻干部真正经风雨、见世面，壮筋骨、长才干，练就铁肩膀和宽肩膀。</w:t>
      </w:r>
    </w:p>
    <w:p>
      <w:pPr>
        <w:ind w:left="0" w:right="0" w:firstLine="560"/>
        <w:spacing w:before="450" w:after="450" w:line="312" w:lineRule="auto"/>
      </w:pPr>
      <w:r>
        <w:rPr>
          <w:rFonts w:ascii="宋体" w:hAnsi="宋体" w:eastAsia="宋体" w:cs="宋体"/>
          <w:color w:val="000"/>
          <w:sz w:val="28"/>
          <w:szCs w:val="28"/>
        </w:rPr>
        <w:t xml:space="preserve">（四）压实责任。健全岗位责任制，细化责任清单，理清责任边界，确保有责必落、落责必严、全责分明。实行重点任务目标清单化管理，对重点工作拉出时间表、明确责任人、划出路线图，确保有序推进。优化督查督办机制，及时追踪督导重点工作任务落实情况，对“形式主义”及时“敲警钟”“紧螺丝”。强化激励约束机制，坚持正负激励并举，树立真抓实干的鲜明导向。</w:t>
      </w:r>
    </w:p>
    <w:p>
      <w:pPr>
        <w:ind w:left="0" w:right="0" w:firstLine="560"/>
        <w:spacing w:before="450" w:after="450" w:line="312" w:lineRule="auto"/>
      </w:pPr>
      <w:r>
        <w:rPr>
          <w:rFonts w:ascii="黑体" w:hAnsi="黑体" w:eastAsia="黑体" w:cs="黑体"/>
          <w:color w:val="000000"/>
          <w:sz w:val="36"/>
          <w:szCs w:val="36"/>
          <w:b w:val="1"/>
          <w:bCs w:val="1"/>
        </w:rPr>
        <w:t xml:space="preserve">最新形式主义整治工作方案总结二</w:t>
      </w:r>
    </w:p>
    <w:p>
      <w:pPr>
        <w:ind w:left="0" w:right="0" w:firstLine="560"/>
        <w:spacing w:before="450" w:after="450" w:line="312" w:lineRule="auto"/>
      </w:pPr>
      <w:r>
        <w:rPr>
          <w:rFonts w:ascii="宋体" w:hAnsi="宋体" w:eastAsia="宋体" w:cs="宋体"/>
          <w:color w:val="000"/>
          <w:sz w:val="28"/>
          <w:szCs w:val="28"/>
        </w:rPr>
        <w:t xml:space="preserve">为深入贯彻落实了党的十九大精神和xxxx关于坚决整治形式主义、官僚主义的一系列重要讲话和批示精神，按照xx、省、市纪委关于集中整治形式主义、官僚主义的文件要求，结合我中心实际，制定本实施方案。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坚持以xx新时代中国特色社会主义思想和党的十九大精神为指导，切实提高政治站位和政治觉悟，牢固树立“四个意识”，坚定践行“两个维护”，充分履行主体责任，把整治形式主义、官僚主义作为一项重要的政治任务。</w:t>
      </w:r>
    </w:p>
    <w:p>
      <w:pPr>
        <w:ind w:left="0" w:right="0" w:firstLine="560"/>
        <w:spacing w:before="450" w:after="450" w:line="312" w:lineRule="auto"/>
      </w:pPr>
      <w:r>
        <w:rPr>
          <w:rFonts w:ascii="宋体" w:hAnsi="宋体" w:eastAsia="宋体" w:cs="宋体"/>
          <w:color w:val="000"/>
          <w:sz w:val="28"/>
          <w:szCs w:val="28"/>
        </w:rPr>
        <w:t xml:space="preserve">通过深入开展形式主义、官僚主义集中整治工作，着力解决人民群众反映强烈的形式主义、官僚主义突出问题，巩固和深化作风建设成果，激发中心党员干部始终保持求真务实、谦恭有礼、敢于创新、守土有责和守土尽责，为我市住房公积金事业稳步健康发展，为奋力开创“走进新时代，建设大运城”的崭新局面提供有力保障。</w:t>
      </w:r>
    </w:p>
    <w:p>
      <w:pPr>
        <w:ind w:left="0" w:right="0" w:firstLine="560"/>
        <w:spacing w:before="450" w:after="450" w:line="312" w:lineRule="auto"/>
      </w:pPr>
      <w:r>
        <w:rPr>
          <w:rFonts w:ascii="宋体" w:hAnsi="宋体" w:eastAsia="宋体" w:cs="宋体"/>
          <w:color w:val="000"/>
          <w:sz w:val="28"/>
          <w:szCs w:val="28"/>
        </w:rPr>
        <w:t xml:space="preserve">牢牢把握“两个维护”这个首要政治责任，深度聚焦xxxx重要讲话和批示中指出的形式主义、官僚主义突出问题，围绕我市住房公积金缴存、提取、贷款等重点工作，紧盯一线员工及广大缴存职工反映强烈的突出问题。整治重点如下：</w:t>
      </w:r>
    </w:p>
    <w:p>
      <w:pPr>
        <w:ind w:left="0" w:right="0" w:firstLine="560"/>
        <w:spacing w:before="450" w:after="450" w:line="312" w:lineRule="auto"/>
      </w:pPr>
      <w:r>
        <w:rPr>
          <w:rFonts w:ascii="宋体" w:hAnsi="宋体" w:eastAsia="宋体" w:cs="宋体"/>
          <w:color w:val="000"/>
          <w:sz w:val="28"/>
          <w:szCs w:val="28"/>
        </w:rPr>
        <w:t xml:space="preserve">（一）在贯彻落实了党的路线方针政策和xx、省委、市委重大决策部署方面，重点整治严重影响党xx权威和集中统一领导、影响政令畅通的形式主义、官僚主义突出问题：</w:t>
      </w:r>
    </w:p>
    <w:p>
      <w:pPr>
        <w:ind w:left="0" w:right="0" w:firstLine="560"/>
        <w:spacing w:before="450" w:after="450" w:line="312" w:lineRule="auto"/>
      </w:pPr>
      <w:r>
        <w:rPr>
          <w:rFonts w:ascii="宋体" w:hAnsi="宋体" w:eastAsia="宋体" w:cs="宋体"/>
          <w:color w:val="000"/>
          <w:sz w:val="28"/>
          <w:szCs w:val="28"/>
        </w:rPr>
        <w:t xml:space="preserve">学习党的十九大精神不到位，发动、实施、检查、总结每个环节都不少，参观、讨论、听讲座、撰写心得体会每种形式都不缺，但学习过程蜻蜓点水、一带而过，没有学深悟透、入脑入心；党员干部特别是领导干部在学懂弄通做实了上有差距，表面上学习新思想新方略，但是没有结合实际，思想保守、观念陈旧，在武装头脑、破解难题、推动发展.</w:t>
      </w:r>
    </w:p>
    <w:p>
      <w:pPr>
        <w:ind w:left="0" w:right="0" w:firstLine="560"/>
        <w:spacing w:before="450" w:after="450" w:line="312" w:lineRule="auto"/>
      </w:pPr>
      <w:r>
        <w:rPr>
          <w:rFonts w:ascii="宋体" w:hAnsi="宋体" w:eastAsia="宋体" w:cs="宋体"/>
          <w:color w:val="000"/>
          <w:sz w:val="28"/>
          <w:szCs w:val="28"/>
        </w:rPr>
        <w:t xml:space="preserve">在贯彻落实了党的路线方针政策和重大决策部署方面，重点整治严重影响党xx权威和集中统一领导、影响政令畅通的形式主义、官僚主义突出问题：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对党的路线方针政策和xx精神只做面上轰轰烈烈传达，口号式、机械式传达，不加消化、囫囵吞枣，搞上下一般粗；贯彻xx新时代中国特色社会主义思想和党的十九大精神、xxxx视察山西重要讲话精神以及国发[20_]42号文件精神，落实了省委“一个指引、两手硬”、“以改革促全面工作水平提升”等重大决策部署，表态多调门高、行动少落实了差，表面做样子、走形式。</w:t>
      </w:r>
    </w:p>
    <w:p>
      <w:pPr>
        <w:ind w:left="0" w:right="0" w:firstLine="560"/>
        <w:spacing w:before="450" w:after="450" w:line="312" w:lineRule="auto"/>
      </w:pPr>
      <w:r>
        <w:rPr>
          <w:rFonts w:ascii="宋体" w:hAnsi="宋体" w:eastAsia="宋体" w:cs="宋体"/>
          <w:color w:val="000"/>
          <w:sz w:val="28"/>
          <w:szCs w:val="28"/>
        </w:rPr>
        <w:t xml:space="preserve">2、对山西仍处于“两转”之后爬坡过坎的关键阶段缺乏清醒认识，危机意识和忧患意识不强，贯彻新发展理念不够，落实了xx、省委关于转型综改的部署行动迟缓，防患化解企业债务和金融风险工作不主动，责任、政策、措施落实了不到位。</w:t>
      </w:r>
    </w:p>
    <w:p>
      <w:pPr>
        <w:ind w:left="0" w:right="0" w:firstLine="560"/>
        <w:spacing w:before="450" w:after="450" w:line="312" w:lineRule="auto"/>
      </w:pPr>
      <w:r>
        <w:rPr>
          <w:rFonts w:ascii="宋体" w:hAnsi="宋体" w:eastAsia="宋体" w:cs="宋体"/>
          <w:color w:val="000"/>
          <w:sz w:val="28"/>
          <w:szCs w:val="28"/>
        </w:rPr>
        <w:t xml:space="preserve">3、单纯以会议落实了会议、文件落实了文件，习惯把发文开会、组建领导组、提宣传口号作为主要工作方法，做表面文章，缺乏有效可行的具体措施；对上级安排部署的工作行动迟缓、研究不够、推进不力，甚至对党xx、国务院、省委省政府以及省国资委、能投公司和集团公司文件不学习、不研究、不安排，搞一阅了之、一圈了之。</w:t>
      </w:r>
    </w:p>
    <w:p>
      <w:pPr>
        <w:ind w:left="0" w:right="0" w:firstLine="560"/>
        <w:spacing w:before="450" w:after="450" w:line="312" w:lineRule="auto"/>
      </w:pPr>
      <w:r>
        <w:rPr>
          <w:rFonts w:ascii="宋体" w:hAnsi="宋体" w:eastAsia="宋体" w:cs="宋体"/>
          <w:color w:val="000"/>
          <w:sz w:val="28"/>
          <w:szCs w:val="28"/>
        </w:rPr>
        <w:t xml:space="preserve">4、在贯彻落实了xx、省委重大决策部署过程中，企业利益至上,作不作为看利大利小,利大快作为,利小慢作为,无利不作为,打折扣、做选择、搞变通、阳奉阴违。</w:t>
      </w:r>
    </w:p>
    <w:p>
      <w:pPr>
        <w:ind w:left="0" w:right="0" w:firstLine="560"/>
        <w:spacing w:before="450" w:after="450" w:line="312" w:lineRule="auto"/>
      </w:pPr>
      <w:r>
        <w:rPr>
          <w:rFonts w:ascii="宋体" w:hAnsi="宋体" w:eastAsia="宋体" w:cs="宋体"/>
          <w:color w:val="000"/>
          <w:sz w:val="28"/>
          <w:szCs w:val="28"/>
        </w:rPr>
        <w:t xml:space="preserve">5、缺乏正确的政绩观,急功近利、脱离实际,热衷于打造“可视范围”工程、“政绩工程”、“形象工程”，违规决策,乱拍板、不加论证研究。</w:t>
      </w:r>
    </w:p>
    <w:p>
      <w:pPr>
        <w:ind w:left="0" w:right="0" w:firstLine="560"/>
        <w:spacing w:before="450" w:after="450" w:line="312" w:lineRule="auto"/>
      </w:pPr>
      <w:r>
        <w:rPr>
          <w:rFonts w:ascii="宋体" w:hAnsi="宋体" w:eastAsia="宋体" w:cs="宋体"/>
          <w:color w:val="000"/>
          <w:sz w:val="28"/>
          <w:szCs w:val="28"/>
        </w:rPr>
        <w:t xml:space="preserve">6、贯彻落实了能投公司、集团公司党委决策部署不力，对集团公司重要批示、指示，推诿扯皮、消极应对；重点工作推进缓慢，完成经营业绩指标差，利息服务费上缴不积极，且听之任之、无动于衷。</w:t>
      </w:r>
    </w:p>
    <w:p>
      <w:pPr>
        <w:ind w:left="0" w:right="0" w:firstLine="560"/>
        <w:spacing w:before="450" w:after="450" w:line="312" w:lineRule="auto"/>
      </w:pPr>
      <w:r>
        <w:rPr>
          <w:rFonts w:ascii="宋体" w:hAnsi="宋体" w:eastAsia="宋体" w:cs="宋体"/>
          <w:color w:val="000"/>
          <w:sz w:val="28"/>
          <w:szCs w:val="28"/>
        </w:rPr>
        <w:t xml:space="preserve">（二）在联系群众、服务群众方面，重点整治发生在群众身边、令群众深恶痛绝的形式主义、官僚主义突出问题：</w:t>
      </w:r>
    </w:p>
    <w:p>
      <w:pPr>
        <w:ind w:left="0" w:right="0" w:firstLine="560"/>
        <w:spacing w:before="450" w:after="450" w:line="312" w:lineRule="auto"/>
      </w:pPr>
      <w:r>
        <w:rPr>
          <w:rFonts w:ascii="宋体" w:hAnsi="宋体" w:eastAsia="宋体" w:cs="宋体"/>
          <w:color w:val="000"/>
          <w:sz w:val="28"/>
          <w:szCs w:val="28"/>
        </w:rPr>
        <w:t xml:space="preserve">7、漠视职工群众反映，对群众合理诉求不理不睬，态度粗暴、颐指气使。</w:t>
      </w:r>
    </w:p>
    <w:p>
      <w:pPr>
        <w:ind w:left="0" w:right="0" w:firstLine="560"/>
        <w:spacing w:before="450" w:after="450" w:line="312" w:lineRule="auto"/>
      </w:pPr>
      <w:r>
        <w:rPr>
          <w:rFonts w:ascii="宋体" w:hAnsi="宋体" w:eastAsia="宋体" w:cs="宋体"/>
          <w:color w:val="000"/>
          <w:sz w:val="28"/>
          <w:szCs w:val="28"/>
        </w:rPr>
        <w:t xml:space="preserve">8、工作中搞特殊、摆架子、耍特权，甚至“吃拿卡要”，在群众中造成恶劣影响和强烈不满。</w:t>
      </w:r>
    </w:p>
    <w:p>
      <w:pPr>
        <w:ind w:left="0" w:right="0" w:firstLine="560"/>
        <w:spacing w:before="450" w:after="450" w:line="312" w:lineRule="auto"/>
      </w:pPr>
      <w:r>
        <w:rPr>
          <w:rFonts w:ascii="宋体" w:hAnsi="宋体" w:eastAsia="宋体" w:cs="宋体"/>
          <w:color w:val="000"/>
          <w:sz w:val="28"/>
          <w:szCs w:val="28"/>
        </w:rPr>
        <w:t xml:space="preserve">9、工作态度差、办事效率低,部门之间互相推脱，延误工作。</w:t>
      </w:r>
    </w:p>
    <w:p>
      <w:pPr>
        <w:ind w:left="0" w:right="0" w:firstLine="560"/>
        <w:spacing w:before="450" w:after="450" w:line="312" w:lineRule="auto"/>
      </w:pPr>
      <w:r>
        <w:rPr>
          <w:rFonts w:ascii="宋体" w:hAnsi="宋体" w:eastAsia="宋体" w:cs="宋体"/>
          <w:color w:val="000"/>
          <w:sz w:val="28"/>
          <w:szCs w:val="28"/>
        </w:rPr>
        <w:t xml:space="preserve">10、意识形态责任制落实了不到位，企业网站或对外信息更新不及时，舆情管控、正面引导不够，群体事件、安全事件、突发事件处置不力，影响不好。</w:t>
      </w:r>
    </w:p>
    <w:p>
      <w:pPr>
        <w:ind w:left="0" w:right="0" w:firstLine="560"/>
        <w:spacing w:before="450" w:after="450" w:line="312" w:lineRule="auto"/>
      </w:pPr>
      <w:r>
        <w:rPr>
          <w:rFonts w:ascii="宋体" w:hAnsi="宋体" w:eastAsia="宋体" w:cs="宋体"/>
          <w:color w:val="000"/>
          <w:sz w:val="28"/>
          <w:szCs w:val="28"/>
        </w:rPr>
        <w:t xml:space="preserve">11、“新官不理旧事”,言而无信；对企业历史遗留问题不重视，甚至认为是以往领导的工作，认为与自己无关。</w:t>
      </w:r>
    </w:p>
    <w:p>
      <w:pPr>
        <w:ind w:left="0" w:right="0" w:firstLine="560"/>
        <w:spacing w:before="450" w:after="450" w:line="312" w:lineRule="auto"/>
      </w:pPr>
      <w:r>
        <w:rPr>
          <w:rFonts w:ascii="宋体" w:hAnsi="宋体" w:eastAsia="宋体" w:cs="宋体"/>
          <w:color w:val="000"/>
          <w:sz w:val="28"/>
          <w:szCs w:val="28"/>
        </w:rPr>
        <w:t xml:space="preserve">（三）在履职尽责、服务经济社会高质量发展方面，重点整治不担当、不作为、慢作为、乱作为等严重损害企业转型发展的形式主义、官僚主义突出问题：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12、担心触碰矛盾惹麻烦、得罪人不敢为，责任意识淡薄、得过且过、甘于现状不愿为，思路不宽、能力素质不强不会为。</w:t>
      </w:r>
    </w:p>
    <w:p>
      <w:pPr>
        <w:ind w:left="0" w:right="0" w:firstLine="560"/>
        <w:spacing w:before="450" w:after="450" w:line="312" w:lineRule="auto"/>
      </w:pPr>
      <w:r>
        <w:rPr>
          <w:rFonts w:ascii="宋体" w:hAnsi="宋体" w:eastAsia="宋体" w:cs="宋体"/>
          <w:color w:val="000"/>
          <w:sz w:val="28"/>
          <w:szCs w:val="28"/>
        </w:rPr>
        <w:t xml:space="preserve">13、拿分解任务推责任，相关部门有责不担责，多责不负责；用签订责任状推责任，层层签订责任状；以走程序为借口推责任；靠上交问题推责任，应担当的职责不担当，遇到问题就层层往上推；以职责不清为由推责任，部门之间互推责任，把心思放在“将球踢到对方半场去”。</w:t>
      </w:r>
    </w:p>
    <w:p>
      <w:pPr>
        <w:ind w:left="0" w:right="0" w:firstLine="560"/>
        <w:spacing w:before="450" w:after="450" w:line="312" w:lineRule="auto"/>
      </w:pPr>
      <w:r>
        <w:rPr>
          <w:rFonts w:ascii="宋体" w:hAnsi="宋体" w:eastAsia="宋体" w:cs="宋体"/>
          <w:color w:val="000"/>
          <w:sz w:val="28"/>
          <w:szCs w:val="28"/>
        </w:rPr>
        <w:t xml:space="preserve">14、上级安排的工作落实了不到位，慵懒怠工，消极应付，失察失职，“熬日子”“混工资”，做工作是为“做了”而做，不是为成效而做；推进改革虚于应付、畏首畏尾，处置矛盾无视现实、回避问题，接受任务拈轻怕重、挑肥拣瘦，面对困难退避三舍、左推右挡，推动工作蜻蜓点水，瞻前顾后。</w:t>
      </w:r>
    </w:p>
    <w:p>
      <w:pPr>
        <w:ind w:left="0" w:right="0" w:firstLine="560"/>
        <w:spacing w:before="450" w:after="450" w:line="312" w:lineRule="auto"/>
      </w:pPr>
      <w:r>
        <w:rPr>
          <w:rFonts w:ascii="宋体" w:hAnsi="宋体" w:eastAsia="宋体" w:cs="宋体"/>
          <w:color w:val="000"/>
          <w:sz w:val="28"/>
          <w:szCs w:val="28"/>
        </w:rPr>
        <w:t xml:space="preserve">15、民主集中制执行不到位，对职责范围内的工作该拍板不拍板，“三重一大”事项议而不决、决而不行。</w:t>
      </w:r>
    </w:p>
    <w:p>
      <w:pPr>
        <w:ind w:left="0" w:right="0" w:firstLine="560"/>
        <w:spacing w:before="450" w:after="450" w:line="312" w:lineRule="auto"/>
      </w:pPr>
      <w:r>
        <w:rPr>
          <w:rFonts w:ascii="宋体" w:hAnsi="宋体" w:eastAsia="宋体" w:cs="宋体"/>
          <w:color w:val="000"/>
          <w:sz w:val="28"/>
          <w:szCs w:val="28"/>
        </w:rPr>
        <w:t xml:space="preserve">16、不顾实际情况、不经科学论证，违反规定程序乱决策、乱拍板、乱作为。扶贫项目盲目决策,不考虑效益,过度举债,“民心工程”变成“民怨工程”。</w:t>
      </w:r>
    </w:p>
    <w:p>
      <w:pPr>
        <w:ind w:left="0" w:right="0" w:firstLine="560"/>
        <w:spacing w:before="450" w:after="450" w:line="312" w:lineRule="auto"/>
      </w:pPr>
      <w:r>
        <w:rPr>
          <w:rFonts w:ascii="宋体" w:hAnsi="宋体" w:eastAsia="宋体" w:cs="宋体"/>
          <w:color w:val="000"/>
          <w:sz w:val="28"/>
          <w:szCs w:val="28"/>
        </w:rPr>
        <w:t xml:space="preserve">17、以权谋私，违规行使权力，拿回扣、收红包，滥用职权。</w:t>
      </w:r>
    </w:p>
    <w:p>
      <w:pPr>
        <w:ind w:left="0" w:right="0" w:firstLine="560"/>
        <w:spacing w:before="450" w:after="450" w:line="312" w:lineRule="auto"/>
      </w:pPr>
      <w:r>
        <w:rPr>
          <w:rFonts w:ascii="宋体" w:hAnsi="宋体" w:eastAsia="宋体" w:cs="宋体"/>
          <w:color w:val="000"/>
          <w:sz w:val="28"/>
          <w:szCs w:val="28"/>
        </w:rPr>
        <w:t xml:space="preserve">18、弄虚作假，编造假经验、假典型、假数据，瞒报、谎报情况，隐藏、遮掩问题。</w:t>
      </w:r>
    </w:p>
    <w:p>
      <w:pPr>
        <w:ind w:left="0" w:right="0" w:firstLine="560"/>
        <w:spacing w:before="450" w:after="450" w:line="312" w:lineRule="auto"/>
      </w:pPr>
      <w:r>
        <w:rPr>
          <w:rFonts w:ascii="宋体" w:hAnsi="宋体" w:eastAsia="宋体" w:cs="宋体"/>
          <w:color w:val="000"/>
          <w:sz w:val="28"/>
          <w:szCs w:val="28"/>
        </w:rPr>
        <w:t xml:space="preserve">（四）在学风会风文风方面，重点整治学用脱节、文山会海的形式主义、官僚主义突出问题：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19、学风漂浮，态度不端正，对学习内容不求甚解，理论脱离实际，只为应付场面、应景交差，不尚实干、不求实效；中心组学习针对性不强，传达文件多、听辅导报告多，读原文原著少、研讨交流少，问题导向不强，联系实际不够；思想理论教育虚化空化，实际工作中满足于表面文章，停留在口号上。</w:t>
      </w:r>
    </w:p>
    <w:p>
      <w:pPr>
        <w:ind w:left="0" w:right="0" w:firstLine="560"/>
        <w:spacing w:before="450" w:after="450" w:line="312" w:lineRule="auto"/>
      </w:pPr>
      <w:r>
        <w:rPr>
          <w:rFonts w:ascii="宋体" w:hAnsi="宋体" w:eastAsia="宋体" w:cs="宋体"/>
          <w:color w:val="000"/>
          <w:sz w:val="28"/>
          <w:szCs w:val="28"/>
        </w:rPr>
        <w:t xml:space="preserve">20、学习培训十九大精神不到位，存在“以会代训”等问题，学以致用问题没有解决好，党员干部特别是领导干部在学懂弄通做实了上有差距，有的思想保守、观念陈旧，形式上学习新思想新方略，实际工作中仍习惯走老路，对破解企业改革发展中面临的难题缺乏有效办法。</w:t>
      </w:r>
    </w:p>
    <w:p>
      <w:pPr>
        <w:ind w:left="0" w:right="0" w:firstLine="560"/>
        <w:spacing w:before="450" w:after="450" w:line="312" w:lineRule="auto"/>
      </w:pPr>
      <w:r>
        <w:rPr>
          <w:rFonts w:ascii="宋体" w:hAnsi="宋体" w:eastAsia="宋体" w:cs="宋体"/>
          <w:color w:val="000"/>
          <w:sz w:val="28"/>
          <w:szCs w:val="28"/>
        </w:rPr>
        <w:t xml:space="preserve">21、开会不研究真实情况、不解决实际问题，台上洋洋洒洒，台下昏昏欲睡，只是为开会而开会；超计划、超时间、超范围、超规模、超预算开会，就同一事项频繁开会；对本可以通过电话、工作函件部署的工作事项,动辄通知来人特别是“一把手”参会，耽误时间、浪费资源、增加成本。</w:t>
      </w:r>
    </w:p>
    <w:p>
      <w:pPr>
        <w:ind w:left="0" w:right="0" w:firstLine="560"/>
        <w:spacing w:before="450" w:after="450" w:line="312" w:lineRule="auto"/>
      </w:pPr>
      <w:r>
        <w:rPr>
          <w:rFonts w:ascii="宋体" w:hAnsi="宋体" w:eastAsia="宋体" w:cs="宋体"/>
          <w:color w:val="000"/>
          <w:sz w:val="28"/>
          <w:szCs w:val="28"/>
        </w:rPr>
        <w:t xml:space="preserve">22、文风不正，凡事都要发文，文件、函件、传真、简报种类、数量过多，超篇幅、超范围发文；文件不结合企业工作实际，“依葫芦画瓢”，机械充当“复读机”，照抄照搬，层层转发；为应对检查，弄虚作假，补文件、编会议纪要、临时制定规章制度，用华丽的文字材料包装掩盖不实的工作情况；有的工作尚未结束，就急于组织材料班子闭门造车，进行材料美化，总结成绩、推广经验。</w:t>
      </w:r>
    </w:p>
    <w:p>
      <w:pPr>
        <w:ind w:left="0" w:right="0" w:firstLine="560"/>
        <w:spacing w:before="450" w:after="450" w:line="312" w:lineRule="auto"/>
      </w:pPr>
      <w:r>
        <w:rPr>
          <w:rFonts w:ascii="宋体" w:hAnsi="宋体" w:eastAsia="宋体" w:cs="宋体"/>
          <w:color w:val="000"/>
          <w:sz w:val="28"/>
          <w:szCs w:val="28"/>
        </w:rPr>
        <w:t xml:space="preserve">（五）在调研检查考核方面，重点整治走马观花、过多过滥的形式主义、官僚主义突出问题：</w:t>
      </w:r>
    </w:p>
    <w:p>
      <w:pPr>
        <w:ind w:left="0" w:right="0" w:firstLine="560"/>
        <w:spacing w:before="450" w:after="450" w:line="312" w:lineRule="auto"/>
      </w:pPr>
      <w:r>
        <w:rPr>
          <w:rFonts w:ascii="宋体" w:hAnsi="宋体" w:eastAsia="宋体" w:cs="宋体"/>
          <w:color w:val="000"/>
          <w:sz w:val="28"/>
          <w:szCs w:val="28"/>
        </w:rPr>
        <w:t xml:space="preserve">23、调查研究图形式、走过场，作表面文章，搞层层陪同、超人数陪同；调研前对调研主题、调研企业、调研方式等不做科学设计，盲目随意；调研过程中满足于翻阅资料、观看版面、听取一般情况介绍、泛泛而谈地召开座谈会；对调研情况不做深入分析研究，以偏概全，调研情况不总结或提出意见建议好高骛远，调研成果和可操作性不强。</w:t>
      </w:r>
    </w:p>
    <w:p>
      <w:pPr>
        <w:ind w:left="0" w:right="0" w:firstLine="560"/>
        <w:spacing w:before="450" w:after="450" w:line="312" w:lineRule="auto"/>
      </w:pPr>
      <w:r>
        <w:rPr>
          <w:rFonts w:ascii="宋体" w:hAnsi="宋体" w:eastAsia="宋体" w:cs="宋体"/>
          <w:color w:val="000"/>
          <w:sz w:val="28"/>
          <w:szCs w:val="28"/>
        </w:rPr>
        <w:t xml:space="preserve">24、检查考核过多过滥，考核内容不务实，频次多、表格多、材料多；考核评价体系不科学、不完善，不结合实际；工作刚安排就督查检查、刚部署就进行考核，搞花拳绣腿，繁文缛节。</w:t>
      </w:r>
    </w:p>
    <w:p>
      <w:pPr>
        <w:ind w:left="0" w:right="0" w:firstLine="560"/>
        <w:spacing w:before="450" w:after="450" w:line="312" w:lineRule="auto"/>
      </w:pPr>
      <w:r>
        <w:rPr>
          <w:rFonts w:ascii="宋体" w:hAnsi="宋体" w:eastAsia="宋体" w:cs="宋体"/>
          <w:color w:val="000"/>
          <w:sz w:val="28"/>
          <w:szCs w:val="28"/>
        </w:rPr>
        <w:t xml:space="preserve">25、重痕迹轻实效，过度强调留痕，痕迹化管理滥化。</w:t>
      </w:r>
    </w:p>
    <w:p>
      <w:pPr>
        <w:ind w:left="0" w:right="0" w:firstLine="560"/>
        <w:spacing w:before="450" w:after="450" w:line="312" w:lineRule="auto"/>
      </w:pPr>
      <w:r>
        <w:rPr>
          <w:rFonts w:ascii="宋体" w:hAnsi="宋体" w:eastAsia="宋体" w:cs="宋体"/>
          <w:color w:val="000"/>
          <w:sz w:val="28"/>
          <w:szCs w:val="28"/>
        </w:rPr>
        <w:t xml:space="preserve">（六）在落实了管党治党责任方面，重点整治责任落实了和压力传导层层弱化、净化政治生态着力不够的形式主义、官僚主义突出问题：</w:t>
      </w:r>
    </w:p>
    <w:p>
      <w:pPr>
        <w:ind w:left="0" w:right="0" w:firstLine="560"/>
        <w:spacing w:before="450" w:after="450" w:line="312" w:lineRule="auto"/>
      </w:pPr>
      <w:r>
        <w:rPr>
          <w:rFonts w:ascii="宋体" w:hAnsi="宋体" w:eastAsia="宋体" w:cs="宋体"/>
          <w:color w:val="000"/>
          <w:sz w:val="28"/>
          <w:szCs w:val="28"/>
        </w:rPr>
        <w:t xml:space="preserve">26、全面从严治党“两个责任”空转，把责任写在纸上、挂在墙上、钉在本上，只说不做搞形式；党建工作与企业工作“两张皮”，重业务、轻党建，抓党建促发展效果不明显；管党治党压力层层递减，没有有效传到到基层；日常工作中问责较少且偏轻，震慑效果不明显。</w:t>
      </w:r>
    </w:p>
    <w:p>
      <w:pPr>
        <w:ind w:left="0" w:right="0" w:firstLine="560"/>
        <w:spacing w:before="450" w:after="450" w:line="312" w:lineRule="auto"/>
      </w:pPr>
      <w:r>
        <w:rPr>
          <w:rFonts w:ascii="宋体" w:hAnsi="宋体" w:eastAsia="宋体" w:cs="宋体"/>
          <w:color w:val="000"/>
          <w:sz w:val="28"/>
          <w:szCs w:val="28"/>
        </w:rPr>
        <w:t xml:space="preserve">27、管党治党失之于宽松软，对一些苗头性、倾向性问题事不关己、高高挂起，不提醒、不批评、不约谈，听之任之。</w:t>
      </w:r>
    </w:p>
    <w:p>
      <w:pPr>
        <w:ind w:left="0" w:right="0" w:firstLine="560"/>
        <w:spacing w:before="450" w:after="450" w:line="312" w:lineRule="auto"/>
      </w:pPr>
      <w:r>
        <w:rPr>
          <w:rFonts w:ascii="宋体" w:hAnsi="宋体" w:eastAsia="宋体" w:cs="宋体"/>
          <w:color w:val="000"/>
          <w:sz w:val="28"/>
          <w:szCs w:val="28"/>
        </w:rPr>
        <w:t xml:space="preserve">28、在干部考察、年度考核等各项工作中，不想得罪人，讲成绩多、优点多，讲问题少、缺点少；“三会一课”制度执行不到位，批评与自我批评流于形式，讲成绩多、批评意见少，谈表象问题多、挖思想根源少，党内整治生活原则性、战斗性不强。</w:t>
      </w:r>
    </w:p>
    <w:p>
      <w:pPr>
        <w:ind w:left="0" w:right="0" w:firstLine="560"/>
        <w:spacing w:before="450" w:after="450" w:line="312" w:lineRule="auto"/>
      </w:pPr>
      <w:r>
        <w:rPr>
          <w:rFonts w:ascii="宋体" w:hAnsi="宋体" w:eastAsia="宋体" w:cs="宋体"/>
          <w:color w:val="000"/>
          <w:sz w:val="28"/>
          <w:szCs w:val="28"/>
        </w:rPr>
        <w:t xml:space="preserve">29、全面肃清腐败流毒不彻底,期望反腐败“歇脚松气换挡”,存在“圈子”问题,干部“带病提拔”和违规选人用人问题时有发生,违纪违法问题易发多发,群众身边的腐败问题突出。</w:t>
      </w:r>
    </w:p>
    <w:p>
      <w:pPr>
        <w:ind w:left="0" w:right="0" w:firstLine="560"/>
        <w:spacing w:before="450" w:after="450" w:line="312" w:lineRule="auto"/>
      </w:pPr>
      <w:r>
        <w:rPr>
          <w:rFonts w:ascii="宋体" w:hAnsi="宋体" w:eastAsia="宋体" w:cs="宋体"/>
          <w:color w:val="000"/>
          <w:sz w:val="28"/>
          <w:szCs w:val="28"/>
        </w:rPr>
        <w:t xml:space="preserve">30、“三基建设”不扎实不深入，基层党组织不健全、党员日常管理不规范等问题仍然存在；党员先锋模范作用发挥不充分，基层换届中的流程不规范问题仍有发生。</w:t>
      </w:r>
    </w:p>
    <w:p>
      <w:pPr>
        <w:ind w:left="0" w:right="0" w:firstLine="560"/>
        <w:spacing w:before="450" w:after="450" w:line="312" w:lineRule="auto"/>
      </w:pPr>
      <w:r>
        <w:rPr>
          <w:rFonts w:ascii="宋体" w:hAnsi="宋体" w:eastAsia="宋体" w:cs="宋体"/>
          <w:color w:val="000"/>
          <w:sz w:val="28"/>
          <w:szCs w:val="28"/>
        </w:rPr>
        <w:t xml:space="preserve">（七）在专项整治工作方面，重点整治存在形式主义、官僚主义突出问题：</w:t>
      </w:r>
    </w:p>
    <w:p>
      <w:pPr>
        <w:ind w:left="0" w:right="0" w:firstLine="560"/>
        <w:spacing w:before="450" w:after="450" w:line="312" w:lineRule="auto"/>
      </w:pPr>
      <w:r>
        <w:rPr>
          <w:rFonts w:ascii="宋体" w:hAnsi="宋体" w:eastAsia="宋体" w:cs="宋体"/>
          <w:color w:val="000"/>
          <w:sz w:val="28"/>
          <w:szCs w:val="28"/>
        </w:rPr>
        <w:t xml:space="preserve">31、贯彻落实了能投党委和集团党委关于做好全面清理应收账款工作推进缓慢，清欠工作职责不清、底数不明、力度不够、效果不好，风险防范意识不强，“新官不理旧账”。</w:t>
      </w:r>
    </w:p>
    <w:p>
      <w:pPr>
        <w:ind w:left="0" w:right="0" w:firstLine="560"/>
        <w:spacing w:before="450" w:after="450" w:line="312" w:lineRule="auto"/>
      </w:pPr>
      <w:r>
        <w:rPr>
          <w:rFonts w:ascii="宋体" w:hAnsi="宋体" w:eastAsia="宋体" w:cs="宋体"/>
          <w:color w:val="000"/>
          <w:sz w:val="28"/>
          <w:szCs w:val="28"/>
        </w:rPr>
        <w:t xml:space="preserve">32、扶贫工作流于形式，帮扶效果差，不能做到精准扶贫；产业扶贫效果不佳，扶贫住村干部、第一书记履职能力弱。</w:t>
      </w:r>
    </w:p>
    <w:p>
      <w:pPr>
        <w:ind w:left="0" w:right="0" w:firstLine="560"/>
        <w:spacing w:before="450" w:after="450" w:line="312" w:lineRule="auto"/>
      </w:pPr>
      <w:r>
        <w:rPr>
          <w:rFonts w:ascii="宋体" w:hAnsi="宋体" w:eastAsia="宋体" w:cs="宋体"/>
          <w:color w:val="000"/>
          <w:sz w:val="28"/>
          <w:szCs w:val="28"/>
        </w:rPr>
        <w:t xml:space="preserve">33、对扫黑除恶工作认识不到位，黑恶势力滋扰损害国企利益不敢斗争，甚至里通外联损害国企利益。</w:t>
      </w:r>
    </w:p>
    <w:p>
      <w:pPr>
        <w:ind w:left="0" w:right="0" w:firstLine="560"/>
        <w:spacing w:before="450" w:after="450" w:line="312" w:lineRule="auto"/>
      </w:pPr>
      <w:r>
        <w:rPr>
          <w:rFonts w:ascii="宋体" w:hAnsi="宋体" w:eastAsia="宋体" w:cs="宋体"/>
          <w:color w:val="000"/>
          <w:sz w:val="28"/>
          <w:szCs w:val="28"/>
        </w:rPr>
        <w:t xml:space="preserve">34、存在虚报冒领，乱克扣，乱摊派；基层干群关系不好、群众与企业矛盾突出；整治民生领域腐败和损害群众切身利益突出问题力度不够。</w:t>
      </w:r>
    </w:p>
    <w:p>
      <w:pPr>
        <w:ind w:left="0" w:right="0" w:firstLine="560"/>
        <w:spacing w:before="450" w:after="450" w:line="312" w:lineRule="auto"/>
      </w:pPr>
      <w:r>
        <w:rPr>
          <w:rFonts w:ascii="宋体" w:hAnsi="宋体" w:eastAsia="宋体" w:cs="宋体"/>
          <w:color w:val="000"/>
          <w:sz w:val="28"/>
          <w:szCs w:val="28"/>
        </w:rPr>
        <w:t xml:space="preserve">35、对巡视组转办的问题不处理，落实了、整改不到位。</w:t>
      </w:r>
    </w:p>
    <w:p>
      <w:pPr>
        <w:ind w:left="0" w:right="0" w:firstLine="560"/>
        <w:spacing w:before="450" w:after="450" w:line="312" w:lineRule="auto"/>
      </w:pPr>
      <w:r>
        <w:rPr>
          <w:rFonts w:ascii="宋体" w:hAnsi="宋体" w:eastAsia="宋体" w:cs="宋体"/>
          <w:color w:val="000"/>
          <w:sz w:val="28"/>
          <w:szCs w:val="28"/>
        </w:rPr>
        <w:t xml:space="preserve">36、安全生产责任落实了不扎实，隐患排查不彻底。</w:t>
      </w:r>
    </w:p>
    <w:p>
      <w:pPr>
        <w:ind w:left="0" w:right="0" w:firstLine="560"/>
        <w:spacing w:before="450" w:after="450" w:line="312" w:lineRule="auto"/>
      </w:pPr>
      <w:r>
        <w:rPr>
          <w:rFonts w:ascii="宋体" w:hAnsi="宋体" w:eastAsia="宋体" w:cs="宋体"/>
          <w:color w:val="000"/>
          <w:sz w:val="28"/>
          <w:szCs w:val="28"/>
        </w:rPr>
        <w:t xml:space="preserve">各基层党组织要坚持问题导向，强化精准思维，既要整治带有共性的形式主义、官僚主义问题，也要精准发现和整治具有本企业、本部门特点的突出问题，创造性地开展工作，提高针对性和实效性。</w:t>
      </w:r>
    </w:p>
    <w:p>
      <w:pPr>
        <w:ind w:left="0" w:right="0" w:firstLine="560"/>
        <w:spacing w:before="450" w:after="450" w:line="312" w:lineRule="auto"/>
      </w:pPr>
      <w:r>
        <w:rPr>
          <w:rFonts w:ascii="宋体" w:hAnsi="宋体" w:eastAsia="宋体" w:cs="宋体"/>
          <w:color w:val="000"/>
          <w:sz w:val="28"/>
          <w:szCs w:val="28"/>
        </w:rPr>
        <w:t xml:space="preserve">各级党组织、各企业、各部门、每个党员干部要把自己摆进去，把职责摆进去，把工作摆进去，精心组织，自觉查摆和纠正自身存在的问题，并把整治形式主义、官僚主义作为一项重点的政治任务，作为正风肃纪、反对“四风”的首要任务、长期任务，作为经常性工作摆在更加突出位置，推动集中整治有序推进、有效开展。集团公司成立集中整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副组长：xxx工作组成员由集团公司领导担任。</w:t>
      </w:r>
    </w:p>
    <w:p>
      <w:pPr>
        <w:ind w:left="0" w:right="0" w:firstLine="560"/>
        <w:spacing w:before="450" w:after="450" w:line="312" w:lineRule="auto"/>
      </w:pPr>
      <w:r>
        <w:rPr>
          <w:rFonts w:ascii="宋体" w:hAnsi="宋体" w:eastAsia="宋体" w:cs="宋体"/>
          <w:color w:val="000"/>
          <w:sz w:val="28"/>
          <w:szCs w:val="28"/>
        </w:rPr>
        <w:t xml:space="preserve">具体工作由xxx同志牵头抓总，各有关部门分工协作。</w:t>
      </w:r>
    </w:p>
    <w:p>
      <w:pPr>
        <w:ind w:left="0" w:right="0" w:firstLine="560"/>
        <w:spacing w:before="450" w:after="450" w:line="312" w:lineRule="auto"/>
      </w:pPr>
      <w:r>
        <w:rPr>
          <w:rFonts w:ascii="宋体" w:hAnsi="宋体" w:eastAsia="宋体" w:cs="宋体"/>
          <w:color w:val="000"/>
          <w:sz w:val="28"/>
          <w:szCs w:val="28"/>
        </w:rPr>
        <w:t xml:space="preserve">党风政风监督部门负责集中整治工作的总体统筹、综合协调、具体安排、监督检查、统计汇总、整体工作推进落实了等工作；党群工作部负责协助党风政风监督室抓好集中整治推进督导工作；纪检监察室负责对涉及形式主义、官僚主义的问题线索单列台账、优先处置、限时办结，积极推动集中整治见识见效。机关党总支牵头负责对总部部室形式主义、官僚主义集中整治工作。各级党组织书记切实担起第一责任人职责，亲自研究部署，亲自督办落实了，及时协调解决工作中遇到的因难和问题，并明确专人负责具体抓，真正做到一级抓一级，层层抓落实了。</w:t>
      </w:r>
    </w:p>
    <w:p>
      <w:pPr>
        <w:ind w:left="0" w:right="0" w:firstLine="560"/>
        <w:spacing w:before="450" w:after="450" w:line="312" w:lineRule="auto"/>
      </w:pPr>
      <w:r>
        <w:rPr>
          <w:rFonts w:ascii="宋体" w:hAnsi="宋体" w:eastAsia="宋体" w:cs="宋体"/>
          <w:color w:val="000"/>
          <w:sz w:val="28"/>
          <w:szCs w:val="28"/>
        </w:rPr>
        <w:t xml:space="preserve">集团各所属企业要明确一名班子成员牵头抓总。</w:t>
      </w:r>
    </w:p>
    <w:p>
      <w:pPr>
        <w:ind w:left="0" w:right="0" w:firstLine="560"/>
        <w:spacing w:before="450" w:after="450" w:line="312" w:lineRule="auto"/>
      </w:pPr>
      <w:r>
        <w:rPr>
          <w:rFonts w:ascii="宋体" w:hAnsi="宋体" w:eastAsia="宋体" w:cs="宋体"/>
          <w:color w:val="000"/>
          <w:sz w:val="28"/>
          <w:szCs w:val="28"/>
        </w:rPr>
        <w:t xml:space="preserve">开展集中整治工作必须突出问题导向、强化综合施治，坚持抓常抓长、持续用力、久久为功，注重解决长远问题和眼前问题结合起来、显性问题和隐性问题结合起来、共性问题和个性问题结合起来，统筹处理好各方面的关系，确保取得实实在在的效果。</w:t>
      </w:r>
    </w:p>
    <w:p>
      <w:pPr>
        <w:ind w:left="0" w:right="0" w:firstLine="560"/>
        <w:spacing w:before="450" w:after="450" w:line="312" w:lineRule="auto"/>
      </w:pPr>
      <w:r>
        <w:rPr>
          <w:rFonts w:ascii="宋体" w:hAnsi="宋体" w:eastAsia="宋体" w:cs="宋体"/>
          <w:color w:val="000"/>
          <w:sz w:val="28"/>
          <w:szCs w:val="28"/>
        </w:rPr>
        <w:t xml:space="preserve">（一）开展学习教育。各级党组织要带好头、作表率，自觉学深悟透xxxx重要指示精神以及党xx、xx纪委国家监委、省委、省纪委监委关于坚决整治形式主义、官僚主义的一系列部署要求，通过中心组学习、党支部学习等多种方式，统一思想认识，切实增强做好集中整治工作的政治自党、思想自觉、行动自觉。要结合推进“两学一做”学习教育常态化制度化，引导党员干部自觉抵歪风、刹邪气、树正气，弘扬求真务实、真抓实干的工作作风，凝聚推进工作的强大动力。</w:t>
      </w:r>
    </w:p>
    <w:p>
      <w:pPr>
        <w:ind w:left="0" w:right="0" w:firstLine="560"/>
        <w:spacing w:before="450" w:after="450" w:line="312" w:lineRule="auto"/>
      </w:pPr>
      <w:r>
        <w:rPr>
          <w:rFonts w:ascii="宋体" w:hAnsi="宋体" w:eastAsia="宋体" w:cs="宋体"/>
          <w:color w:val="000"/>
          <w:sz w:val="28"/>
          <w:szCs w:val="28"/>
        </w:rPr>
        <w:t xml:space="preserve">(二)深入调研排查。各级党组织要加强工作督促，集中力量开展深入调研，围绕重点工作推进、重要批示落实了和长期信访举报化解等，全面梳理排查，摸清自身存在的形式主义、官僚主义突出问题、具体表现，剖析危害和根源，找到症结，拿出管用的办法精准施策。同时，要注意抓纲带目,以重点工作突破带动整体工作推进。</w:t>
      </w:r>
    </w:p>
    <w:p>
      <w:pPr>
        <w:ind w:left="0" w:right="0" w:firstLine="560"/>
        <w:spacing w:before="450" w:after="450" w:line="312" w:lineRule="auto"/>
      </w:pPr>
      <w:r>
        <w:rPr>
          <w:rFonts w:ascii="宋体" w:hAnsi="宋体" w:eastAsia="宋体" w:cs="宋体"/>
          <w:color w:val="000"/>
          <w:sz w:val="28"/>
          <w:szCs w:val="28"/>
        </w:rPr>
        <w:t xml:space="preserve">(三)全面纠正整改。各级党组织要主动扛起主体责任，对照查摆出的形式主义、官僚主义现象和问题，列出问题清单、责任清单、整改清单，具体到人，明确时限，逐项整改销账并不断巩固整改成效，真正做到久久为功，要积极探索建立可操作、可持续的行为规范，重视深层次解决问题，要“化风成俗”上下功夫，要对整改工作全程监督，确保整改落地落实了。各基层党组织要在12月10日前将本单位《集中整治形式主义、官僚主义自查（调查）表》报回集团党风政风监督室。</w:t>
      </w:r>
    </w:p>
    <w:p>
      <w:pPr>
        <w:ind w:left="0" w:right="0" w:firstLine="560"/>
        <w:spacing w:before="450" w:after="450" w:line="312" w:lineRule="auto"/>
      </w:pPr>
      <w:r>
        <w:rPr>
          <w:rFonts w:ascii="宋体" w:hAnsi="宋体" w:eastAsia="宋体" w:cs="宋体"/>
          <w:color w:val="000"/>
          <w:sz w:val="28"/>
          <w:szCs w:val="28"/>
        </w:rPr>
        <w:t xml:space="preserve">（四）拓宽线索渠道。充分发挥群众来信来访和网络举报平台的作用，进一步拓宽形式主义、官僚主义问题的举报受理渠道，方便群众随时随地表达诉求、反映问题、实施监督，要建立专门舆情台账，及时主动收集媒体、舆论关注的形式主义、官僚主义人和事，积极发现问题。</w:t>
      </w:r>
    </w:p>
    <w:p>
      <w:pPr>
        <w:ind w:left="0" w:right="0" w:firstLine="560"/>
        <w:spacing w:before="450" w:after="450" w:line="312" w:lineRule="auto"/>
      </w:pPr>
      <w:r>
        <w:rPr>
          <w:rFonts w:ascii="宋体" w:hAnsi="宋体" w:eastAsia="宋体" w:cs="宋体"/>
          <w:color w:val="000"/>
          <w:sz w:val="28"/>
          <w:szCs w:val="28"/>
        </w:rPr>
        <w:t xml:space="preserve">（五）抓好纪律监督。准确运用监督执纪“四种形态”，认真贯彻“惩前毖后、治病救人”方针，严把政策界限，精准定性量纪，准确把握“三个区分开来”，充分体现严管和厚爱结合、激励和约束并重。要立足经常日常，通过明察暗访、专项检查、交叉检查、随机抽查等多种方式，不断创新监督手段，切实增强监督实效。要从严执纪问责，对严重影响党的路线方针政策和xx、省委重大决策部署贯彻落实了及群众反映强烈的问题和线索，要迅速查处，以行动体现决心。要抓住“关键少数”，加大对领导干部形式主义、官僚主义问题的监督执纪力度，对有关问题线索尽快调查处理，要用好问责利器，失责必问，问责必严，对“走过场”“做虚功”等以形式主义整治形式主义的行为及时纠正，造成不良后果的严肃问责，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六)公开通报曝光。对群众反映强烈，舆情聚焦的形式主义、官僚主义人和事，办理过程和结果适时适度公开。对查处的形式主义、官僚主义典型问题，一律点名道姓通报曝光。同时，对典型案例进行深入剖析，注重用身边事身边人开展警示教育。</w:t>
      </w:r>
    </w:p>
    <w:p>
      <w:pPr>
        <w:ind w:left="0" w:right="0" w:firstLine="560"/>
        <w:spacing w:before="450" w:after="450" w:line="312" w:lineRule="auto"/>
      </w:pPr>
      <w:r>
        <w:rPr>
          <w:rFonts w:ascii="宋体" w:hAnsi="宋体" w:eastAsia="宋体" w:cs="宋体"/>
          <w:color w:val="000"/>
          <w:sz w:val="28"/>
          <w:szCs w:val="28"/>
        </w:rPr>
        <w:t xml:space="preserve">(一)加强宣传引导，营造良好氛围。各级党组织要坚持纠“四风”与树新风并举，主动协调有关部门和媒体单位，广泛宣传集中整治的工作成效，深入挖掘好经验、</w:t>
      </w:r>
    </w:p>
    <w:p>
      <w:pPr>
        <w:ind w:left="0" w:right="0" w:firstLine="560"/>
        <w:spacing w:before="450" w:after="450" w:line="312" w:lineRule="auto"/>
      </w:pPr>
      <w:r>
        <w:rPr>
          <w:rFonts w:ascii="宋体" w:hAnsi="宋体" w:eastAsia="宋体" w:cs="宋体"/>
          <w:color w:val="000"/>
          <w:sz w:val="28"/>
          <w:szCs w:val="28"/>
        </w:rPr>
        <w:t xml:space="preserve">好做法，树先进立典型，营造良好舆论氛围。把落实了xx八项规定及实施细则精神与清廉文化建设结合起来，有针对性地开展宣传教育，推动集团公司各级党员、干部从思想意识上深入思考，把坚决摒弃形式主义、官僚主义融入日常工作生活，培养严细深实的工作作风，树立良好形象。</w:t>
      </w:r>
    </w:p>
    <w:p>
      <w:pPr>
        <w:ind w:left="0" w:right="0" w:firstLine="560"/>
        <w:spacing w:before="450" w:after="450" w:line="312" w:lineRule="auto"/>
      </w:pPr>
      <w:r>
        <w:rPr>
          <w:rFonts w:ascii="宋体" w:hAnsi="宋体" w:eastAsia="宋体" w:cs="宋体"/>
          <w:color w:val="000"/>
          <w:sz w:val="28"/>
          <w:szCs w:val="28"/>
        </w:rPr>
        <w:t xml:space="preserve">(二)加强督导考核，确保落地见效。集团公司要把形式主义、官僚主义集中整治工作纳入年度目标责任考核体系，各级党组织要把集中整治工作作为衡量全面从严治党工作成效的重要内容和领导干部述职述廉及xx对照检查的重要内容。集团公司党委、纪委相关部门拟定于12月底前对本系统组织开展一次专项检查，并将检查结果报集团党委和能投公司纪委。对整治工作推进不力，效果不好，问题依然突出的单位和个人进行严肃追责问责。</w:t>
      </w:r>
    </w:p>
    <w:p>
      <w:pPr>
        <w:ind w:left="0" w:right="0" w:firstLine="560"/>
        <w:spacing w:before="450" w:after="450" w:line="312" w:lineRule="auto"/>
      </w:pPr>
      <w:r>
        <w:rPr>
          <w:rFonts w:ascii="宋体" w:hAnsi="宋体" w:eastAsia="宋体" w:cs="宋体"/>
          <w:color w:val="000"/>
          <w:sz w:val="28"/>
          <w:szCs w:val="28"/>
        </w:rPr>
        <w:t xml:space="preserve">(三)加强工作研究，把握特点规律。各级党组织要加强对形式主义、官僚主义问题的研究，摸清不同时期、不同领域的不同表现，找出带有普遍性、苗头性、倾向性的现象，分析问题根源和发生规律，及时向上级党组织和有关部门提出有针对性的措施、建议。要加强相关理论研究，注重吸收借鉴我党历史上反对形式主义、官僚主义的有益经验，不断增强整治工作的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2025-06-09T22:02:31+08:00</dcterms:created>
  <dcterms:modified xsi:type="dcterms:W3CDTF">2025-06-09T22:02:31+08:00</dcterms:modified>
</cp:coreProperties>
</file>

<file path=docProps/custom.xml><?xml version="1.0" encoding="utf-8"?>
<Properties xmlns="http://schemas.openxmlformats.org/officeDocument/2006/custom-properties" xmlns:vt="http://schemas.openxmlformats.org/officeDocument/2006/docPropsVTypes"/>
</file>