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关于公务员个人季度总结(二篇)</w:t>
      </w:r>
      <w:bookmarkEnd w:id="1"/>
    </w:p>
    <w:p>
      <w:pPr>
        <w:jc w:val="center"/>
        <w:spacing w:before="0" w:after="450"/>
      </w:pPr>
      <w:r>
        <w:rPr>
          <w:rFonts w:ascii="Arial" w:hAnsi="Arial" w:eastAsia="Arial" w:cs="Arial"/>
          <w:color w:val="999999"/>
          <w:sz w:val="20"/>
          <w:szCs w:val="20"/>
        </w:rPr>
        <w:t xml:space="preserve">来源：网络  作者：繁花落寂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关于公务员个人季度总结一现总结如下：一年来，我始终坚持运用马克思列宁主义的立尝观点和方法论，运用辩证唯物主义与历史唯物主义去分析和观察事物，明辨是非，坚持真理，坚持正确的世界观、人生观、价值观，用正确的世界观、人生观、价值观指导自己的学习、...</w:t>
      </w:r>
    </w:p>
    <w:p>
      <w:pPr>
        <w:ind w:left="0" w:right="0" w:firstLine="560"/>
        <w:spacing w:before="450" w:after="450" w:line="312" w:lineRule="auto"/>
      </w:pPr>
      <w:r>
        <w:rPr>
          <w:rFonts w:ascii="黑体" w:hAnsi="黑体" w:eastAsia="黑体" w:cs="黑体"/>
          <w:color w:val="000000"/>
          <w:sz w:val="36"/>
          <w:szCs w:val="36"/>
          <w:b w:val="1"/>
          <w:bCs w:val="1"/>
        </w:rPr>
        <w:t xml:space="preserve">关于公务员个人季度总结一</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尝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 xx大报告及xx届x中、x中全会精神，自觉坚持以党的xx大为指导，为进一步加快完善社会主义市场经济体制，全面建设小康社会作出自己的努力。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对分裂国家法第一范文网》，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关于公务员个人季度总结二</w:t>
      </w:r>
    </w:p>
    <w:p>
      <w:pPr>
        <w:ind w:left="0" w:right="0" w:firstLine="560"/>
        <w:spacing w:before="450" w:after="450" w:line="312" w:lineRule="auto"/>
      </w:pPr>
      <w:r>
        <w:rPr>
          <w:rFonts w:ascii="宋体" w:hAnsi="宋体" w:eastAsia="宋体" w:cs="宋体"/>
          <w:color w:val="000"/>
          <w:sz w:val="28"/>
          <w:szCs w:val="28"/>
        </w:rPr>
        <w:t xml:space="preserve">即将结束，在局领导及业务主管部门的指导下，在同志们的帮助下，通过自己的努力，在思想上、业务工作水平上都有了很大的提高，圆满的完成了全年的工作、学习任务，并取得了一定的成绩。现将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一、加强政治思想学习。</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党中央保持一致的重要前提，是保持奋发向上和与时俱进精神状态的动力源泉。一年来，本人自觉提高学习积极性，以积极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w:t>
      </w:r>
    </w:p>
    <w:p>
      <w:pPr>
        <w:ind w:left="0" w:right="0" w:firstLine="560"/>
        <w:spacing w:before="450" w:after="450" w:line="312" w:lineRule="auto"/>
      </w:pPr>
      <w:r>
        <w:rPr>
          <w:rFonts w:ascii="宋体" w:hAnsi="宋体" w:eastAsia="宋体" w:cs="宋体"/>
          <w:color w:val="000"/>
          <w:sz w:val="28"/>
          <w:szCs w:val="28"/>
        </w:rPr>
        <w:t xml:space="preserve">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政府在深圳举办的首届“山东名优农产品及食品在深圳展示订货会”。9月份又组织3家企业参加了“青岛国际农交会”14月份又参与筹备了在临沂举办的首届“中国农产品加工与流通博览会”并制定了《临沭县参加中国农产品加工与流通博览会筹展实施方案》。以及各项具体的会务准备工作。农博会参展期间共签约7个项目，金额1850万元，达成合作意向23个涉及金额5200多万元。【20_年公务员个人总结5篇】20_年公务员个人总结5篇。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20_年度销售收入500万元以上的龙头企业及20_年底前形成的符合一村一品专业村(镇)条件的调查统计工作。经过历时近2个月的调查统计工作，完成了我县20_年度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3、积极推荐市级重点龙头企业做好省、市级财政贴息资金项目申报工作。20_年推荐了临沭县宝康工业油脂有限公司、临沂东盛伊思德食品有限公司、山东三兴食品有限公司、临沭县供销棉麻有限公司、山东省沂蒙老区酒业有限公司、临沭祥兴工艺品有限公司等6家农业产业化龙头企业申报20_年省、市级农业产业化财政贴息项目，申请贴息资金253.27万元。</w:t>
      </w:r>
    </w:p>
    <w:p>
      <w:pPr>
        <w:ind w:left="0" w:right="0" w:firstLine="560"/>
        <w:spacing w:before="450" w:after="450" w:line="312" w:lineRule="auto"/>
      </w:pPr>
      <w:r>
        <w:rPr>
          <w:rFonts w:ascii="宋体" w:hAnsi="宋体" w:eastAsia="宋体" w:cs="宋体"/>
          <w:color w:val="000"/>
          <w:sz w:val="28"/>
          <w:szCs w:val="28"/>
        </w:rPr>
        <w:t xml:space="preserve">4、认真筛选，推荐第五批市级农业产业化重点龙头企业。20_年9月份推荐上报了临沂市金波食品有限公司、临沂连兴工艺品有限公司等14家农产品加工企业，经市专家组评审，已有7家被市政府认定为第五批市级重点龙头企业。</w:t>
      </w:r>
    </w:p>
    <w:p>
      <w:pPr>
        <w:ind w:left="0" w:right="0" w:firstLine="560"/>
        <w:spacing w:before="450" w:after="450" w:line="312" w:lineRule="auto"/>
      </w:pPr>
      <w:r>
        <w:rPr>
          <w:rFonts w:ascii="宋体" w:hAnsi="宋体" w:eastAsia="宋体" w:cs="宋体"/>
          <w:color w:val="000"/>
          <w:sz w:val="28"/>
          <w:szCs w:val="28"/>
        </w:rPr>
        <w:t xml:space="preserve">5、做好个人工作计划，做好省级重点龙头企业的监测工作。每个季度末通过网上监管系统对我县兴大食品集团有限公司、金沂蒙集团两家省级重点龙头企业进行监测，使每两年一次的动态监测变成了一种常规的监管，取得了很好的效果。</w:t>
      </w:r>
    </w:p>
    <w:p>
      <w:pPr>
        <w:ind w:left="0" w:right="0" w:firstLine="560"/>
        <w:spacing w:before="450" w:after="450" w:line="312" w:lineRule="auto"/>
      </w:pPr>
      <w:r>
        <w:rPr>
          <w:rFonts w:ascii="宋体" w:hAnsi="宋体" w:eastAsia="宋体" w:cs="宋体"/>
          <w:color w:val="000"/>
          <w:sz w:val="28"/>
          <w:szCs w:val="28"/>
        </w:rPr>
        <w:t xml:space="preserve">6、做好农村劳动力转移阳光工程培训工作。20_年我县承担600人的阳光工程培训任务，为切实做好阳光工程培训工作，与县财政、劳动、科教等七部门共同制定并下发了20_年阳光工程实施方案，公开认定了培训基地，并从上好第一课开始加强对阳光工程培训的监管工作。到12月底前保质、保量地完成今年的阳光工程培训任务。</w:t>
      </w:r>
    </w:p>
    <w:p>
      <w:pPr>
        <w:ind w:left="0" w:right="0" w:firstLine="560"/>
        <w:spacing w:before="450" w:after="450" w:line="312" w:lineRule="auto"/>
      </w:pPr>
      <w:r>
        <w:rPr>
          <w:rFonts w:ascii="宋体" w:hAnsi="宋体" w:eastAsia="宋体" w:cs="宋体"/>
          <w:color w:val="000"/>
          <w:sz w:val="28"/>
          <w:szCs w:val="28"/>
        </w:rPr>
        <w:t xml:space="preserve">7、组织企业负责人和新型农民参加培训学习。今年4月份组织我县的金沂蒙集团、兴大食品集团两家省级重点龙头企业的工作人员到济南进行了省级重点龙头企业网上监管系统培训学习。9月份组织我县龙头企业负责人参加《20_年全省出口型农业龙头企业负责人培训班》学习。14月份又成功组织20人农民专业合作组织负责人到青岛农业大学进行为期7天的培训，为我县培养了一批掌握现代农业产业经营管理知识和创业技能，懂政策、能创业、善经营、会管理的高素质创业型农村实用人才。8、积极争取上级部门的资金项目。在上级部门的大力支持下，20_年共上报了《山东省临沭县蒙香花生色拉油项目》、《山东三兴食品有限公司烘干蔬菜脱水生产线项目》、《临沭县昌盛面粉日产300吨扩建项目》、《国家蔬菜(大蒜)加工技术研发专业分中心》、《20_年基层农技推广体系改革与建设示范县项目》、《农村劳动力转移培训阳光工程项目》等6个项目。</w:t>
      </w:r>
    </w:p>
    <w:p>
      <w:pPr>
        <w:ind w:left="0" w:right="0" w:firstLine="560"/>
        <w:spacing w:before="450" w:after="450" w:line="312" w:lineRule="auto"/>
      </w:pPr>
      <w:r>
        <w:rPr>
          <w:rFonts w:ascii="宋体" w:hAnsi="宋体" w:eastAsia="宋体" w:cs="宋体"/>
          <w:color w:val="000"/>
          <w:sz w:val="28"/>
          <w:szCs w:val="28"/>
        </w:rPr>
        <w:t xml:space="preserve">9、完成各种调研报告。根据科学发展观的要求，在深入开展专题调研的基础上，完成了《我县农业产业化发展情况调研报告》《金融危机对农业产业化龙头企业的影响及对策》，《龙头企业在农民增收中的作用》，《蔬菜脱水行业发展情况》等调研报告。</w:t>
      </w:r>
    </w:p>
    <w:p>
      <w:pPr>
        <w:ind w:left="0" w:right="0" w:firstLine="560"/>
        <w:spacing w:before="450" w:after="450" w:line="312" w:lineRule="auto"/>
      </w:pPr>
      <w:r>
        <w:rPr>
          <w:rFonts w:ascii="宋体" w:hAnsi="宋体" w:eastAsia="宋体" w:cs="宋体"/>
          <w:color w:val="000"/>
          <w:sz w:val="28"/>
          <w:szCs w:val="28"/>
        </w:rPr>
        <w:t xml:space="preserve">10、完成招商引资任务。今年以来，综合科坚持“一岗双责”，多方联系，寻找招商信息，完成我局分配的30万招商引资任务。</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w:t>
      </w:r>
    </w:p>
    <w:p>
      <w:pPr>
        <w:ind w:left="0" w:right="0" w:firstLine="560"/>
        <w:spacing w:before="450" w:after="450" w:line="312" w:lineRule="auto"/>
      </w:pPr>
      <w:r>
        <w:rPr>
          <w:rFonts w:ascii="宋体" w:hAnsi="宋体" w:eastAsia="宋体" w:cs="宋体"/>
          <w:color w:val="000"/>
          <w:sz w:val="28"/>
          <w:szCs w:val="28"/>
        </w:rPr>
        <w:t xml:space="preserve">作为一名部门负责人，一年来能自我严格要求，能自加压力，有忧患意识，有强烈的事业心和责任感，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四、存在的主要问题和不足之处。</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2025-06-09T11:54:12+08:00</dcterms:created>
  <dcterms:modified xsi:type="dcterms:W3CDTF">2025-06-09T11:54:12+08:00</dcterms:modified>
</cp:coreProperties>
</file>

<file path=docProps/custom.xml><?xml version="1.0" encoding="utf-8"?>
<Properties xmlns="http://schemas.openxmlformats.org/officeDocument/2006/custom-properties" xmlns:vt="http://schemas.openxmlformats.org/officeDocument/2006/docPropsVTypes"/>
</file>