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描写政法系统八五普法规划总结</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描写政法系统八五普法规划总结一政法干警承担着维护公平正义、保护人民群众切身利益的光荣使命，政法干警队伍也是公务员队伍中举足轻重的一部分，政法系统党风廉政建设和反腐败工作的好坏，对全县经济社会发展大局也有着十分重要的影响，人民群众对我们政法队...</w:t>
      </w:r>
    </w:p>
    <w:p>
      <w:pPr>
        <w:ind w:left="0" w:right="0" w:firstLine="560"/>
        <w:spacing w:before="450" w:after="450" w:line="312" w:lineRule="auto"/>
      </w:pPr>
      <w:r>
        <w:rPr>
          <w:rFonts w:ascii="黑体" w:hAnsi="黑体" w:eastAsia="黑体" w:cs="黑体"/>
          <w:color w:val="000000"/>
          <w:sz w:val="36"/>
          <w:szCs w:val="36"/>
          <w:b w:val="1"/>
          <w:bCs w:val="1"/>
        </w:rPr>
        <w:t xml:space="preserve">描写政法系统八五普法规划总结一</w:t>
      </w:r>
    </w:p>
    <w:p>
      <w:pPr>
        <w:ind w:left="0" w:right="0" w:firstLine="560"/>
        <w:spacing w:before="450" w:after="450" w:line="312" w:lineRule="auto"/>
      </w:pPr>
      <w:r>
        <w:rPr>
          <w:rFonts w:ascii="宋体" w:hAnsi="宋体" w:eastAsia="宋体" w:cs="宋体"/>
          <w:color w:val="000"/>
          <w:sz w:val="28"/>
          <w:szCs w:val="28"/>
        </w:rPr>
        <w:t xml:space="preserve">政法干警承担着维护公平正义、保护人民群众切身利益的光荣使命，政法干警队伍也是公务员队伍中举足轻重的一部分，政法系统党风廉政建设和反腐败工作的好坏，对全县经济社会发展大局也有着十分重要的影响，人民群众对我们政法队伍也历来是“高看一眼、多看一眼”，时刻关注着这支队伍。今天，借着这个机会，我主要想以“常怀敬畏之心练就金刚之身”为题，从准确把握新形势、正视存在问题、反思问题原因、时刻警钟长鸣四个方面，与大家作一交流。</w:t>
      </w:r>
    </w:p>
    <w:p>
      <w:pPr>
        <w:ind w:left="0" w:right="0" w:firstLine="560"/>
        <w:spacing w:before="450" w:after="450" w:line="312" w:lineRule="auto"/>
      </w:pPr>
      <w:r>
        <w:rPr>
          <w:rFonts w:ascii="宋体" w:hAnsi="宋体" w:eastAsia="宋体" w:cs="宋体"/>
          <w:color w:val="000"/>
          <w:sz w:val="28"/>
          <w:szCs w:val="28"/>
        </w:rPr>
        <w:t xml:space="preserve">党的***以来，党中央以前所未有的勇气和定力推进全面从严治党，推动新时代全面从严治党取得了历史性、开创性成就，产生了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坚持以科学理论引领全党理想信念，建立不忘初心、牢记使命的制度，持之以恒用新时代中国特色社会主义思想武装全党、教育人民、指导工作，推进学习教育制度化常态化，不断坚定同心共筑中国梦的理想信念。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ind w:left="0" w:right="0" w:firstLine="560"/>
        <w:spacing w:before="450" w:after="450" w:line="312" w:lineRule="auto"/>
      </w:pPr>
      <w:r>
        <w:rPr>
          <w:rFonts w:ascii="宋体" w:hAnsi="宋体" w:eastAsia="宋体" w:cs="宋体"/>
          <w:color w:val="000"/>
          <w:sz w:val="28"/>
          <w:szCs w:val="28"/>
        </w:rPr>
        <w:t xml:space="preserve">（一）满怀信心看成绩。20_年1月，十八届中央纪委二次全会指出，“当前以治标为主，为治本赢得时间”；20_年1月，十八届中央纪委五次全会指出，“两军对垒、胶着状态”；20_年1月，十八届中央纪委六次全会指出，“反腐败斗争压倒性态势正在形成”；20_年1月，十八届中央纪委七次全会强调，“反腐败斗争压倒性态势已经形成，但形势依然严峻复杂”，20_年10月，党的十九大指出，“反腐败斗争压倒性态势已经形成并巩固发展”。20_年1月，十九届中央纪委三次全会指出，“反腐败斗争已经取得压倒性胜利，但形势依然严峻复杂。”20_年1月，十九届中央纪委四次全会认为，反腐败斗争的形势在取得压倒性胜利的同时，“我们还要清醒认识腐蚀和反腐蚀斗争的严峻性、复杂性，认识反腐败斗争的长期性、艰巨性，切实增强防范风险意识，提高治理腐败效能。”党中央对反腐败斗争形势作出的判断，准确的显示我们党全面从严治党取得的重大成就。成绩的取得来之不易，它凝聚了全党全社会的辛勤努力，是多年来坚持不懈从严管党治党、真刀实枪正风反腐的“风风雨雨”中走过来的。在党中央的坚强领导下，我们真反腐败，真治歪风，净化了政治生态，凝聚了党心民心，改变了广大党员的精神面貌，增强了人民群众对党的信心和信任。事实再次证明，我们党敢于直面问题、纠正错误，勇于从严治党、捍卫党纪，善于自我净化、自我完善。站在历史的山峦上放眼未来，我们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二）冷静清醒看问题。反腐败斗争的形势在取得压倒性胜利的同时，“我们还要清醒认识腐蚀和反腐蚀斗争的严峻性、复杂性，认识反腐败斗争的长期性，艰巨性，切实增强防范风险意识，提高治理腐败效能”。成绩面前看问题，冷静清醒最难得。在一片肯定、点赞声里，习近平***在十九届中央纪委四次全会上关于形势的总体判断，清醒坚定、令人警醒。严峻性、复杂性、长期性、艰巨性，12个字，包含四重含义：一是严峻性，虽是春前，但严冬未去，要做好防寒防冻准备，甚至还要顶住寒流侵袭反扑的压力；二是复杂性，问题多发，矛盾交织，简单地一因一果、一措一策之法来应对，恐怕会“头痛医头，脚痛医脚”，难以从根本上解决问题；三是长期性，反腐败斗争不能有毕其功于一役的想法，容不得一丝一毫的松懈，我进敌退，我退敌进，反腐败斗争是一场刺刀见红的持久战，必须做好长期战斗的准备；四是艰巨性，作为一个拥有9000多万党员的执政大党，我们党所面临的反腐败斗争任务之重、困难之多是任何一个政党都不曾遇到的，在这一点上，我们必须有充分的认识和充足的准备。要看到，高压之下，腐败问题依然存在，“四风”问题远未绝迹。有的仍不收手、不收敛，变着花样收钱敛财，甚至欺瞒组织、对抗组织，企图逃避党纪国法惩处；“四风”问题面上有所收敛，但“惯性”未消、病根未除，有的躲进“青纱帐”、由明转暗、更趋隐蔽；有的穿上“马甲”，改头换面、翻新花样。要看到，严管之中，一些地方、部门和单位党组织主体责任落实不力，管党治党仍失之于宽、松、软的问题不同程度存在，一些党员干部党的意识薄弱，党纪观念淡漠。有些党组织和领导干部依然热衷于作表面文章、反腐败不动真刀真枪，甚至对问题遮捂掩盖、为违纪者说情开脱，有的依然重业务轻党务、重经济轻党建，甚至出现党组织会议开在寺庙里、任命非党员为基层党组织负责人等咄咄怪事。正如党中央所指出的，反腐败斗争是一个长期的历史过程，相对于实现中华民族伟大复兴的漫漫征程，全面从严治党仅仅是开了个头，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三）保持定力向前进。党中央对形势的判断没有变、旗帜立场不会变，我们的目标任务就不能变。咬定青山不放松，任尔东西南北风。矢志不移的意志，坚韧不拔的定力，往往是关键阶段战胜困难和风险的决定性因素，形势越复杂，任务越艰巨，越需要如此。认真贯彻习近平***重要讲话精神，赵乐际同志在工作报告中强调，各级党组织和广大党员干部要以习近平***重要讲话精神为指引，不断增强“四个意识”、坚定“四个自信”、做到“两个维护”，坚定稳妥、稳中求进，把“严”的主基调长期坚持下去，不断巩固发展反腐败斗争压倒性胜利。”今年以来，全市纪检监察组织共立案案件x件，给予党纪政务处分xx人，涉及科级干部xx人，其中政法系统受到党纪政务处分的有xx人。可以说，无论是从全县整体，还是政法系统本身来看，党风廉政建设和反腐败工作依然任重道远。今天召开这个会议，体现了我们政法系统坚定不移全面从严治党，坚定坚决抓好“以案促改”工作的态度和决心。我们必须从以往查处的案例中深刻反思，引以为鉴，以今天的会议为契机，保持定力，坚定不移地推动党风廉政建设和反腐败工作，建设一支忠诚、干净、担当的坚强队伍，切实维护社会公平正义，保证党和人民的事业不断前进。</w:t>
      </w:r>
    </w:p>
    <w:p>
      <w:pPr>
        <w:ind w:left="0" w:right="0" w:firstLine="560"/>
        <w:spacing w:before="450" w:after="450" w:line="312" w:lineRule="auto"/>
      </w:pPr>
      <w:r>
        <w:rPr>
          <w:rFonts w:ascii="宋体" w:hAnsi="宋体" w:eastAsia="宋体" w:cs="宋体"/>
          <w:color w:val="000"/>
          <w:sz w:val="28"/>
          <w:szCs w:val="28"/>
        </w:rPr>
        <w:t xml:space="preserve">习近平***强调，“政法系统是国家的免疫系统”，国家需要政法系统抵御各种歪风邪气对社会肌体的侵犯，维护和保持国内政风民风的洁净，也就是需要政法系统充当国家的“营血卫气”，为社会机体“祛邪扶正”，可以说政法工作是社会公平正义的最后防线。在广大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暴露出的政法系统党风廉政建设和反腐败斗争方面存在的问题值得深思。暴露问题并不可怕，错失教育机会才更遗憾。为了加强警示教育效果，我们必须直面问题，必须清醒认识腐败行为成本之高、危害之深、代价之大，产生触动和警觉，刮骨疗毒，猛药去疴。从案件查办情况看，主要存在六个方面问题，需要政法系统各单位党委和党员干部引以为戒、保持警惕。</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干部面对权欲利益，早已将这一基本操守抛之脑后，搞两面派，做两面人，念歪了“忠诚老实”的本经，把忠诚当作愚昧，将老实视为无用，或欺上瞒下、阳奉阴违，或不讲实情、不说真话，或人前清廉、人后腐败，等等。不忠诚、不老实的干部，其实已经站在了党和人民的对立面，把忠诚老实当成关系依附的“砝码”、权钱交换的“条件”，既失信于组织、失信于人民，又损坏党的形象，更破坏党和群众的鱼水关系。如，官至最高人民法院副院长的奚晓明，在最高法已工作33年，既熟悉各类法律规定，也遍览贪官落马的腐败轨迹，理应心存敬畏、手握戒尺，履职尽责、兢兢业业，珍惜来之不易的政治前途，以对得起组织的培养和群众的信任。然而，奚晓明却利用手中之权，为亲属经营活动谋利，违反组织纪律和其它纪律规定，对党不忠诚、不老实，成为当面一套、背后一套的“两面人”，一步步走向腐败的深渊。</w:t>
      </w:r>
    </w:p>
    <w:p>
      <w:pPr>
        <w:ind w:left="0" w:right="0" w:firstLine="560"/>
        <w:spacing w:before="450" w:after="450" w:line="312" w:lineRule="auto"/>
      </w:pPr>
      <w:r>
        <w:rPr>
          <w:rFonts w:ascii="宋体" w:hAnsi="宋体" w:eastAsia="宋体" w:cs="宋体"/>
          <w:color w:val="000"/>
          <w:sz w:val="28"/>
          <w:szCs w:val="28"/>
        </w:rPr>
        <w:t xml:space="preserve">有的在组织谈话时，不相信组织、依靠组织，不如实说明问题，如一位在政法系统工作将近30年的“老政法”，清楚知道客观事实只有一个，任何事实认真查起来真相根本瞒不住，但在大是大非面前，在得知自己被限制出境后，没有选择相信组织，而是先后两次上门与行贿人串供，转移赃款后，以“自首”名义向纪委提供虚假书面报告，并专门潜心研究了《刑法》，将20万元受贿款说成18万元，用以回避、隐瞒自己违纪违法事实，其实是自欺欺人，错失组织挽救的机会。还有的在组织对其问题线索开展初步核实时，向组织提供虚假书面材料，故意掩盖、隐瞒有关违纪违法事实，甚至将手机格式化销毁所有数据，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请客送礼等“四风”顽疾突出。中央八项规定出台已经八年多了，从上到下一直都严纠“四风”，却总有些领导干部将规定置若罔闻，依然我行我素。特别是在我们政法系统中，面对各种诱惑更为直接，环境更为复杂。如，某地派出所原所长张某在谈话中提到，“担任所长后，辖区里的各行各业场所，搞一些歪门邪道的人便通过关系千方百计找到我，叫我网开一面、帮忙关照，并塞给我数额不菲的现金，我拒绝了。后来，贪心的欲望、敛财的念头不但不收敛，反而变本加厉，由开始的收500元脸红到后来的1000元心安理得，再到后来的五千元、五万元，甚至十万元理所当然，脸不红、心不跳，胆子也越来越大，敛财的欲望变得越来越强烈。”这些领导干部觉得几千几千地收，金额都不大，性质不严重，思想变得越来越麻木，警惕性越来越低，直到被查处，才意识到在“温水煮青蛙”的过程中，人生早已被贪婪的猛兽所吞没。有的党员干部很讲究收礼艺术，普通群众找他办事，都不收东西，就为了图个好口碑，让别人传播他人好、不贪，但有钱老板尤其是关系“铁”的，有事请托就毫不客气地直接收下了，从收受一两千块购物卡到“雁过拔毛不嫌少，大额送来也敢要”，甚至想当然地认为礼品礼金是别人感谢他的，不收反而会显得不近人情。</w:t>
      </w:r>
    </w:p>
    <w:p>
      <w:pPr>
        <w:ind w:left="0" w:right="0" w:firstLine="560"/>
        <w:spacing w:before="450" w:after="450" w:line="312" w:lineRule="auto"/>
      </w:pPr>
      <w:r>
        <w:rPr>
          <w:rFonts w:ascii="宋体" w:hAnsi="宋体" w:eastAsia="宋体" w:cs="宋体"/>
          <w:color w:val="000"/>
          <w:sz w:val="28"/>
          <w:szCs w:val="28"/>
        </w:rPr>
        <w:t xml:space="preserve">（三）腐败类型翻新变样搞利益输送。在反腐高压态势下，一些干部仍铤而走险，挖空心思打擦边球，通过高息借贷、违规持股等形式获取高额利息利润，看似合法经营，实则掩耳盗铃，变相敛财。这些违纪违法的党员干部在个人重大事项报告中，未能如实申报违规借贷、违规持股问题，他们在接受调查时谈到，虽然每次个人申报，每次任前公示，心里都十分惶恐害怕，但贪欲之门一旦打开，贪婪欲望就长驱直入麻痹心态，利息得了几十万、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执法者任性用权执法犯法。政法系统的党员干部理应依法履行维护社会治安秩序等职责，但如果政法系统出现违纪违法现象，那就是知法犯法、执法违法，情节要更严重，性质要更恶劣。有的利用手中职权或职务影响，帮助不法分子逃避打击、攫取利益。如监狱长为相关服刑人员在工种分配、减刑、非接见日接见、违规带物品等方面给予照顾，收受服刑人员亲属所送财物；法院副院长在审理案件中为被告人免予刑事处罚和争取缓刑，收取当事人及家属贿赂；法院执行员冒用申请执行人名义，将执行款据为己有，等等。还有的公安局副局长接受黑社会性质组织骨干成员请托，向办案人员打招呼说情，违规对案件进行调解处理。如某地派出所所长韦某，甘愿沦为赌场“保护伞”，先后多次收受赌场“关照费”，为他人开设赌场提供方便，累计收受金额高达数十万元。违纪事实一出，让所有办案人员大跌眼镜，在法治社会背景下，竟然还有像黑帮电影桥段般的行径，着实令人震惊。执法者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官、商、黑勾结沆瀣一气。很多扫黑件中，黑恶势力坐大成势后，拉拢腐蚀公职人员，政法系统成为“围猎”的首要目标，为其犯罪集团“站台、撑腰”，而且还有不少商人、老板参与其中、牵线搭桥，形成所谓的“利益共同体”关系。今年年初，我省发布两起扫黑除恶典型案例中就有一起马某某等组织、领导、参加黑社会性质组织案件，马某某以向当地司法局干部提供干股和发工资的方式维持关系，在其组织成员违法犯罪后，帮助疏通关系，平息事端。该组织以商养官，以官护黑，官商黑相互勾结，沆瀣一气，严重破坏了当地的社会秩序和政治生态环境。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六大纪律全面失守诟病丛生。党的***以来，从中央到地方反复强调的一个观念:把纪律挺在前面。只有纪律“红线”守住了，才能避免触碰、越过法律“底线”。有的违反政治纪律，与有关涉案人员订立攻守同盟，对抗组织审查。如某地公安分局原局长成某，在省公安厅异地用警查处其庇护的赌场后，找关系探听办案情况，与涉案人员密谋，多次串供订立攻守同盟，并将巨额违纪违法所得转移至租赁房内藏匿。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w:t>
      </w:r>
    </w:p>
    <w:p>
      <w:pPr>
        <w:ind w:left="0" w:right="0" w:firstLine="560"/>
        <w:spacing w:before="450" w:after="450" w:line="312" w:lineRule="auto"/>
      </w:pPr>
      <w:r>
        <w:rPr>
          <w:rFonts w:ascii="宋体" w:hAnsi="宋体" w:eastAsia="宋体" w:cs="宋体"/>
          <w:color w:val="000"/>
          <w:sz w:val="28"/>
          <w:szCs w:val="28"/>
        </w:rPr>
        <w:t xml:space="preserve">冰冻三尺非一日之寒，任何违纪违法行为的发生，都有其长期积累发酵的过程，我们听到这些问题，不能一听了事，必须从中吸取教训，对照自身，查找问题隐患，有则改之，无则加勉。上面提到的这些政法系统的问题，有的是其他地区发生的，有的是发生在我们身边，究其原因，我感觉是政治觉悟出了问题、职业道德出了问题、监管出了问题，自身出了问题。剖析这些案例看，有以下5个因素影响较大。</w:t>
      </w:r>
    </w:p>
    <w:p>
      <w:pPr>
        <w:ind w:left="0" w:right="0" w:firstLine="560"/>
        <w:spacing w:before="450" w:after="450" w:line="312" w:lineRule="auto"/>
      </w:pPr>
      <w:r>
        <w:rPr>
          <w:rFonts w:ascii="宋体" w:hAnsi="宋体" w:eastAsia="宋体" w:cs="宋体"/>
          <w:color w:val="000"/>
          <w:sz w:val="28"/>
          <w:szCs w:val="28"/>
        </w:rPr>
        <w:t xml:space="preserve">（一）放松自身修养。习近平***强调，严以律己就是要心存敬畏、手握戒尺，慎独慎微、勤于自省，遵守党纪国法，做到为政清廉。严以律己是党员干部做人做事的底线、红线，是党员干部的立身之本、为政之基、成事之要，党员干部始终不能放松自身修养，要常修自律之身。思想上松一尺，行动上就会偏一丈。从被查处的政法干警身上，能发现一个显著的共性特征，就是理想信念动摇，思想观念发生扭曲。政治理论素养是理想信念的基础和来源，放松自身的思想改造，学习讨论发言不走心、应付了事，学习笔记找人代笔、坐享其成，长期不参加组织生活，缺乏党性锻炼，很容易导致理想信念动摇，丧失党性原则。我们党开展不忘初心、牢记使命主题教育，就是要让大家注重自我修养，锤炼党性，牢记来时的路，做好今天的事。我看过很多违纪违法干部的忏悔书，他们在反省自己走上违纪违法犯罪道路的根源时，大多把“放松政治学习，丧失理想信念”放在了首要位置，我们纪委的同志在谈话的过程中，有很多被谈话对象也坦言平时在参加组织学习的时候，认为这些都是虚的，只要干事就行，学不学习的无所谓。一个人的习惯，往往能够折射出这个人的自我修养。我们政法系统的同志每天要面对形形色色的人，大部分同志要直接面对群众，处理各种各样的问题，应接不暇，很容易因为忙于事务性工作而放松了自身修养。有些人以忙为借口，没有时间认真学懂弄通做实***关于全面从严治党、党风廉政建设和反腐败斗争的重要论述，看警示教育片、看案例时，总觉得是别人的事情，左耳进右耳出；写心得体会时，满篇空话套话，应付了事。有的人沉迷享受“座上宾”的虚荣感，沉迷于酒局、牌局、烟票、温柔乡，哪还有时间学习哪还有精力和心思去钻研政治理论?有位被查处的政法系统的领导干部在忏悔书里写道：“当初如果我能沉下心去学习，而不是心心念念着攀附权贵、升官发财，那每一次学习，应当都是对灵魂的锤炼和对我思想政治修养的提升，我又何来今日的下场呢”。同志们，血泪之言应当时刻铭记啊！我们常说防患于未然，平时就要时刻自我警醒，注重自我修养，常思不足，常怀敬畏，不要等到真正出了问题才后悔莫及。</w:t>
      </w:r>
    </w:p>
    <w:p>
      <w:pPr>
        <w:ind w:left="0" w:right="0" w:firstLine="560"/>
        <w:spacing w:before="450" w:after="450" w:line="312" w:lineRule="auto"/>
      </w:pPr>
      <w:r>
        <w:rPr>
          <w:rFonts w:ascii="宋体" w:hAnsi="宋体" w:eastAsia="宋体" w:cs="宋体"/>
          <w:color w:val="000"/>
          <w:sz w:val="28"/>
          <w:szCs w:val="28"/>
        </w:rPr>
        <w:t xml:space="preserve">（二）权力制约不足。加强对权力运行的制约和监督，把权力关进制度的笼子，是***以来党中央管党治党、标本兼治的鲜明特色。对于政法工作，***曾多次强调：要聚焦人民群众反映强烈的突出问题，抓紧完善权力运行监督和制约机制，把严格规范公正文明执法落到实处，不断提高执法司法公信力，努力让人民群众在每一起案件办理、每一件事情处理中都能感受到公平正义。“监督和制约机制”这几个关键词，这样重磅出场。随着扫黑除恶专项斗争的开展，尤其是政法队伍中“保护伞”和“害群之马”的暴露，人们越来越意识到，如果执法司法权力得不到监督制约，将严重伤害人们对公平正义的信仰。从权力行使看，执法司法活动专业性强，自由裁量权大。特别是随着司法责任制改革全面推开，放权后分散行权的特点越来越明显，执法司法人员容易受到各方面利益和关系的干扰、诱惑。建立一套适应新的执法司法运行模式的制约监督制度，显得尤为迫切。世界上没有绝对的自由，也没有绝对的权力。手中有权，要会用权、慎用权，不能有权就任性，任何权力都必须受到严格的监管。但从政法系统查处的违纪违法案例中，暴露出执法领域违纪违法行为易发多发，这反映出我们当前对执法权力运行的监管存在一定缺失，加之一些人自我要求不严格，很容易出现问题。有的干部当了“一把手”，就觉得可以“一把抓”，习惯于把自己的意愿凌驾于班子集体之上，凌驾于组织之上，大搞“一言堂”，利用职务便利违规插手工程项目建设。有的干部长期生活在缺乏有效监督制约的环境中，迷失在所谓的一言九鼎、自欺欺人的幻想中，无法正确看待自己、对待组织，对权力运行的制约和监督认知存在错误，自觉接受监督的意识不够，把制度当橡皮筋，视监督形同虚设，排斥监督、压制监督。在扫黑除恶专项斗争和政法队伍教育整顿衔接的当口，中央将制约监督体系建设作为政法领域全面深化改革的中心命题是有着深远意义的。通过这两大行动，政法队伍将得到极大的整治净化，但是要将这一来之不易的成果保持下去，必须要靠制度的力量。这就像“打扫干净屋子再请客”一样，必须清理好土地再播种。队伍不先整治，好的制度建起来也立不住。</w:t>
      </w:r>
    </w:p>
    <w:p>
      <w:pPr>
        <w:ind w:left="0" w:right="0" w:firstLine="560"/>
        <w:spacing w:before="450" w:after="450" w:line="312" w:lineRule="auto"/>
      </w:pPr>
      <w:r>
        <w:rPr>
          <w:rFonts w:ascii="宋体" w:hAnsi="宋体" w:eastAsia="宋体" w:cs="宋体"/>
          <w:color w:val="000"/>
          <w:sz w:val="28"/>
          <w:szCs w:val="28"/>
        </w:rPr>
        <w:t xml:space="preserve">（三）主体责任监管缺失。习近平***指出，“坐而论道，不如强化问责追责”，也就是说动员千遍不如问责一次。从以往查处的政法系统违纪违法问题来看，虽然问题出在少数党员干部身上，但根子还是管党治党失之于宽松软。为什么有些被查处的党员干部长期、普遍存在违反中央八项规定精神问题，从中反映出，我们在落实党委（党组）主体责任、第一责任人责任、班子成员“一岗双责”不够。在业务工作不断出彩的同时，重业务、轻党风廉政建设的潜意识在一些人的思想中长期存在，认为只要工作出彩，就能得到领导的青睐，而党风廉政建设是务虚的，做好做坏没有直观的标准，应付过去就可以了。一些人感觉全面从严治党的要求与自己无关，我行我素，经常违规出入消费场所，酒照喝、歌照唱，完全不知入党初心是什么、入党的使命是什么。这从侧面反映出对这些党员干部的教育监督管理是不够的，日常的谈话提醒是缺失的。如果党组织落实主体责任不力，教育不经常、管理不严格、监督不到位，党员干部身上各种各样的跑冒滴漏、跑风漏气，脱轨越界、脱纲离谱就难以避免，久而久之，就会突破思想防线、纪律底线、法律红线，滑向违法乱纪、贪污腐败的深渊。事实上，很多问题的发生，根子上都是由于党组织功能弱化，党的领导力量虚化，没有很好地履行主体责任，没有认真贯彻党的路线方针政策，组织涣散、纪律松弛，导致作风生态恶化，腐败行为滋长。各级纪委监委发布的通报有很多，大家也都看过，这中间多次提到有些地方和单位违纪违法案件多发，腐败蔓延的势头没有得到有效遏制，对一些违规违纪问题查处不力，处理偏宽偏软，组织观念淡薄，不严格执行重大事项请示报告制度，出了问题往往包着裹着，不能坚决处理等问题，究其原因，都与党组织没有很好把握运用“四种形态”，教育、管理、监督失之于宽、失之于软有很大关系。事实证明，哪里的主体责任落实不好，哪里的正风反腐就会出问题；哪里的主体责任落实到位，哪里的全面从严治党就有新进展。我们政法系统各级党委（党组）必须强化守土有责、守土担责、守土尽责的政治担当，扭住主体责任这个“牛鼻子”，不折不扣落实全面从严治党责任，不断提高履职尽责本领，努力提高战胜各种风险挑战能力。</w:t>
      </w:r>
    </w:p>
    <w:p>
      <w:pPr>
        <w:ind w:left="0" w:right="0" w:firstLine="560"/>
        <w:spacing w:before="450" w:after="450" w:line="312" w:lineRule="auto"/>
      </w:pPr>
      <w:r>
        <w:rPr>
          <w:rFonts w:ascii="宋体" w:hAnsi="宋体" w:eastAsia="宋体" w:cs="宋体"/>
          <w:color w:val="000"/>
          <w:sz w:val="28"/>
          <w:szCs w:val="28"/>
        </w:rPr>
        <w:t xml:space="preserve">（四）熟人观念干扰工作。xx市说小不小，说大不大，我们很多政法干警世代生活在xx市，亲戚多、朋友多，低头不见抬头见，张三和李四是邻居发小、王五和刘二家里是世交、钱某和孙某经常在一起喝酒……在这些因素的影响下，很容易形成“小圈子”，对工作产生不好的影响。有的同志对此不以为然，认为跟几个意气相投的人走得近些，与违纪违法不沾边，组织上管不着。正是这种错误认知，使得这些人患上了思想麻痹症，最终深陷“小圈子”的利益勾连，难以自拔。有的人既想当官，又想发财，“小圈子”对于他们来说就是“香饽饽”，能“入圈”的都是有身份、有前途的人，为了获得不法商人编织的“小圈子”所带来的好处，冒着违纪违法的危险，削尖脑袋“入圈”。一般来说，“小圈子”都藏得很深，暗中联系操作，外人看不出玄机，尤其喜欢以姻亲、同乡、校友等名目，搞圈子、拉关系，圈子内部平时互通声气，资源共享，有需求时，则烧香进贡，滥用职权。在其他地区查处的政法系统违纪违法问题中，有些人攀附领导，获得提拔照顾后，自然感激涕零，鞍前马后。有些人是故居邻里和发小关系，“搭伙”后，相互勾结，把涉及利益官司的经办法官约出来吃饭喝茶，利用其权力和影响力干预司法。这些小圈子，都是因为平时没有被注意到，逐渐坐大，最终形成了影响当地政治生态的“毒瘤”。</w:t>
      </w:r>
    </w:p>
    <w:p>
      <w:pPr>
        <w:ind w:left="0" w:right="0" w:firstLine="560"/>
        <w:spacing w:before="450" w:after="450" w:line="312" w:lineRule="auto"/>
      </w:pPr>
      <w:r>
        <w:rPr>
          <w:rFonts w:ascii="宋体" w:hAnsi="宋体" w:eastAsia="宋体" w:cs="宋体"/>
          <w:color w:val="000"/>
          <w:sz w:val="28"/>
          <w:szCs w:val="28"/>
        </w:rPr>
        <w:t xml:space="preserve">（五）纪法意识淡薄心存侥幸。尽管人人都会说“莫伸手，伸手必被捉”，但为什么那么多干部仍铤而走险?多数是纪律观念淡薄，心态失衡，侥幸心理在作崇。正如一名政法系统党员干部在忏悔书中所说:“侥幸，是恶性毒瘤，也是所有违纪违法者‘初恋’而必告吹的朋友。所有心存侥幸的人都知道自己的行为是错的，但往往会美好的憧憬一番，心里都要为自己编个理由，来给侥幸找个因为、也许。”通过这样的忏悔，可以看到许多违纪违法的党员干部都是一步步从基层普通党员，成长为党的领导干部，有的甚至是从贫苦的小山村，闯荡到经济发达的大城市他们本来都有着光明的前途和未来，最后却因为侥幸而讳疾忌医，错过一个个机会，直至追悔莫及。心存侥幸的人，要么觉得自己权势滔滔，没人敢查；要么觉得守住底线就行，礼尚往来很正常。有些人从两瓶酒、两条烟开始收受，索取贿赂时还给自己找理由，有些人认为收些礼品、烟酒都是小节、小错，即使被发现了，组织也不会对我上纲上线。有的觉得神不知鬼不觉的，不会被发现，或者认为你好我好大家好的事是不会说出来的，觉得自己收点钱也没什么，反正别人也收，我少收一点也没有人会发现。凡此种种，归根到底是因为这些人淡漠了纪律规矩，辨不清真伪，自作聪明，互联网的时代，而且是全面从严治党的新时代，若要人不知，除非已莫为。</w:t>
      </w:r>
    </w:p>
    <w:p>
      <w:pPr>
        <w:ind w:left="0" w:right="0" w:firstLine="560"/>
        <w:spacing w:before="450" w:after="450" w:line="312" w:lineRule="auto"/>
      </w:pPr>
      <w:r>
        <w:rPr>
          <w:rFonts w:ascii="宋体" w:hAnsi="宋体" w:eastAsia="宋体" w:cs="宋体"/>
          <w:color w:val="000"/>
          <w:sz w:val="28"/>
          <w:szCs w:val="28"/>
        </w:rPr>
        <w:t xml:space="preserve">“一墙之隔两重天”，人生最大的痛苦莫过于失去自由。反面教材往往是最鲜活生动、最刻骨铭心、最发人深省的。那些违纪违法的党员干部，也曾是罪犯克星、办案能手，他们也曾创造成功，拥有光明的前途，他们深刻的教训给了我们无限的警示，大家要把他们的教训当做自己的教训来吸取，把暴露出来的问题当做自己的问题来改正。借此机会，我向大家提四个方面的要求和希望。</w:t>
      </w:r>
    </w:p>
    <w:p>
      <w:pPr>
        <w:ind w:left="0" w:right="0" w:firstLine="560"/>
        <w:spacing w:before="450" w:after="450" w:line="312" w:lineRule="auto"/>
      </w:pPr>
      <w:r>
        <w:rPr>
          <w:rFonts w:ascii="宋体" w:hAnsi="宋体" w:eastAsia="宋体" w:cs="宋体"/>
          <w:color w:val="000"/>
          <w:sz w:val="28"/>
          <w:szCs w:val="28"/>
        </w:rPr>
        <w:t xml:space="preserve">（一）坚持党的绝对领导。习近平***要求，要旗帜鲜明把政治建设放在首位，努力打造一支党中央放心、人民群众满意的高素质政法队伍。广大政法工作者要坚持以习近平新时代中国特色社会主义思想为指导，学深悟透习近平***对政法工作的指示批示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必须坚持把坚持党对政法工作的绝对领导贯彻落实到政法工作的全过程和各方面，尤其是在当前国际国内形势复杂多变、敌对势力亡我之心不死的严峻形势下，我们政法干警更应当时刻保持政治警醒，不断坚定政治站位，坚决维护党的领导，坚决落实党的政策。要加强科学理论武装工作。深入学习习近平新时代中国特色社会主义思想，引导广大干警学深悟透、入脑入心、真信笃行，使之成为政法队伍政治上的主心骨、思想上的定盘星、行动上的指南针。要扎实开展“不忘初心、牢记使命”主题教育，注重抓好党的基本理论、基本路线、基本方略和党史、国史、社会主义法治史教育，永葆忠于党、忠于国家、忠于人民、忠于法律的政治本色。要推进政法机关党组织建设。加强政法单位党组（党委）建设，在领导和组织开展政法工作中充分发挥好把方向、管大局、保落实的作用。坚持基层党组织建设与政法机构改革同步推进，优化完善政法单位基层党组织设置，把党组织全覆盖拓展到执法办案的基本单元。坚持以提升组织力为重点，推动党建工作与执法司法工作深度融合，让每位党员都成为富有活力的红色细胞、每个基层党支部都成为战斗堡垒，使党的组织优势转化为提升执法司法公信力的强大力量。要加强政法意识形态工作。严格落实政法单位党委（党组）意识形态工作责任制，加强阵地建设和管理，引导广大干警更加自觉走中国特色社会主义法治道路，坚决抵制西方“宪政”“三权鼎立”“司法独立”等错误思潮。</w:t>
      </w:r>
    </w:p>
    <w:p>
      <w:pPr>
        <w:ind w:left="0" w:right="0" w:firstLine="560"/>
        <w:spacing w:before="450" w:after="450" w:line="312" w:lineRule="auto"/>
      </w:pPr>
      <w:r>
        <w:rPr>
          <w:rFonts w:ascii="宋体" w:hAnsi="宋体" w:eastAsia="宋体" w:cs="宋体"/>
          <w:color w:val="000"/>
          <w:sz w:val="28"/>
          <w:szCs w:val="28"/>
        </w:rPr>
        <w:t xml:space="preserve">（二）坚持做到依规用权。作为政法系统的干部，在座的各位手中或多或少都掌握着一定的权力，经常面临各种诱惑和考验，被“围猎”的风险也不小，哪怕是一名普通干部，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来自哪里。权力并非与生俱来的，是人民赋予的，包含着人民的重托和对党的信任。然而，现在不少的领导干部并不懂得敬畏权力，滥用权力、公权私用、为所欲为……这些都是对人民赋予权力的蔑视和亵渎。为官者一定要时刻牢记权力是人民赋予的，只能用来为人民谋利益，只可以依法行使、正确使用，不可以随心所欲、滥用权力。敬畏人民，才能利为民所谋。“水能载舟，亦能覆舟”。人心向背关系党的生死存亡，敬畏之心须臾不可忘却。越是成就辉煌，越需要保持对人民的谦逊敬畏之心。从根本上来说，我们是权力的使用者，而不是所有者，权力只姓公不姓私，权力一旦被滥用、谋私，就会被收回，自己也将万劫不复，所以我们要始终以敬畏之心对待权力。要清楚如何用好权力?权力从来都不是用来享受的，更不能当做私有商品和交换的筹码，进行交易。不受约束的权力必然导致腐败，所以必须习惯在制约和监督下行使权力。政法工作是保证社会公平正义的最后一道防线。政法机关是实施法律的主体，司法和执法行为直接关系到党在人民群众心中的形象，关系到人民群众的切身利益，关系到推进法治建设、社会的公平正义。政法干部必须牢记，手中的权力只能用来为党分忧、为国干事、为民谋利。要严格依法决策和依法办事，严守法治底线，将所有权力置于宪法和法律的约束之下，坚决反对公器私用、司法不公、循私枉法、司法腐败，保证权力在法治的轨道上运行。要秉公执法、公正司法，让人民群众在每一个司法案件中都感受到公平正义，树立法制权威，在全社会形成办事依法、遇事找法、解决问题用法、化解矛盾靠法的良好法治秩序。要严守党纪国法。***以来，一大批干部受到严厉查处，无疑释放了一个鲜明信号：党纪国法的红线绝不容逾越。心中高悬法律明镜，手中紧握纪律戒尺，民心是最大的政治，得民心者，得天下。敬畏法纪，才能情为民所系。没有规矩不成方圆，党纪国法是每个党员干部的戒尺，是我们每个党员头顶高悬的达摩克利斯之剑。法律面前人人平等，纪律面前没有特权，党纪国法的红线不能逾越。遵纪守法是领导干部从政的底线，也是安身立命的最基本要求、最基本职责和最基本素养。始终保持一种如临深渊、如履薄冰的紧张感，一种在位一天、赶考一天的危机感。严把为官底线，坚守法纪红线，筑牢拒腐防线，才能堂堂正正做人、干干净净办事、清清白白当官。要扫黑除恶。习近平***强调，黑恶势力是社会毒瘤，严重破坏经济社会秩序，侵蚀党的执政根基。要咬定三年为期目标不放松，分阶段、分领域地完善策略方法、调整主攻方向，保持强大攻势。要紧盯涉黑涉恶重大案件、黑恶势力经济基础、背后“关系网”“保护伞”不放，在打防并举、标本兼治上下真功夫、细功夫，确保取得实效、长效。今年是扫黑除恶专项斗争三年为期目标的决胜之年，在以往的扫黑除恶工作中，我们xx市政法系统出现了个别“害群之马”，严重影响了xx市政法系统的整体形象，希望在座各位一方面引以为戒，另一方面努力推动扫黑除恶工作，争当扫黑除恶工作的“尖兵”和“先锋”，净化政法系统整体政治生态。</w:t>
      </w:r>
    </w:p>
    <w:p>
      <w:pPr>
        <w:ind w:left="0" w:right="0" w:firstLine="560"/>
        <w:spacing w:before="450" w:after="450" w:line="312" w:lineRule="auto"/>
      </w:pPr>
      <w:r>
        <w:rPr>
          <w:rFonts w:ascii="宋体" w:hAnsi="宋体" w:eastAsia="宋体" w:cs="宋体"/>
          <w:color w:val="000"/>
          <w:sz w:val="28"/>
          <w:szCs w:val="28"/>
        </w:rPr>
        <w:t xml:space="preserve">（三）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做好三个方面。三本账是指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可以说，大家的工作在别人看来都很体面，也有稳定的经济来源，但如果图一时之快，违法犯罪被查处，不仅曾经拥有的正常待遇会被取消，就连基本的生活需要也会断档。为一己之私搞得倾家荡产，实属不可取。三是算好亲情账。一名干部的锒铛入狱，带来的必定是众叛亲离，自己为他人所不耻，父母子女也会遭受不应有的打击而垂头丧气。纵观被查处干部的忏悔录，无一不对组织、家人感到愧疚，这样的忏悔发人深省。做好三个方面是指一要看透职务。要坚持服从组织需要、服从工作需要，把职务晋升的快和慢都当作是组织对自己的信任与检验。不能在职务提升问题上比快慢，而要在工作成绩上比大小，比出工作的高标准，比出思想的高境界。二要提升境界。紧密结合“不忘初心、牢记使命”主题教育制度化常态化，持续深入学习习近平新时代中国特色社会主义思想，站稳政治立场，增强政治意识，严守政治规矩，保持比常人更高的人生追求和精神境界。三要抓在日常。要不断完善日常监督机制，重点深化政治生态档案和廉政档案工作，全面、准确记录部门单位政治生态情况和领导干部廉洁履职情况，做到精准“画像”，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坚持锤炼作风。作风建设永远在路上。习近平***指出：“我们党作为马克思主义执政党，不但要有强大的真理力量，而且要有强大的人格力量，这种力量集中体现为我们党的优良作风。”政法机关作为权力机关，更应当按照***“铁一般纪律作风”要求，标准更高、要求更严，不断锤炼领跑有势头、发展有后劲、克难有力度、干事有担当的工作作风。一要担当奉献。担当奉献就是强烈的责任感使命感，是干事创业的现实需要。共产党员最讲担当。担当奉献的大小，体现着党员干部的胸怀和勇气，更是责任感使命感的真实写照。中国的“两弹功勋”邓稼先，26岁就拿到了美国的博士学位，九天后就回到了新中国。在34岁那年，他突然从妻子、两个孩子和所有熟悉他的人当中消失了。这一消失就是整整28年，等他回来的时候，已经是一个直肠癌晚期的病人。有人问，这28年他到底得到了什么，在病床上的邓稼先回答道：“我得到了国家20元的奖金——其中原子弹10元、氢弹10元，还有中国核事业的发展。”有多大担当才能干多大事业，尽多大责任才会有多大成就。我和大家讲这个故事，就是希望大家明白，真正让共产党员能够保持永不懈怠的精神状态和一往无前的奋斗姿态的，是坚持党的事业第一、人民利益第一、敬业奉献第一的高度责任感和使命感，只有勇于挑起最重的担子、甘于奉献一生的年华，干在实处、走在前列，才能创造出无愧于党和人民的光辉业绩。二要雷厉风行。这说的是良好的落实力执行力，是令行禁止的重要保证。为政之要，贵在落实；落实之举，重在执行。政法机关掌握的权力对于党和人民的事业极为关键，必须做到听从指挥、行动迅速、落实有力，做到令行禁止、雷厉风行、不折不扣，这也是强化政治建设、坚定党性原则的具体体现。有其他领导和我讲，有时布置交办下去一个事情，等了两三天也没有回音，后来上级机关催办，才迟迟上报；有时签批的文件，过去了一周甚至十几天，有没有落实、落实情况怎么样就像石沉大海、杳无音信，工作推一推才动一动，有的甚至推也不动；还有的在落实工作中喜欢打折扣、搞变通，合意的就执行，不合意的就选择性地执行，这是十分危险的。如果上纲上线，这就是不讲政治、不讲规矩。执行力关系到一支队伍的凝聚力战斗力，上升到政治层面，就是“听不听话”的问题，这是方向问题，更是原则问题，容不得一点马虎。所以，我们广大政法干警要用党性原则对待作风问题，要切实树立雷厉风行的作风，对上级作出的决策部署，要毫不犹豫、迅疾行动，坚决落实到位；对定下来的规矩，要毫不动摇、一以贯之，坚决令行禁止。三要追求卓越。就是要有向上的事业心进取心，这也是爱岗敬业的具体表现。希望大家能够开拓进取、无私奉献、追求卓越。我们总说“要把工作做得像艺术品一样无可挑剔”，这是一个很高的要求，但其实用心做就不难，说到底就是标准的问题。“取乎其上、仅得其中，取乎其中、仅得其下。”如何步步向高标准迈进而不是持续在低标准徘徊，就是要有强烈的进取意识。党的十九大报告中提出，“要弘扬劳模精神和工匠精神，营造劳动光荣的社会风尚和精益求精的敬业风气。”“工匠精神”其实就是一种职业精神，是职业道德、职业能力、职业品质的外化，是从业者的一种价值取向和行为表现。简单的讲，就是干一行、爱一行、精一行。政法工作尽管任务繁重、分工不同，但是目标一致，都是为了维护党和人民的事业健康发展，维护人民群众的切身利益，所以我们在任何岗位都要热爱、专注和投入，对待任何工作都要精雕细刻、追求卓越，把工作当成事业干，事事多想一点、多做一步，始终保持对岗位、职业的敬畏和执着，人人都向高标准看齐，工作也自然会高质量发展。</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同时，政法干警也处在矛盾焦点和风口浪尖上，大家的一言一行、一案一事群众感受都很直接，对党的形象关乎很密切。希望同志们一定要理解新时代、认清新形势、把握新要求，牢记使命，不负重托，做一名忠诚、干净、担当的人民卫士。</w:t>
      </w:r>
    </w:p>
    <w:p>
      <w:pPr>
        <w:ind w:left="0" w:right="0" w:firstLine="560"/>
        <w:spacing w:before="450" w:after="450" w:line="312" w:lineRule="auto"/>
      </w:pPr>
      <w:r>
        <w:rPr>
          <w:rFonts w:ascii="黑体" w:hAnsi="黑体" w:eastAsia="黑体" w:cs="黑体"/>
          <w:color w:val="000000"/>
          <w:sz w:val="36"/>
          <w:szCs w:val="36"/>
          <w:b w:val="1"/>
          <w:bCs w:val="1"/>
        </w:rPr>
        <w:t xml:space="preserve">描写政法系统八五普法规划总结二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按照党中央和省委、市委关于政法队伍教育整顿工作的安排部署，今天，由我为大家讲一堂党课，题目是《坚持司法为民、维护社会公平正义》。下面，就如何加强政法队伍建设，谈几点感受。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黑体" w:hAnsi="黑体" w:eastAsia="黑体" w:cs="黑体"/>
          <w:color w:val="000000"/>
          <w:sz w:val="36"/>
          <w:szCs w:val="36"/>
          <w:b w:val="1"/>
          <w:bCs w:val="1"/>
        </w:rPr>
        <w:t xml:space="preserve">描写政法系统八五普法规划总结三</w:t>
      </w:r>
    </w:p>
    <w:p>
      <w:pPr>
        <w:ind w:left="0" w:right="0" w:firstLine="560"/>
        <w:spacing w:before="450" w:after="450" w:line="312" w:lineRule="auto"/>
      </w:pPr>
      <w:r>
        <w:rPr>
          <w:rFonts w:ascii="宋体" w:hAnsi="宋体" w:eastAsia="宋体" w:cs="宋体"/>
          <w:color w:val="000"/>
          <w:sz w:val="28"/>
          <w:szCs w:val="28"/>
        </w:rPr>
        <w:t xml:space="preserve">透过近期纪律作风整顿教育活动的认真学习，我深刻认识到这次纪律作风教育整顿活动是政法系统的一项重大举措，是十分适时、十分必要的，十分具有教育警示好处，具有很强的现实性和针对性。我针对工作的实际状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检察官不是天生具备的，而是在不断的学习、不断的改造、不断地创新及实践中，透过不断地总结和提高自我的思想境界才构成的。只有透过学习政治理论，用马列主义、毛泽东思想以及邓小平理论武装头脑，才能具有正确的人生观、价值观、世界观。只有不断地强化学习政治理论，才能在政治上始终持续清醒的头脑。只有不断地学习法律和业务知识，才能具备严格地执法潜力，具备热情为民服务的素质。要做到这些，不学习、不用科学的理论武装头脑是不行的。没有科学理论的武装，就不能确立正确的人生观、价值观、世界观，也就不可能有高度自觉的政治意识、坚强的党性和共产党人的浩然正气。因此，我们要增强政治理论学习的自觉性和紧迫性，要抓紧的学，认真的学，系统的学，同时在学习中要有针对性，带着问题去学，学时想着问题，要理论联系实际，思考分清是非，要真正做到学习致用，使自我在思想上持续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检察机关是国家法律监督机关，人民检察院作为国家的法律监督机关，代表国家行使法律监督权。我们务必正确树立全心全意为人民服务的宗旨意识。之所以有些群众对我们工作中的不作为、乱作为以及腐败现象深为不满，恰恰就是我们队伍中极个别人背离了“全心全意为人民服务”的宗旨，心里装的不是群众，而是人民赋予的权力为自我捞取好处，以权谋私，严重败坏了队伍形象。务必引起我们的深思和警觉，我们的权力是人民给的，只能用来为人民服务，决不能用于谋取私利，因此我们要牢记全心全意为人民服务的宗旨，时刻把自我放在人民公仆的位置上，要勤政为民，严格执法，热情服务，要增强事业心和职责心，兢兢业业地做好本职工作，要真正树立好永恒的全心全意为人民服务思想，真心实意为人民群众做好事、办实事，以实际行动树立好人民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当前，我们队伍还存在着这样那样的问题，这些问题的存在，直接影响着党的形象和执政潜力的提高。这些问题若得不到有效解决，就会败坏党的形象，损坏党群干群关系，影响我们的工作效率。因此，我们应再次认识到当前整顿的迫切性和重要性，要迅速地把思想认识统一到上级的决策部署上来，认真解决存在的突出问题。首先要严明工作纪律，要忠于职守，爱岗敬业，不下班不迟到早退，不擅自离岗。要严以律己，从我做起。其次是要严格执法办事，礼貌执法，热情服务。第三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检察队伍建设的一项迫切而重要的任务，自我必须要认真学习，扎实整改，在规定的时间内完成纪律作风教育整顿的各项工作任务，确保整顿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描写政法系统八五普法规划总结四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全市政法队伍教育整顿工作第x指导组同意，今天召开xx市xx局政法队伍教育整顿工作动员会，主要任务是深入贯彻落实****关于加强政法队伍建设重要指示精神，贯彻落实全省、全市政法队伍教育整顿工作动员部署会议精神，对市x局政法队伍教育整顿工作进行动员部署。一会儿，全市政法队伍教育整顿工作第x指导组xx同志还要作重要讲话，我们要认真学习领会，坚决贯彻落实。下面，我代表市xx局党组，先讲几点意见。</w:t>
      </w:r>
    </w:p>
    <w:p>
      <w:pPr>
        <w:ind w:left="0" w:right="0" w:firstLine="560"/>
        <w:spacing w:before="450" w:after="450" w:line="312" w:lineRule="auto"/>
      </w:pPr>
      <w:r>
        <w:rPr>
          <w:rFonts w:ascii="宋体" w:hAnsi="宋体" w:eastAsia="宋体" w:cs="宋体"/>
          <w:color w:val="000"/>
          <w:sz w:val="28"/>
          <w:szCs w:val="28"/>
        </w:rPr>
        <w:t xml:space="preserve">党的***以来，以****为核心的党中央高度重视政法工作的推进和高素质政法队伍建设。***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的重要指示，着眼于新时代政法队伍建设的方向性、全局性、根本性问题，对政法系统坚持全面从严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2025-06-10T05:46:04+08:00</dcterms:created>
  <dcterms:modified xsi:type="dcterms:W3CDTF">2025-06-10T05:46:04+08:00</dcterms:modified>
</cp:coreProperties>
</file>

<file path=docProps/custom.xml><?xml version="1.0" encoding="utf-8"?>
<Properties xmlns="http://schemas.openxmlformats.org/officeDocument/2006/custom-properties" xmlns:vt="http://schemas.openxmlformats.org/officeDocument/2006/docPropsVTypes"/>
</file>