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医院年度考核个人工作总结(精)</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精)一我晋中开发区脑瘫康复医院是晋中市唯一一家治疗脑性瘫痪的一级甲等专科医院，是晋中市残疾人联合会脑瘫、肢体残疾康复定点医院、社会医疗保险、新农合定点医院。医院创建于20xx年，现有职工60余人，党、政、工、团组织...</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医院年度考核个人工作总结(精)一</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医院年度考核个人工作总结(精)三</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医院年度考核个人工作总结(精)四</w:t>
      </w:r>
    </w:p>
    <w:p>
      <w:pPr>
        <w:ind w:left="0" w:right="0" w:firstLine="560"/>
        <w:spacing w:before="450" w:after="450" w:line="312" w:lineRule="auto"/>
      </w:pPr>
      <w:r>
        <w:rPr>
          <w:rFonts w:ascii="宋体" w:hAnsi="宋体" w:eastAsia="宋体" w:cs="宋体"/>
          <w:color w:val="000"/>
          <w:sz w:val="28"/>
          <w:szCs w:val="28"/>
        </w:rPr>
        <w:t xml:space="preserve">__年医院工作的指导思想是：坚持“以病人为中心”的服务理念，紧紧围绕医院第三届职工代表大会确定的发展战略目标，“立足服务、突出特色、培养人才、发展专科、树立品牌”，加大改革力度，实现思路创新、经营创新、管理创新，开创医院工作的新局面。</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医疗性收入达到__%。</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医院年度考核个人工作总结(精)五</w:t>
      </w:r>
    </w:p>
    <w:p>
      <w:pPr>
        <w:ind w:left="0" w:right="0" w:firstLine="560"/>
        <w:spacing w:before="450" w:after="450" w:line="312" w:lineRule="auto"/>
      </w:pPr>
      <w:r>
        <w:rPr>
          <w:rFonts w:ascii="宋体" w:hAnsi="宋体" w:eastAsia="宋体" w:cs="宋体"/>
          <w:color w:val="000"/>
          <w:sz w:val="28"/>
          <w:szCs w:val="28"/>
        </w:rPr>
        <w:t xml:space="preserve">为了全民族的思想素质、科学文化素质和健康素质明显提高，广泛开展全民健康教育，我院特制定健康教育工作计划如下：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每季度办宣传专栏一期计5个，每月黑板报一期。宣传资料尽量融针对性、科学性、实用性、通俗性、趣味性为一体，内容包括卫生防病、妇幼保健、饮食卫生、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医院健康教育管理标准第一范文网版权所有</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1、有一名业务院长主管健康教育工作，有业务科室负责健康教育的管理及业务指导。健康教育活动有计划、有资料档案，并把健康教育工作纳入医院评比、奖惩、考核活动中去。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4、医院门诊大厅至少有一块2平方米以上的、文图并茂的卫生宣传橱窗。各科候诊厅和病房至少有一块文图并茂的、0.6-1平方米的卫生宣传橱窗，定期更换，并有\"禁止吸烟\"标识和各种卫生宣传标语;</w:t>
      </w:r>
    </w:p>
    <w:p>
      <w:pPr>
        <w:ind w:left="0" w:right="0" w:firstLine="560"/>
        <w:spacing w:before="450" w:after="450" w:line="312" w:lineRule="auto"/>
      </w:pPr>
      <w:r>
        <w:rPr>
          <w:rFonts w:ascii="宋体" w:hAnsi="宋体" w:eastAsia="宋体" w:cs="宋体"/>
          <w:color w:val="000"/>
          <w:sz w:val="28"/>
          <w:szCs w:val="28"/>
        </w:rPr>
        <w:t xml:space="preserve">5、各科门诊和病房医护人员，按本科业务开展多种形式保健知识传播活动(包括提供宣传品、健康处方、广播、培训、咨询等);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7、建立咨询室或心理门诊;</w:t>
      </w:r>
    </w:p>
    <w:p>
      <w:pPr>
        <w:ind w:left="0" w:right="0" w:firstLine="560"/>
        <w:spacing w:before="450" w:after="450" w:line="312" w:lineRule="auto"/>
      </w:pPr>
      <w:r>
        <w:rPr>
          <w:rFonts w:ascii="宋体" w:hAnsi="宋体" w:eastAsia="宋体" w:cs="宋体"/>
          <w:color w:val="000"/>
          <w:sz w:val="28"/>
          <w:szCs w:val="28"/>
        </w:rPr>
        <w:t xml:space="preserve">8、有条件的可利用闭路电视等形式开展电化教育;</w:t>
      </w:r>
    </w:p>
    <w:p>
      <w:pPr>
        <w:ind w:left="0" w:right="0" w:firstLine="560"/>
        <w:spacing w:before="450" w:after="450" w:line="312" w:lineRule="auto"/>
      </w:pPr>
      <w:r>
        <w:rPr>
          <w:rFonts w:ascii="宋体" w:hAnsi="宋体" w:eastAsia="宋体" w:cs="宋体"/>
          <w:color w:val="000"/>
          <w:sz w:val="28"/>
          <w:szCs w:val="28"/>
        </w:rPr>
        <w:t xml:space="preserve">9、参与社区卫生服务、家庭病床、康复指导、卫生日街头宣传等社会健康教育活动。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10、有必要的健康教育设备、宣传材料、档案资料、工作记录等。</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一条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医院年度考核个人工作总结(精)七</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