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最新意识形态防范化解风险隐患工作汇报总结(十二篇)</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意识形态防范化解风险隐患工作汇报总结一1.学校各级干部对意识形态工作的重视程度与首都高校意识形态领域面临的严峻形势不适应北京作为国家首都，对外开放程度高，对外交往频繁，这为首都高校科学文化发展面向世界供给了有利条件。但同时，鱼龙混杂、泥...</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最新意识形态防范化解风险隐患工作汇报总结一</w:t>
      </w:r>
    </w:p>
    <w:p>
      <w:pPr>
        <w:ind w:left="0" w:right="0" w:firstLine="560"/>
        <w:spacing w:before="450" w:after="450" w:line="312" w:lineRule="auto"/>
      </w:pPr>
      <w:r>
        <w:rPr>
          <w:rFonts w:ascii="宋体" w:hAnsi="宋体" w:eastAsia="宋体" w:cs="宋体"/>
          <w:color w:val="000"/>
          <w:sz w:val="28"/>
          <w:szCs w:val="28"/>
        </w:rPr>
        <w:t xml:space="preserve">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供给了有利条件。但同时，鱼龙混杂、泥沙俱下的情景也不断加剧，外来文化异常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此刻工作上就是体制、机制方面存在薄弱环节，与不断提高的工作要求不适应。一方面，在学校总体工作中，意识形态工作没有上升到突出地位，存在平时看不出来、关键时刻跟不上去的现象;另一方面，党政工团齐抓共管的局面没有构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3.学校意识形态工作队伍的理论水平和工作本事与青年学生的需求不适应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63.3%[1]，已经成为教师队伍的主要力量。由于年轻教师自身思想政治素质的欠缺，直接导致他们在强化思想育人方面存在本事不足的问题;学生思想政治工作队伍年轻化程度高，其中辅导员队伍绝大多数是毕业5年以内的30岁以下的年轻人，由于他们缺乏扎实的理论功底和实际工作经验，导致其应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随着网络多媒体技术的飞速发展和日益普及，人们获取资讯的手段和交流、交往的方式均发生了翻天覆地的变化。青年学生理解新事物速度快、本事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当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可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学校环境建设。学校是学生学习生活的物质空间，也是理解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学校、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理解教育的主要场所，学生的价值取向和思想文化素质构成很大程度上取决于课堂上教师的教学活动和人格魅力。这其中，两课和业余讲座等课堂的教育教学活动是对学生进行思想政治教育的主要渠道。当前，必须明确，在讲授涉及思想及意识形态领域方面资料的课堂教学，异常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学校广播、电视等传统媒体作为舆论的喉舌以往发挥了重要作用，也是开展大学生思想政治教育的重要阵地。随着新媒体的迅猛发展，传统媒体的生存受到挑战。可是，其对大学生的影响仍然不能低估，由于其受众较多，一旦出现意识形态领域的问题，所造成的社会影响也是巨大的。当前，部分高校宣传思想工作部门受人员编制限制，把校刊、学校广播、电视等交给学生，由他们负责承办，这使得学校对这些阵地的管理弱化，监督缺失。应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一是采取措施提升学校网的教育功能。学校网作为学校对外发布信息、开展各项管理工作的手段已经成为学校工作中的重要组成部分，教师、学生的工作学习离不开学校网，对学校网的依靠程度很高。可是，学校网在发挥教育功能方面存在教育资源不足、新闻点击率低等问题。加强高校意识形态阵地建设，必须高度重视学校网的作用，要容纳汇集多种形式的教育资源，包括网络公开课、教学名师讲堂等，使学校网成为师生理解教育的阵地，要采取措施提高学校新闻的点击率，使学校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二是创立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茅给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畅通意识形态工作的主渠道</w:t>
      </w:r>
    </w:p>
    <w:p>
      <w:pPr>
        <w:ind w:left="0" w:right="0" w:firstLine="560"/>
        <w:spacing w:before="450" w:after="450" w:line="312" w:lineRule="auto"/>
      </w:pPr>
      <w:r>
        <w:rPr>
          <w:rFonts w:ascii="宋体" w:hAnsi="宋体" w:eastAsia="宋体" w:cs="宋体"/>
          <w:color w:val="000"/>
          <w:sz w:val="28"/>
          <w:szCs w:val="28"/>
        </w:rPr>
        <w:t xml:space="preserve">高校意识形态工作是一项十分复杂的系统工程，做好高校意识形态工作必须畅通主渠道，构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一是高度重视意识形态工作。学校党委要强化政治职责和领导职责，班子成员异常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是强化意识形态工作的顶层设计。学校领导班子要把意识形态工作纳入重要议事日程，认真开展调查研究，根据实际情景，每年研究制定学校意识形态工作和教职工宣传思想工作要点，认真解决存在的突出问题，在体制机制、队伍建设、经费支持方面供给保障。</w:t>
      </w:r>
    </w:p>
    <w:p>
      <w:pPr>
        <w:ind w:left="0" w:right="0" w:firstLine="560"/>
        <w:spacing w:before="450" w:after="450" w:line="312" w:lineRule="auto"/>
      </w:pPr>
      <w:r>
        <w:rPr>
          <w:rFonts w:ascii="宋体" w:hAnsi="宋体" w:eastAsia="宋体" w:cs="宋体"/>
          <w:color w:val="000"/>
          <w:sz w:val="28"/>
          <w:szCs w:val="28"/>
        </w:rPr>
        <w:t xml:space="preserve">三是班子成员要明确工作职责。学校领导班子成员要明确意识形态工作方面的工作职责，把日常分管工作与意识形态工作有机结合，把促进分管工作与监督检查分管部门意识形态工作职责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建立意识形态工作共同参与的工作机制关键是明确各部门工作职责和工作任务，经过统一的工作部署和协调一致的工作步骤，同时把意识形态工作纳入工作考核范围，使全校各部门在意识形态工作上构成合力。</w:t>
      </w:r>
    </w:p>
    <w:p>
      <w:pPr>
        <w:ind w:left="0" w:right="0" w:firstLine="560"/>
        <w:spacing w:before="450" w:after="450" w:line="312" w:lineRule="auto"/>
      </w:pPr>
      <w:r>
        <w:rPr>
          <w:rFonts w:ascii="宋体" w:hAnsi="宋体" w:eastAsia="宋体" w:cs="宋体"/>
          <w:color w:val="000"/>
          <w:sz w:val="28"/>
          <w:szCs w:val="28"/>
        </w:rPr>
        <w:t xml:space="preserve">一是党委宣传部门牵头抓总。党委宣传部门必须把意识形态工作作为本部门一项重要工作加以落实，经过制定工作计划、协调部署各部门开展工作、统一协调配置全校宣传思想工作资源、检查督促考核各部门任务完成情景、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景。</w:t>
      </w:r>
    </w:p>
    <w:p>
      <w:pPr>
        <w:ind w:left="0" w:right="0" w:firstLine="560"/>
        <w:spacing w:before="450" w:after="450" w:line="312" w:lineRule="auto"/>
      </w:pPr>
      <w:r>
        <w:rPr>
          <w:rFonts w:ascii="宋体" w:hAnsi="宋体" w:eastAsia="宋体" w:cs="宋体"/>
          <w:color w:val="000"/>
          <w:sz w:val="28"/>
          <w:szCs w:val="28"/>
        </w:rPr>
        <w:t xml:space="preserve">3.意识形态工作运行上要构成闭环</w:t>
      </w:r>
    </w:p>
    <w:p>
      <w:pPr>
        <w:ind w:left="0" w:right="0" w:firstLine="560"/>
        <w:spacing w:before="450" w:after="450" w:line="312" w:lineRule="auto"/>
      </w:pPr>
      <w:r>
        <w:rPr>
          <w:rFonts w:ascii="宋体" w:hAnsi="宋体" w:eastAsia="宋体" w:cs="宋体"/>
          <w:color w:val="000"/>
          <w:sz w:val="28"/>
          <w:szCs w:val="28"/>
        </w:rPr>
        <w:t xml:space="preserve">当前，导致高校意识形态工作领域出现问题的主要原因胜作任务明确了、工作部署进行了，可是对工作落实情景缺乏检查督促，对意识形态阵地，包括讲座、课堂、网络等的运行情景缺乏有效监督，对突发事件的发生缺乏良好的反馈、报告、纠错机制。所以，要重点开展反馈纠错机制建设。</w:t>
      </w:r>
    </w:p>
    <w:p>
      <w:pPr>
        <w:ind w:left="0" w:right="0" w:firstLine="560"/>
        <w:spacing w:before="450" w:after="450" w:line="312" w:lineRule="auto"/>
      </w:pPr>
      <w:r>
        <w:rPr>
          <w:rFonts w:ascii="宋体" w:hAnsi="宋体" w:eastAsia="宋体" w:cs="宋体"/>
          <w:color w:val="000"/>
          <w:sz w:val="28"/>
          <w:szCs w:val="28"/>
        </w:rPr>
        <w:t xml:space="preserve">一是加强学校管理。依托高校安全稳定工作部门，依靠成熟的学校安全稳定巡查机制和技防手段，明确工作职责，对校门、学校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三是加强网络管理。以青年教师、学生工作干部、学生党员骨干为主要力量，建立网上宣教队伍，针对学校网、学生点击率较高的网站和交流互动平台，及时发现和妥善处置问题，开展网上宣传教育。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依靠意识形态工作的主力军</w:t>
      </w:r>
    </w:p>
    <w:p>
      <w:pPr>
        <w:ind w:left="0" w:right="0" w:firstLine="560"/>
        <w:spacing w:before="450" w:after="450" w:line="312" w:lineRule="auto"/>
      </w:pPr>
      <w:r>
        <w:rPr>
          <w:rFonts w:ascii="宋体" w:hAnsi="宋体" w:eastAsia="宋体" w:cs="宋体"/>
          <w:color w:val="000"/>
          <w:sz w:val="28"/>
          <w:szCs w:val="28"/>
        </w:rPr>
        <w:t xml:space="preserve">做好高校意识形态工作，关键在于建设政治敏感性强、思想政策水平高、业务精通的骨干队伍。高校意识形态工作是全校性的工作，需要全体教职员工共同参与，可是，教师队伍、干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1.加强教师队伍意识形态工作本事建设</w:t>
      </w:r>
    </w:p>
    <w:p>
      <w:pPr>
        <w:ind w:left="0" w:right="0" w:firstLine="560"/>
        <w:spacing w:before="450" w:after="450" w:line="312" w:lineRule="auto"/>
      </w:pPr>
      <w:r>
        <w:rPr>
          <w:rFonts w:ascii="宋体" w:hAnsi="宋体" w:eastAsia="宋体" w:cs="宋体"/>
          <w:color w:val="000"/>
          <w:sz w:val="28"/>
          <w:szCs w:val="28"/>
        </w:rPr>
        <w:t xml:space="preserve">教师直接承担教书育人的重任，是学生思想学业提高的导师，广大教师是意识形态工作中最重要的力量，加强教师意识形态工作本事建设是做好意识形态工作的根本和基础。要加强教师异常是青年教师的宣传思想工作，努力提高他们的思想政治素质;要强化教师的政治意识和职责意识，使他们在思想上对高校意识形态工作的重要性提高认识;要加强教师马克思主义理论和中国特色社会主义理论的研究和学习，切实增加他们的道路自信、理论自信、制度自信;要采取措施提高教师教书育人的本事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2.提高学生思政队伍和党员队伍的职责意识</w:t>
      </w:r>
    </w:p>
    <w:p>
      <w:pPr>
        <w:ind w:left="0" w:right="0" w:firstLine="560"/>
        <w:spacing w:before="450" w:after="450" w:line="312" w:lineRule="auto"/>
      </w:pPr>
      <w:r>
        <w:rPr>
          <w:rFonts w:ascii="宋体" w:hAnsi="宋体" w:eastAsia="宋体" w:cs="宋体"/>
          <w:color w:val="000"/>
          <w:sz w:val="28"/>
          <w:szCs w:val="28"/>
        </w:rPr>
        <w:t xml:space="preserve">学生思想政治工作队伍是直接面向学生开展思想政治教育和管理的专职工作队伍，学生党员队伍是学生中的优秀分子，学生思政干部和学生党员生活在学生中间，他们了解学生思想学习各方面的情景，他们既是受教育的对象，更是学校意识形态工作最前沿的工作者。所以，要使学校意识形态工作真正切合实际，确保有的放矢，当务之急是提高学生思政队伍和党员队伍意识形态工作的职责意识。要引导和教育学生思政队伍明确意识形态工作是本职工作中最重要的一项任务，事关培养合格人才的大局，做好这项工作是党和人民赋予的光荣使命;要着力培养学生党员队伍的政治敏锐性，培养他们发现问题的本事。</w:t>
      </w:r>
    </w:p>
    <w:p>
      <w:pPr>
        <w:ind w:left="0" w:right="0" w:firstLine="560"/>
        <w:spacing w:before="450" w:after="450" w:line="312" w:lineRule="auto"/>
      </w:pPr>
      <w:r>
        <w:rPr>
          <w:rFonts w:ascii="宋体" w:hAnsi="宋体" w:eastAsia="宋体" w:cs="宋体"/>
          <w:color w:val="000"/>
          <w:sz w:val="28"/>
          <w:szCs w:val="28"/>
        </w:rPr>
        <w:t xml:space="preserve">3.提高干伍意识形态工作管理本事</w:t>
      </w:r>
    </w:p>
    <w:p>
      <w:pPr>
        <w:ind w:left="0" w:right="0" w:firstLine="560"/>
        <w:spacing w:before="450" w:after="450" w:line="312" w:lineRule="auto"/>
      </w:pPr>
      <w:r>
        <w:rPr>
          <w:rFonts w:ascii="宋体" w:hAnsi="宋体" w:eastAsia="宋体" w:cs="宋体"/>
          <w:color w:val="000"/>
          <w:sz w:val="28"/>
          <w:szCs w:val="28"/>
        </w:rPr>
        <w:t xml:space="preserve">高校干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景也很普遍。所以，在党委统一领导下，在明确各部门工作职责和工作任务的基础上，要经过大规模培训，使干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最新意识形态防范化解风险隐患工作汇报总结二</w:t>
      </w:r>
    </w:p>
    <w:p>
      <w:pPr>
        <w:ind w:left="0" w:right="0" w:firstLine="560"/>
        <w:spacing w:before="450" w:after="450" w:line="312" w:lineRule="auto"/>
      </w:pPr>
      <w:r>
        <w:rPr>
          <w:rFonts w:ascii="宋体" w:hAnsi="宋体" w:eastAsia="宋体" w:cs="宋体"/>
          <w:color w:val="000"/>
          <w:sz w:val="28"/>
          <w:szCs w:val="28"/>
        </w:rPr>
        <w:t xml:space="preserve">第三季度**社区严格按照中央、**党委、**市委和**市委关于意识形态工作的总体要求，加强领导，多措并举，扎扎实实抓好意识形态工作，进一步凝聚了党心民意和社会共识，有力地维护了社会的和谐稳定。</w:t>
      </w:r>
    </w:p>
    <w:p>
      <w:pPr>
        <w:ind w:left="0" w:right="0" w:firstLine="560"/>
        <w:spacing w:before="450" w:after="450" w:line="312" w:lineRule="auto"/>
      </w:pPr>
      <w:r>
        <w:rPr>
          <w:rFonts w:ascii="宋体" w:hAnsi="宋体" w:eastAsia="宋体" w:cs="宋体"/>
          <w:color w:val="000"/>
          <w:sz w:val="28"/>
          <w:szCs w:val="28"/>
        </w:rPr>
        <w:t xml:space="preserve">从意识形态工作责任制贯彻落实情况来看。社区通过落实市委和街道党工委下发《20_年度**市落实意识形态工作责任制任务清单》的相关文件，对相关任务进行了细致分解和任务分工，进一步深化和明确了意识形态工作的主体责任和领导责任。这个季度，召开意识形态工作部署会议1次，理论学习12次。</w:t>
      </w:r>
    </w:p>
    <w:p>
      <w:pPr>
        <w:ind w:left="0" w:right="0" w:firstLine="560"/>
        <w:spacing w:before="450" w:after="450" w:line="312" w:lineRule="auto"/>
      </w:pPr>
      <w:r>
        <w:rPr>
          <w:rFonts w:ascii="宋体" w:hAnsi="宋体" w:eastAsia="宋体" w:cs="宋体"/>
          <w:color w:val="000"/>
          <w:sz w:val="28"/>
          <w:szCs w:val="28"/>
        </w:rPr>
        <w:t xml:space="preserve">从网络意识形态工作落实情况来看。严格落实中央《党委(党组)网络意识形态工作责任制实施细则》，按照《**市网络舆情应对处置管理实施办法》等制度，做到第一时间发现、第一时间应对、第一时间处置。对炭疽病和非洲猪瘟在辖区范围内及时排查，经过社区工作人员的走访，查出一户居民饲养宠物猪1只，尚未发现异常情况。并通过走访入户、微信公众号、微信群等多种方式，宣传普及炭疽病和非洲猪瘟防治知识，增强居民自主防范意识，消除疑虑，科学应对。上报网评文章6篇;开展了“六联三动环境整治工作”“最美家庭故事分享会”等主题实践活动，传播正能量，第三季度发放文明礼仪等宣传单6000余份，宣传册3000余份。</w:t>
      </w:r>
    </w:p>
    <w:p>
      <w:pPr>
        <w:ind w:left="0" w:right="0" w:firstLine="560"/>
        <w:spacing w:before="450" w:after="450" w:line="312" w:lineRule="auto"/>
      </w:pPr>
      <w:r>
        <w:rPr>
          <w:rFonts w:ascii="宋体" w:hAnsi="宋体" w:eastAsia="宋体" w:cs="宋体"/>
          <w:color w:val="000"/>
          <w:sz w:val="28"/>
          <w:szCs w:val="28"/>
        </w:rPr>
        <w:t xml:space="preserve">从意识形态阵地管理建设情况来看。**社区对辖区内的意识形态导向坚持团结稳定鼓劲、弘扬主旋律、传播正能量，用先进的思想道德文化占领意识形态阵地，旗帜鲜明地反对和批判反主流意识形态思潮，牢牢把握正确的舆论导向，用发展的硬道理证明主流意识形态的科学性和真理性，把实现好、维护好、发展好人民群众根本利益作为主流意识形态教育工作的根本出发点和落脚点，关注民生，体察民情，解决民困，打开群众心扉，激发群众情感上的共鸣，增强马克思主义意识形态话语权的吸引力、凝聚力和感召力。坚持每周在辖区11个小区微信群发布正能量视频与文章，本季度共发布500余条。</w:t>
      </w:r>
    </w:p>
    <w:p>
      <w:pPr>
        <w:ind w:left="0" w:right="0" w:firstLine="560"/>
        <w:spacing w:before="450" w:after="450" w:line="312" w:lineRule="auto"/>
      </w:pPr>
      <w:r>
        <w:rPr>
          <w:rFonts w:ascii="宋体" w:hAnsi="宋体" w:eastAsia="宋体" w:cs="宋体"/>
          <w:color w:val="000"/>
          <w:sz w:val="28"/>
          <w:szCs w:val="28"/>
        </w:rPr>
        <w:t xml:space="preserve">综合意识形态总体形势，准确分析研判我社区具体情况，主要存在的风险和隐患有：</w:t>
      </w:r>
    </w:p>
    <w:p>
      <w:pPr>
        <w:ind w:left="0" w:right="0" w:firstLine="560"/>
        <w:spacing w:before="450" w:after="450" w:line="312" w:lineRule="auto"/>
      </w:pPr>
      <w:r>
        <w:rPr>
          <w:rFonts w:ascii="宋体" w:hAnsi="宋体" w:eastAsia="宋体" w:cs="宋体"/>
          <w:color w:val="000"/>
          <w:sz w:val="28"/>
          <w:szCs w:val="28"/>
        </w:rPr>
        <w:t xml:space="preserve">(一)网络舆情方面带来的风险和隐患。主要表现：因传播渠道多样、传播速度快捷、影响范围广、隐秘性强、控制难度大,网络舆情中极易带来社会安全隐患,具有蛊惑不明真相的民众、滋生网络暴力、激化社会矛盾、造成群体的盲从与冲动、引发社会群体性事件等危害。</w:t>
      </w:r>
    </w:p>
    <w:p>
      <w:pPr>
        <w:ind w:left="0" w:right="0" w:firstLine="560"/>
        <w:spacing w:before="450" w:after="450" w:line="312" w:lineRule="auto"/>
      </w:pPr>
      <w:r>
        <w:rPr>
          <w:rFonts w:ascii="宋体" w:hAnsi="宋体" w:eastAsia="宋体" w:cs="宋体"/>
          <w:color w:val="000"/>
          <w:sz w:val="28"/>
          <w:szCs w:val="28"/>
        </w:rPr>
        <w:t xml:space="preserve">(二)阵地管理方面带来的风险和隐患。主要表现：是新形势下提高引导舆论的本领不够强。社区工作人员对引导舆论的意识淡薄，主观能动性发挥不够，调动沟通、统筹协调能力还不够强，履行意识形态工作的职责也不到位，推动发展、服务群众、凝聚人心、促进和谐的作用还得不到充分发挥。</w:t>
      </w:r>
    </w:p>
    <w:p>
      <w:pPr>
        <w:ind w:left="0" w:right="0" w:firstLine="560"/>
        <w:spacing w:before="450" w:after="450" w:line="312" w:lineRule="auto"/>
      </w:pPr>
      <w:r>
        <w:rPr>
          <w:rFonts w:ascii="宋体" w:hAnsi="宋体" w:eastAsia="宋体" w:cs="宋体"/>
          <w:color w:val="000"/>
          <w:sz w:val="28"/>
          <w:szCs w:val="28"/>
        </w:rPr>
        <w:t xml:space="preserve">(四)社会问题带来的风险和隐患。主要表现：社会矛盾多发、易发，信访维稳工作面临新的挑战。我社区现有信访人员170余人，其中重点人员有5人，目前都比较稳定。一是从经济发展新常态看，经济增长速度放缓，带来一些新的矛盾和问题，如部分行业、企业生产经营困难，劳资、债务纠纷增加，非法集资、金融诈骗等涉众型经济犯罪增多，如果处置不当、不及时，很容易传导到社会领域，引发大规模的聚集上访或群体性事件。二是从社会发展的新趋势看，随着新型工业化、信息化、城镇化、农业现代化的发展，社会利益格局发生深刻变化，人们的思想观念、价值取向日益多元化，社会竞争加剧，流动性、开放性增强，由发展差距、收入差距等造成的心理失衡增多，容易引发各种社会问题甚至个人极端事件。</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看齐，向党的理论路线方针政策看齐，向党中央各项决策部署看齐，并把意识形态工作纳入到党支部工作报告和干部考核中。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**社区党支部</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最新意识形态防范化解风险隐患工作汇报总结三</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最新意识形态防范化解风险隐患工作汇报总结四</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最新意识形态防范化解风险隐患工作汇报总结五</w:t>
      </w:r>
    </w:p>
    <w:p>
      <w:pPr>
        <w:ind w:left="0" w:right="0" w:firstLine="560"/>
        <w:spacing w:before="450" w:after="450" w:line="312" w:lineRule="auto"/>
      </w:pPr>
      <w:r>
        <w:rPr>
          <w:rFonts w:ascii="宋体" w:hAnsi="宋体" w:eastAsia="宋体" w:cs="宋体"/>
          <w:color w:val="000"/>
          <w:sz w:val="28"/>
          <w:szCs w:val="28"/>
        </w:rPr>
        <w:t xml:space="preserve">机关党委，各内设机构、派出机构、直属单位、协会：</w:t>
      </w:r>
    </w:p>
    <w:p>
      <w:pPr>
        <w:ind w:left="0" w:right="0" w:firstLine="560"/>
        <w:spacing w:before="450" w:after="450" w:line="312" w:lineRule="auto"/>
      </w:pPr>
      <w:r>
        <w:rPr>
          <w:rFonts w:ascii="宋体" w:hAnsi="宋体" w:eastAsia="宋体" w:cs="宋体"/>
          <w:color w:val="000"/>
          <w:sz w:val="28"/>
          <w:szCs w:val="28"/>
        </w:rPr>
        <w:t xml:space="preserve">围绕落实意识形态工作主体责任的情况、领导班子成员落实意识形态领导责任的情况进行督查。将意识形态工作纳入支部理论学习情况，加强意识形态工作队伍建设情况，加强意识形态工作制度、机制建设情况等方面，采取书面督查与实地督查相结合的方式进行了集中督查。现将督查情况通报如下：</w:t>
      </w:r>
    </w:p>
    <w:p>
      <w:pPr>
        <w:ind w:left="0" w:right="0" w:firstLine="560"/>
        <w:spacing w:before="450" w:after="450" w:line="312" w:lineRule="auto"/>
      </w:pPr>
      <w:r>
        <w:rPr>
          <w:rFonts w:ascii="宋体" w:hAnsi="宋体" w:eastAsia="宋体" w:cs="宋体"/>
          <w:color w:val="000"/>
          <w:sz w:val="28"/>
          <w:szCs w:val="28"/>
        </w:rPr>
        <w:t xml:space="preserve">总体来看，自我局合并成立以来，意识形态工作成效显著，各机关党委，各内设机构、派出机构、直属单位、协会能够较好地落实中央意识形态工作部署和上级党委要求，落实工作责任，强化阵地管理，全局意识形态领域整体安全，工作平稳向好。</w:t>
      </w:r>
    </w:p>
    <w:p>
      <w:pPr>
        <w:ind w:left="0" w:right="0" w:firstLine="560"/>
        <w:spacing w:before="450" w:after="450" w:line="312" w:lineRule="auto"/>
      </w:pPr>
      <w:r>
        <w:rPr>
          <w:rFonts w:ascii="宋体" w:hAnsi="宋体" w:eastAsia="宋体" w:cs="宋体"/>
          <w:color w:val="000"/>
          <w:sz w:val="28"/>
          <w:szCs w:val="28"/>
        </w:rPr>
        <w:t xml:space="preserve">一是主体责任落实到位。各机关党委，各内设机构、派出机构、直属单位、协会能够提高政治站位，落实主体责任和领导责任，对意识形态工作进行安排部署，及时传达、组织学习、贯彻落实相关会议精神；局党组专题学习研究意识形态工作1次，基本做到了逢会必讲，全局上下对意识形态工作的重视程度明显提高。</w:t>
      </w:r>
    </w:p>
    <w:p>
      <w:pPr>
        <w:ind w:left="0" w:right="0" w:firstLine="560"/>
        <w:spacing w:before="450" w:after="450" w:line="312" w:lineRule="auto"/>
      </w:pPr>
      <w:r>
        <w:rPr>
          <w:rFonts w:ascii="宋体" w:hAnsi="宋体" w:eastAsia="宋体" w:cs="宋体"/>
          <w:color w:val="000"/>
          <w:sz w:val="28"/>
          <w:szCs w:val="28"/>
        </w:rPr>
        <w:t xml:space="preserve">二是工作机制进一步健全。结合本部门工作实际，理顺了工作机制，形成了党政齐抓共管、点面结合的工作格局。</w:t>
      </w:r>
    </w:p>
    <w:p>
      <w:pPr>
        <w:ind w:left="0" w:right="0" w:firstLine="560"/>
        <w:spacing w:before="450" w:after="450" w:line="312" w:lineRule="auto"/>
      </w:pPr>
      <w:r>
        <w:rPr>
          <w:rFonts w:ascii="宋体" w:hAnsi="宋体" w:eastAsia="宋体" w:cs="宋体"/>
          <w:color w:val="000"/>
          <w:sz w:val="28"/>
          <w:szCs w:val="28"/>
        </w:rPr>
        <w:t xml:space="preserve">三是理论武装进一步强化。结合“不忘初心、牢记使命”主题教育，组织党员干部深入学习习近平新时代中国特色社会主义思想，把习近平新时代中国特色社会主义思想纳入中心组学习、“三会一课”等重要内容；根据中心组学习制度安排，第一季度集体学习4次，做到了学习有安排、会议有专题、学习有记录。多数党员干部能够完成“学习强国”学习近平台的使用推广，形成了“一把手带头学带头抓，分管领导、各级管理员层层抓”工作机制。</w:t>
      </w:r>
    </w:p>
    <w:p>
      <w:pPr>
        <w:ind w:left="0" w:right="0" w:firstLine="560"/>
        <w:spacing w:before="450" w:after="450" w:line="312" w:lineRule="auto"/>
      </w:pPr>
      <w:r>
        <w:rPr>
          <w:rFonts w:ascii="宋体" w:hAnsi="宋体" w:eastAsia="宋体" w:cs="宋体"/>
          <w:color w:val="000"/>
          <w:sz w:val="28"/>
          <w:szCs w:val="28"/>
        </w:rPr>
        <w:t xml:space="preserve">四是阵地管理得到加强。各机关党委，各内设机构、派出机构、直属单位、协会能够按照意识形态工作阵地管理相关制度，未出现问题。加强网络阵地管理，政务信息发布严格按照部门负责人、分管领导、主管领导三级审核制，层层把关、专人负责，加大对新闻发布内容审核，确保了信息发布的准确性，同时加大了对各类微信工作群的管控力度，加强网络舆情监控，确保网络和新媒体可管可控，未出现问题。</w:t>
      </w:r>
    </w:p>
    <w:p>
      <w:pPr>
        <w:ind w:left="0" w:right="0" w:firstLine="560"/>
        <w:spacing w:before="450" w:after="450" w:line="312" w:lineRule="auto"/>
      </w:pPr>
      <w:r>
        <w:rPr>
          <w:rFonts w:ascii="宋体" w:hAnsi="宋体" w:eastAsia="宋体" w:cs="宋体"/>
          <w:color w:val="000"/>
          <w:sz w:val="28"/>
          <w:szCs w:val="28"/>
        </w:rPr>
        <w:t xml:space="preserve">我局意识形态工作取得了一定成绩，但在督查中也发现了一些问题。主要是：</w:t>
      </w:r>
    </w:p>
    <w:p>
      <w:pPr>
        <w:ind w:left="0" w:right="0" w:firstLine="560"/>
        <w:spacing w:before="450" w:after="450" w:line="312" w:lineRule="auto"/>
      </w:pPr>
      <w:r>
        <w:rPr>
          <w:rFonts w:ascii="宋体" w:hAnsi="宋体" w:eastAsia="宋体" w:cs="宋体"/>
          <w:color w:val="000"/>
          <w:sz w:val="28"/>
          <w:szCs w:val="28"/>
        </w:rPr>
        <w:t xml:space="preserve">一是开展的各类学习不够全面。</w:t>
      </w:r>
    </w:p>
    <w:p>
      <w:pPr>
        <w:ind w:left="0" w:right="0" w:firstLine="560"/>
        <w:spacing w:before="450" w:after="450" w:line="312" w:lineRule="auto"/>
      </w:pPr>
      <w:r>
        <w:rPr>
          <w:rFonts w:ascii="宋体" w:hAnsi="宋体" w:eastAsia="宋体" w:cs="宋体"/>
          <w:color w:val="000"/>
          <w:sz w:val="28"/>
          <w:szCs w:val="28"/>
        </w:rPr>
        <w:t xml:space="preserve">二是新形势下的加强和改进意识形态工作研究不够，创新意识不强。</w:t>
      </w:r>
    </w:p>
    <w:p>
      <w:pPr>
        <w:ind w:left="0" w:right="0" w:firstLine="560"/>
        <w:spacing w:before="450" w:after="450" w:line="312" w:lineRule="auto"/>
      </w:pPr>
      <w:r>
        <w:rPr>
          <w:rFonts w:ascii="宋体" w:hAnsi="宋体" w:eastAsia="宋体" w:cs="宋体"/>
          <w:color w:val="000"/>
          <w:sz w:val="28"/>
          <w:szCs w:val="28"/>
        </w:rPr>
        <w:t xml:space="preserve">三是有些工作与时代发展和群众需求仍不相适应，在复杂形势下引导舆论的本领需要进一步提高，对新领域、新媒体特别是网上舆论的管理亟待加强。</w:t>
      </w:r>
    </w:p>
    <w:p>
      <w:pPr>
        <w:ind w:left="0" w:right="0" w:firstLine="560"/>
        <w:spacing w:before="450" w:after="450" w:line="312" w:lineRule="auto"/>
      </w:pPr>
      <w:r>
        <w:rPr>
          <w:rFonts w:ascii="宋体" w:hAnsi="宋体" w:eastAsia="宋体" w:cs="宋体"/>
          <w:color w:val="000"/>
          <w:sz w:val="28"/>
          <w:szCs w:val="28"/>
        </w:rPr>
        <w:t xml:space="preserve">四是思想观念与新的发展形势不相匹配。部分干部缺乏大局意识、集体观念淡薄，在团队协作方面有待进一步提高，工作作风转变不够彻底，不思进取、敷衍了事的行为仍时有发生;部分干部观念更新慢，对市场监管机构改革认识不够，对学习新知识、新发展理念的积极性不高;还有少数干部的法治观念淡薄、法律意识不强等。</w:t>
      </w:r>
    </w:p>
    <w:p>
      <w:pPr>
        <w:ind w:left="0" w:right="0" w:firstLine="560"/>
        <w:spacing w:before="450" w:after="450" w:line="312" w:lineRule="auto"/>
      </w:pPr>
      <w:r>
        <w:rPr>
          <w:rFonts w:ascii="宋体" w:hAnsi="宋体" w:eastAsia="宋体" w:cs="宋体"/>
          <w:color w:val="000"/>
          <w:sz w:val="28"/>
          <w:szCs w:val="28"/>
        </w:rPr>
        <w:t xml:space="preserve">五是意识形态工作的弦时紧时松的问题，部分干部思想重视程度不够，有些干部则强调业务工作繁重，忽视了意识形态工作的协调发展，把大量的时间、人力、物力、财力投入到业务工作中，在意识形态方面的投入较少;对于新出现的舆情工作，还不善于从意识形态领域去研究解决；对网络中时常出现的错误和别有用心的言论不能旗帜鲜明的发出声音；工作中存在安排部署多，检查落实少的问题。</w:t>
      </w:r>
    </w:p>
    <w:p>
      <w:pPr>
        <w:ind w:left="0" w:right="0" w:firstLine="560"/>
        <w:spacing w:before="450" w:after="450" w:line="312" w:lineRule="auto"/>
      </w:pPr>
      <w:r>
        <w:rPr>
          <w:rFonts w:ascii="宋体" w:hAnsi="宋体" w:eastAsia="宋体" w:cs="宋体"/>
          <w:color w:val="000"/>
          <w:sz w:val="28"/>
          <w:szCs w:val="28"/>
        </w:rPr>
        <w:t xml:space="preserve">六是干部队伍建设与意识形态领域工作要求不相适应，意识形态方面高素质专业人才较为缺乏，对干部职工的培训不能经常化、制度化。</w:t>
      </w:r>
    </w:p>
    <w:p>
      <w:pPr>
        <w:ind w:left="0" w:right="0" w:firstLine="560"/>
        <w:spacing w:before="450" w:after="450" w:line="312" w:lineRule="auto"/>
      </w:pPr>
      <w:r>
        <w:rPr>
          <w:rFonts w:ascii="宋体" w:hAnsi="宋体" w:eastAsia="宋体" w:cs="宋体"/>
          <w:color w:val="000"/>
          <w:sz w:val="28"/>
          <w:szCs w:val="28"/>
        </w:rPr>
        <w:t xml:space="preserve">一要进一步提高政治站位。机关党委，各内设机构、派出机构、直属单位、协会要深入学习习近平***关于意识形态工作的重要论述，充分认识意识形态工作的极端重要性，落实主体责任，认真贯彻落实局党组关于意识形态工作的安排部署，定期研究本单位意识形态领域工作，每年至少召开会议研究2次以上。</w:t>
      </w:r>
    </w:p>
    <w:p>
      <w:pPr>
        <w:ind w:left="0" w:right="0" w:firstLine="560"/>
        <w:spacing w:before="450" w:after="450" w:line="312" w:lineRule="auto"/>
      </w:pPr>
      <w:r>
        <w:rPr>
          <w:rFonts w:ascii="宋体" w:hAnsi="宋体" w:eastAsia="宋体" w:cs="宋体"/>
          <w:color w:val="000"/>
          <w:sz w:val="28"/>
          <w:szCs w:val="28"/>
        </w:rPr>
        <w:t xml:space="preserve">二要进一步加强阵地管理。持续加强阵地建设和管理，牢牢把握本单位新媒体等各类宣传阵地的领导权和控制权。严格按照相关制度要求，做好本单位联系或申请举办的报告会、研讨会、讲座、论坛、沙龙等审批和过程管理工作。主动、积极开展舆情研判工作，旗帜鲜明地开展网上舆论斗争。</w:t>
      </w:r>
    </w:p>
    <w:p>
      <w:pPr>
        <w:ind w:left="0" w:right="0" w:firstLine="560"/>
        <w:spacing w:before="450" w:after="450" w:line="312" w:lineRule="auto"/>
      </w:pPr>
      <w:r>
        <w:rPr>
          <w:rFonts w:ascii="宋体" w:hAnsi="宋体" w:eastAsia="宋体" w:cs="宋体"/>
          <w:color w:val="000"/>
          <w:sz w:val="28"/>
          <w:szCs w:val="28"/>
        </w:rPr>
        <w:t xml:space="preserve">三要认真做好整改落实。存在问题的单位要认真研究，切实采取整改措施，及时整改到位。半年意识形态工作督查时，党建办将对整改情况一并进行检查。</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最新意识形态防范化解风险隐患工作汇报总结六</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最新意识形态防范化解风险隐患工作汇报总结七</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党的代表大会报告当中的一些词的出现的频率，分析我们发现这个变化，你看从八大到***，阶级，阶级斗争，斗争这些词汇，它是基本上成一种下降的趋势，而经济，建设，经济建设，这种现代化的话语，它是基本上从八大到***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2025-04-28T17:03:11+08:00</dcterms:created>
  <dcterms:modified xsi:type="dcterms:W3CDTF">2025-04-28T17:03:11+08:00</dcterms:modified>
</cp:coreProperties>
</file>

<file path=docProps/custom.xml><?xml version="1.0" encoding="utf-8"?>
<Properties xmlns="http://schemas.openxmlformats.org/officeDocument/2006/custom-properties" xmlns:vt="http://schemas.openxmlformats.org/officeDocument/2006/docPropsVTypes"/>
</file>