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精选扫黑除恶工作总结(推荐)</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扫黑除恶工作总结(推荐)一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精选扫黑除恶工作总结(推荐)一</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精选扫黑除恶工作总结(推荐)二</w:t>
      </w:r>
    </w:p>
    <w:p>
      <w:pPr>
        <w:ind w:left="0" w:right="0" w:firstLine="560"/>
        <w:spacing w:before="450" w:after="450" w:line="312" w:lineRule="auto"/>
      </w:pPr>
      <w:r>
        <w:rPr>
          <w:rFonts w:ascii="宋体" w:hAnsi="宋体" w:eastAsia="宋体" w:cs="宋体"/>
          <w:color w:val="000"/>
          <w:sz w:val="28"/>
          <w:szCs w:val="28"/>
        </w:rPr>
        <w:t xml:space="preserve">为贯彻落实扫黑除恶专项斗争领导小组关于开展全区扫黑除恶专项斗争督导检查工作的通知文件和中省相关会议精神，现结合工作实际，特制定本实施方案。</w:t>
      </w:r>
    </w:p>
    <w:p>
      <w:pPr>
        <w:ind w:left="0" w:right="0" w:firstLine="560"/>
        <w:spacing w:before="450" w:after="450" w:line="312" w:lineRule="auto"/>
      </w:pPr>
      <w:r>
        <w:rPr>
          <w:rFonts w:ascii="宋体" w:hAnsi="宋体" w:eastAsia="宋体" w:cs="宋体"/>
          <w:color w:val="000"/>
          <w:sz w:val="28"/>
          <w:szCs w:val="28"/>
        </w:rPr>
        <w:t xml:space="preserve">全面贯彻落实党的精神，以新时代中国特色社会主义思想为指导，牢固树立以人民为中心的发展理念，贯彻落实总体国家安全观，通过集中攻坚，巩固严厉打击涉医违法犯罪专项行动成效，把打击与治理有机结合起来，有黑扫黑、无黑除恶、无恶治乱，坚持边扫边治边建，进一步强化医疗质量和安全管理，建立健全长效工作机制，切实保障人民群众健康权益，不断增强人民群众获得感、幸福感、安全感，维护社会和谐稳定。</w:t>
      </w:r>
    </w:p>
    <w:p>
      <w:pPr>
        <w:ind w:left="0" w:right="0" w:firstLine="560"/>
        <w:spacing w:before="450" w:after="450" w:line="312" w:lineRule="auto"/>
      </w:pPr>
      <w:r>
        <w:rPr>
          <w:rFonts w:ascii="宋体" w:hAnsi="宋体" w:eastAsia="宋体" w:cs="宋体"/>
          <w:color w:val="000"/>
          <w:sz w:val="28"/>
          <w:szCs w:val="28"/>
        </w:rPr>
        <w:t xml:space="preserve">（一）切实加强易肇事肇祸精神病人管理工作。重性精神疾病患者易肇事肇祸行为是影响社会稳定和谐的重要问题，各医疗卫生计生单位要加强辖区精神病人的管理，特别是肇事肇祸及倾向的精神病人员的管理，全面落实精神病疾病防治康复工作，有效预防精神病人肇事肇祸事件发生，维护公共安全和广大人民群众生命财政安全、保障精神病人的合法权益，切实维护社会和谐稳定。要对确诊精神病人建立电子健康档案，开展危险性评估，落实监管级别，按监管级别要求定期开展随访：掌握辖区内精神病人的基本情况，定期梳理动态，摸排线索，发现有肇事肇祸行为及倾向病人要随排随报，报告精神卫生机构和派出所，因人施策，采取应急措施，减少肇事肇祸事件的发生；做好公安管控精神病人和重点人员的随访工作，关注动态病情，及时发现潜在危害，将安全隐患消除在萌芽状态；落实双向转诊制度，配合精神卫生机构做好精神病人免费施药工作；利用精防网络做好精神卫生工作的宣传。（牵头股室：疾妇股，责任单位：各医疗卫生计生单位）</w:t>
      </w:r>
    </w:p>
    <w:p>
      <w:pPr>
        <w:ind w:left="0" w:right="0" w:firstLine="560"/>
        <w:spacing w:before="450" w:after="450" w:line="312" w:lineRule="auto"/>
      </w:pPr>
      <w:r>
        <w:rPr>
          <w:rFonts w:ascii="宋体" w:hAnsi="宋体" w:eastAsia="宋体" w:cs="宋体"/>
          <w:color w:val="000"/>
          <w:sz w:val="28"/>
          <w:szCs w:val="28"/>
        </w:rPr>
        <w:t xml:space="preserve">（二）坚决整治职业“医闹”乱象。各医疗卫生计生单位要建立医疗纠纷化解台账，主动对涉医投诉、医疗纠纷处理情况进行排查，落实《医院投诉管理办法（试行）》，设立专门部门受理群众投诉，有固定投诉窗口和接待场所，并在门急诊、住院病房等醒目位置公布投诉电话，公示相关法律法规和医疗纠纷处理程序，认真落实“首诉负责制”，耐心接待咨询和投诉，力争将矛盾纠纷化解在萌芽状态。要定期开展职业“医闹”线索摸排，对专门捏造、寻找、介入他人医患矛盾，故意扩大事态，寻衅滋事，向医务人员、医疗机构敲诈勒索的职业“医闹”分子，要固定证据，及时向当地公安机关报告，并移交相关线索。区卫计局将对久拖未决、反复投诉的医疗纠纷挂牌督办。（牵头股室：医政股，责任单位：各医疗卫生计生单位）</w:t>
      </w:r>
    </w:p>
    <w:p>
      <w:pPr>
        <w:ind w:left="0" w:right="0" w:firstLine="560"/>
        <w:spacing w:before="450" w:after="450" w:line="312" w:lineRule="auto"/>
      </w:pPr>
      <w:r>
        <w:rPr>
          <w:rFonts w:ascii="宋体" w:hAnsi="宋体" w:eastAsia="宋体" w:cs="宋体"/>
          <w:color w:val="000"/>
          <w:sz w:val="28"/>
          <w:szCs w:val="28"/>
        </w:rPr>
        <w:t xml:space="preserve">（三）坚决整治医疗卫生机构“贩子”乱象。各医疗卫生计生单位要将整治“贩子”工作纳入常态化管理，对“号贩子”、“血贩子”、“床贩子”、“手术贩子”、“建卡贩子”、“回收药贩子”等谋取暴利、侵害群众利益行为，发现即打、稍乱即整，始终保持严厉打击“贩子”的高压态势。各医疗卫生计生单位特别是区级医疗单位，要全面排查并及时整改可能存在的被“贩子”利用的薄弱环节和管理漏洞，对医疗卫生机构内部参与“倒号”、“倒床”、“倒药”、私卖药品耗材等现象“零容忍”，一经查实要给予调离岗位、降职、解除聘用合同等处理，涉嫌犯罪的要坚决移送司法机关。（牵头股室：医政股，责任单位：各医疗卫生计生单位）</w:t>
      </w:r>
    </w:p>
    <w:p>
      <w:pPr>
        <w:ind w:left="0" w:right="0" w:firstLine="560"/>
        <w:spacing w:before="450" w:after="450" w:line="312" w:lineRule="auto"/>
      </w:pPr>
      <w:r>
        <w:rPr>
          <w:rFonts w:ascii="宋体" w:hAnsi="宋体" w:eastAsia="宋体" w:cs="宋体"/>
          <w:color w:val="000"/>
          <w:sz w:val="28"/>
          <w:szCs w:val="28"/>
        </w:rPr>
        <w:t xml:space="preserve">（四）坚决整治“医托”乱象。区卫计局认真履行医疗监管工作职责，将涉嫌雇佣“医托”的机构作为重点，加强监督检查，严肃查处非法行医和医疗卫生机构、医务人员违法违规执业行为，坚决打击通过宣传免费体检、诊疗推销保健品或诱骗患者手术等变相“医托”行为。定期梳理分析接到的投诉举报信息和“网络医托”监测信息，发现涉嫌“医托”诈骗案件线索的，及时汇总通报公安机关。各医疗卫生计生单位要切实提高依法执业意识，规范执业行为，不得未经审查或与审查内容不一致的医疗广告。要在挂号处、候诊区域等醒目位置设置张贴警示牌、警示标语，通过广播、滚动电子屏宣传，提醒患者防范“医托”诈骗。要加强保安人员巡逻频次，震慑“医托”。（牵头股室：医政股，责任单位：各医疗卫生计生单位）</w:t>
      </w:r>
    </w:p>
    <w:p>
      <w:pPr>
        <w:ind w:left="0" w:right="0" w:firstLine="560"/>
        <w:spacing w:before="450" w:after="450" w:line="312" w:lineRule="auto"/>
      </w:pPr>
      <w:r>
        <w:rPr>
          <w:rFonts w:ascii="宋体" w:hAnsi="宋体" w:eastAsia="宋体" w:cs="宋体"/>
          <w:color w:val="000"/>
          <w:sz w:val="28"/>
          <w:szCs w:val="28"/>
        </w:rPr>
        <w:t xml:space="preserve">（五）严厉打击涉医违法犯罪。各医疗卫生计生单位要严格按照《关于加强医院安全防范系统建设的指导意见》要求，切实落实人防、物防、技防和制度防建设，安装符合标准要求的监控、一键报警等设施设备，确保门急诊、产科、新生儿科等重点科室、重点区域监控全覆盖，切实做好消防和医院安全防范工作。要从非正常刀枪伤就医人员中发现黑恶势力违法犯罪线索，并及时移交当地公安机关。配足配强保安员，安排专人24小时值班守护夜间值班科室，加强夜间急诊巡逻。二级以上医院还应在公安机关指导下，建立应急安保队伍，开展安检工作。对多次反映诉求且有过激言行或扬言伤医等有较高安全风险的人员，及时向属地卫生计生行政部门和公安机关报告。发生伤医事件时，安保员要第一时间赶赴现场，及时制止违法犯罪行为，做好现场保护并立即报警。遇有持刀、持械或其他危险物品伤害、劫持医务人员或患者的，应急安保队伍应当立即采取必要手段果断制止，迅速控制行凶者，救助受伤人员。（牵头股室：政法股，责任单位：各医疗卫生计生单位）</w:t>
      </w:r>
    </w:p>
    <w:p>
      <w:pPr>
        <w:ind w:left="0" w:right="0" w:firstLine="560"/>
        <w:spacing w:before="450" w:after="450" w:line="312" w:lineRule="auto"/>
      </w:pPr>
      <w:r>
        <w:rPr>
          <w:rFonts w:ascii="宋体" w:hAnsi="宋体" w:eastAsia="宋体" w:cs="宋体"/>
          <w:color w:val="000"/>
          <w:sz w:val="28"/>
          <w:szCs w:val="28"/>
        </w:rPr>
        <w:t xml:space="preserve">（一）第一阶段（8月）。各单位按照当地党委政府扫黑除恶专项斗争实施方案工作要求，结合实际，周密制定扫黑除恶专项斗争实施方案，精心组织实施。</w:t>
      </w:r>
    </w:p>
    <w:p>
      <w:pPr>
        <w:ind w:left="0" w:right="0" w:firstLine="560"/>
        <w:spacing w:before="450" w:after="450" w:line="312" w:lineRule="auto"/>
      </w:pPr>
      <w:r>
        <w:rPr>
          <w:rFonts w:ascii="宋体" w:hAnsi="宋体" w:eastAsia="宋体" w:cs="宋体"/>
          <w:color w:val="000"/>
          <w:sz w:val="28"/>
          <w:szCs w:val="28"/>
        </w:rPr>
        <w:t xml:space="preserve">（二）第二阶段（9月-10月）。全面摸排梳理整改医疗卫生计生机构存在的行业乱象，明确工作重点和目标，集中力量规范管理、优化服务、整治乱象、打击黑恶，建立健全涉黑涉恶线索移交工作机制，提高应急处置能力，最终达到有黑扫黑、无黑除恶、无恶治乱的目标。</w:t>
      </w:r>
    </w:p>
    <w:p>
      <w:pPr>
        <w:ind w:left="0" w:right="0" w:firstLine="560"/>
        <w:spacing w:before="450" w:after="450" w:line="312" w:lineRule="auto"/>
      </w:pPr>
      <w:r>
        <w:rPr>
          <w:rFonts w:ascii="宋体" w:hAnsi="宋体" w:eastAsia="宋体" w:cs="宋体"/>
          <w:color w:val="000"/>
          <w:sz w:val="28"/>
          <w:szCs w:val="28"/>
        </w:rPr>
        <w:t xml:space="preserve">（三）第三阶段。（11月-12月）。巩固并总结扫黑除恶专项斗争工作成果，将专项斗争中一些先进经验和好的做法固化成为长效监管机制。</w:t>
      </w:r>
    </w:p>
    <w:p>
      <w:pPr>
        <w:ind w:left="0" w:right="0" w:firstLine="560"/>
        <w:spacing w:before="450" w:after="450" w:line="312" w:lineRule="auto"/>
      </w:pPr>
      <w:r>
        <w:rPr>
          <w:rFonts w:ascii="宋体" w:hAnsi="宋体" w:eastAsia="宋体" w:cs="宋体"/>
          <w:color w:val="000"/>
          <w:sz w:val="28"/>
          <w:szCs w:val="28"/>
        </w:rPr>
        <w:t xml:space="preserve">（一）提高站位，加强领导。各单位务必高度重视扫黑除恶专项斗争，提高政治站位，切实增强“四个意识”，坚决打赢扫黑除恶专项斗争。区卫计局成立扫黑除恶专项斗争领导小组，办公室设在局政工股（见附件）。各单位要参照局机关工作模式，成立扫黑除恶专项斗争领导小组，明确主要领导是扫黑除恶治乱专项斗争第一责任人，要亲自研究部署，一级抓一级，层层抓落实。</w:t>
      </w:r>
    </w:p>
    <w:p>
      <w:pPr>
        <w:ind w:left="0" w:right="0" w:firstLine="560"/>
        <w:spacing w:before="450" w:after="450" w:line="312" w:lineRule="auto"/>
      </w:pPr>
      <w:r>
        <w:rPr>
          <w:rFonts w:ascii="宋体" w:hAnsi="宋体" w:eastAsia="宋体" w:cs="宋体"/>
          <w:color w:val="000"/>
          <w:sz w:val="28"/>
          <w:szCs w:val="28"/>
        </w:rPr>
        <w:t xml:space="preserve">（二）突出重点，务求实效。各单位要结合实际，细化工作方案，确保每项工作职责明确、责任到人，切实推动各项重点任务落到实处、抓出实效。</w:t>
      </w:r>
    </w:p>
    <w:p>
      <w:pPr>
        <w:ind w:left="0" w:right="0" w:firstLine="560"/>
        <w:spacing w:before="450" w:after="450" w:line="312" w:lineRule="auto"/>
      </w:pPr>
      <w:r>
        <w:rPr>
          <w:rFonts w:ascii="宋体" w:hAnsi="宋体" w:eastAsia="宋体" w:cs="宋体"/>
          <w:color w:val="000"/>
          <w:sz w:val="28"/>
          <w:szCs w:val="28"/>
        </w:rPr>
        <w:t xml:space="preserve">（三）部门协同，健全机制。各单位要加强与公安机关信息共享、工作联动，对公安机关在办案中发现的行业管理漏洞，要及时完善监管制度，对日常执法检查中发现的涉黑涉恶线索及时向公安机关通报。</w:t>
      </w:r>
    </w:p>
    <w:p>
      <w:pPr>
        <w:ind w:left="0" w:right="0" w:firstLine="560"/>
        <w:spacing w:before="450" w:after="450" w:line="312" w:lineRule="auto"/>
      </w:pPr>
      <w:r>
        <w:rPr>
          <w:rFonts w:ascii="宋体" w:hAnsi="宋体" w:eastAsia="宋体" w:cs="宋体"/>
          <w:color w:val="000"/>
          <w:sz w:val="28"/>
          <w:szCs w:val="28"/>
        </w:rPr>
        <w:t xml:space="preserve">（四）强化督导，严格追责。区卫计局将扫黑除恶专项斗争开展情况纳入平安医院建设考核体系。对群众反映突出、关注程度高、社会影响恶劣的事项，依法挂牌督办、及时解决。区卫计局将适时开展督导检查，对因重视不够、发现不及时、打击不主动、整治不彻底，导致黑恶势力坐大成势的，平安医院考核予以一票否决，并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精选扫黑除恶工作总结(推荐)三</w:t>
      </w:r>
    </w:p>
    <w:p>
      <w:pPr>
        <w:ind w:left="0" w:right="0" w:firstLine="560"/>
        <w:spacing w:before="450" w:after="450" w:line="312" w:lineRule="auto"/>
      </w:pPr>
      <w:r>
        <w:rPr>
          <w:rFonts w:ascii="宋体" w:hAnsi="宋体" w:eastAsia="宋体" w:cs="宋体"/>
          <w:color w:val="000"/>
          <w:sz w:val="28"/>
          <w:szCs w:val="28"/>
        </w:rPr>
        <w:t xml:space="preserve">自“扫黑除恶”与项斗争开展以来，+++派出所认真贯彻落实习近平***重要指示和党中央决策部署，积极按照省、市、县工作部署开展工作，把“扫黑除恶”与专项斗争宣传到位，做到人人皆知，逐步建立健全工作机制，加强线索摸排力度，将“扫黑除恶”工作做到实处。现将段家集派出所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在全面建成小康社会决胜阶段和中国特色社会主义进入新时代的关键时期作出的一项重大决策，是推进国家治理体系和治理能力现代化、促进党和国家长治久安的重要举措。习近平***高度重视扫黑除恶与项斗争，多次作出重要指示批示，为我们做好这项工作指明方向提供了遵循，也提出了新要求。进一步把思想和行动统一到党中央和省委、市委、县委决策部署上来，牢固树立“四个意识”，切实把扫黑除恶与项斗争作为一项重大整治任务摆在突出位置，以更加坚强有力的组织领导、更加积极主动的姿态、更加真抓实干的作风，扎实推进扫黑除恶与项斗争向纵深发展。段家集派出所自扫黑除恶与项斗争开展以来，县局多次召开“扫黑除恶”会议，传达省、州、县会议精神，并要求严格落实责任，分工到个人，县委、乡委高度重视多次组织召开班子会和干部职工、村支部书记、村长参加的会议传达省、州、县会议精神，认真研究部工作开展和落实情况，要求民警要提高政治站位，增强政治敏感性坚决打赢这场与项斗争。</w:t>
      </w:r>
    </w:p>
    <w:p>
      <w:pPr>
        <w:ind w:left="0" w:right="0" w:firstLine="560"/>
        <w:spacing w:before="450" w:after="450" w:line="312" w:lineRule="auto"/>
      </w:pPr>
      <w:r>
        <w:rPr>
          <w:rFonts w:ascii="宋体" w:hAnsi="宋体" w:eastAsia="宋体" w:cs="宋体"/>
          <w:color w:val="000"/>
          <w:sz w:val="28"/>
          <w:szCs w:val="28"/>
        </w:rPr>
        <w:t xml:space="preserve">1、强化领导， 落实责任，分工明确。我所成立了以郭鸿锦为组长，两个警务区为单位的“扫黑除恶”工作领导小组，领导小组下设办公室，分别是化沟警务室和王庄警务室，化沟警务室由郭志成负责，下设成员是王江，王庄警务室由薛树翱负责，下设成员是王龙龙，负责“扫黑除恶”日常工作及部门协调;各村成立治安户长制，确保扫黑除恶日常工作有人抓，有人管，按照县工作要求和实际情况制定了符合乡情的扫黑除恶与项斗争实施方案，实行平时检查和突击行动相结合，共组织专项检查10余次以上，为段家集乡治安发展提供了良好的社会环境。</w:t>
      </w:r>
    </w:p>
    <w:p>
      <w:pPr>
        <w:ind w:left="0" w:right="0" w:firstLine="560"/>
        <w:spacing w:before="450" w:after="450" w:line="312" w:lineRule="auto"/>
      </w:pPr>
      <w:r>
        <w:rPr>
          <w:rFonts w:ascii="宋体" w:hAnsi="宋体" w:eastAsia="宋体" w:cs="宋体"/>
          <w:color w:val="000"/>
          <w:sz w:val="28"/>
          <w:szCs w:val="28"/>
        </w:rPr>
        <w:t xml:space="preserve">2、强化宣传力度，营造高态势氛围。 我所通过在入户走访等方式多次进行宣传，逢集日开展专项宣传，向全乡每户群众发放了《最高人民法院、最高人民检察院、公安部司法部关于依法严厉打击黑恶势力违法犯罪的通告》和《发现这十种黑恶势力请马上举报》的宣传资料共2000余份;向各村签发扫黑除恶责任书;张贴公告50余份;利用微信在各村群里转发扫黑除恶宣传等共计50 多次;在主要路口和重点位置悬挂横幅11 条。设置了举报箱，公开举报电话，畅通了信息渠道。同时段家集派出所创新工作方式利用每月开展党员活动日为契机，着力扫黑除恶宣传活动，提高老百姓对扫黑除恶的知晓率;宣传扫黑除恶专项斗争整治社会乱象问题。</w:t>
      </w:r>
    </w:p>
    <w:p>
      <w:pPr>
        <w:ind w:left="0" w:right="0" w:firstLine="560"/>
        <w:spacing w:before="450" w:after="450" w:line="312" w:lineRule="auto"/>
      </w:pPr>
      <w:r>
        <w:rPr>
          <w:rFonts w:ascii="宋体" w:hAnsi="宋体" w:eastAsia="宋体" w:cs="宋体"/>
          <w:color w:val="000"/>
          <w:sz w:val="28"/>
          <w:szCs w:val="28"/>
        </w:rPr>
        <w:t xml:space="preserve">3、针对尚未攻克的重点案件、重点问题、重点地区集中攻坚。对已侦破的案件循线深挖、逐一见底，彻底铲除黑恶势力赖以滋生的土壤，人民群众的安全感，满意度明显提升。</w:t>
      </w:r>
    </w:p>
    <w:p>
      <w:pPr>
        <w:ind w:left="0" w:right="0" w:firstLine="560"/>
        <w:spacing w:before="450" w:after="450" w:line="312" w:lineRule="auto"/>
      </w:pPr>
      <w:r>
        <w:rPr>
          <w:rFonts w:ascii="宋体" w:hAnsi="宋体" w:eastAsia="宋体" w:cs="宋体"/>
          <w:color w:val="000"/>
          <w:sz w:val="28"/>
          <w:szCs w:val="28"/>
        </w:rPr>
        <w:t xml:space="preserve">1、做好严重精神障碍患者的管控工作。对我乡有精神障碍的患者进行摸底，建立档案底册，确定重点人员，同时加强对精神障碍患者的管控工作，做到不出任何意外。</w:t>
      </w:r>
    </w:p>
    <w:p>
      <w:pPr>
        <w:ind w:left="0" w:right="0" w:firstLine="560"/>
        <w:spacing w:before="450" w:after="450" w:line="312" w:lineRule="auto"/>
      </w:pPr>
      <w:r>
        <w:rPr>
          <w:rFonts w:ascii="宋体" w:hAnsi="宋体" w:eastAsia="宋体" w:cs="宋体"/>
          <w:color w:val="000"/>
          <w:sz w:val="28"/>
          <w:szCs w:val="28"/>
        </w:rPr>
        <w:t xml:space="preserve"> 2、创新工作方法，着力解决矛盾纠纷排查和化解。 创新矛盾纠纷排查工作，建立了以服务、接待、调处、化解为一体的“四位一体”工作模式。以户籍室为基础，积极帮住老百姓办理各项业务，让老百姓能在所里办的事绝不跑到县里去，方便了老百姓;以走访入户为抓手，接待老百姓反映的各类问题同时对反映的问题进行分类排查，积极进行调解;以扫黑除恶为契机，联合乡司法所，对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3、对社区矫正、刑释解教人员加强重点管控。派出所建立重点人员人员管控档案及措施，将所有重点人员全部掌控在辖区内，知其动向，同时教育引导其提供涉黑涉恶线索。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一是宣传形式和内容比较单一，宣传力度还不够大;二是摸排力度还有待加强;三是各部门联动机制不够健全。</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 在全乡范围内形成人人知晓、人人喊打的氛围，发挥举报信箱作用，加大群众监督和举报力度。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3、加强信息报送，严格执行“月报告”。 对平时的摸排行动加强信息的报送，一经发现有涉黑涉恶的行为，第一时间向县局汇报，及时向县扫黑除恶办报送工作开展情况;实行摸排线索“周报告”制度，每周五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4、加强民警队伍管理。加大力度、坚决打击对农村把持和操纵基层政权、侵吞农村集体财产、横行乡里以及在农村组织从事涉“黄、赌、毒、抢”的严重贤坏社会风气、危害社会治安的黑恶势力。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5、加大各部门相互协作，加强联动机制。联合乡县扫黑班、乡司法所等各部门，实现资源共享，打好扫黑除恶这场攻坚战。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精选扫黑除恶工作总结(推荐)四</w:t>
      </w:r>
    </w:p>
    <w:p>
      <w:pPr>
        <w:ind w:left="0" w:right="0" w:firstLine="560"/>
        <w:spacing w:before="450" w:after="450" w:line="312" w:lineRule="auto"/>
      </w:pPr>
      <w:r>
        <w:rPr>
          <w:rFonts w:ascii="宋体" w:hAnsi="宋体" w:eastAsia="宋体" w:cs="宋体"/>
          <w:color w:val="000"/>
          <w:sz w:val="28"/>
          <w:szCs w:val="28"/>
        </w:rPr>
        <w:t xml:space="preserve">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精选扫黑除恶工作总结(推荐)五</w:t>
      </w:r>
    </w:p>
    <w:p>
      <w:pPr>
        <w:ind w:left="0" w:right="0" w:firstLine="560"/>
        <w:spacing w:before="450" w:after="450" w:line="312" w:lineRule="auto"/>
      </w:pPr>
      <w:r>
        <w:rPr>
          <w:rFonts w:ascii="宋体" w:hAnsi="宋体" w:eastAsia="宋体" w:cs="宋体"/>
          <w:color w:val="000"/>
          <w:sz w:val="28"/>
          <w:szCs w:val="28"/>
        </w:rPr>
        <w:t xml:space="preserve">扫黑除恶，是党中央国务院目前在全国开展的一项政治任务，其目的是为了保护人民的权利以及维护世界的文明与祥和。以利于当前全国为了打赢脱贫攻坚这场战役。</w:t>
      </w:r>
    </w:p>
    <w:p>
      <w:pPr>
        <w:ind w:left="0" w:right="0" w:firstLine="560"/>
        <w:spacing w:before="450" w:after="450" w:line="312" w:lineRule="auto"/>
      </w:pPr>
      <w:r>
        <w:rPr>
          <w:rFonts w:ascii="宋体" w:hAnsi="宋体" w:eastAsia="宋体" w:cs="宋体"/>
          <w:color w:val="000"/>
          <w:sz w:val="28"/>
          <w:szCs w:val="28"/>
        </w:rPr>
        <w:t xml:space="preserve">黑恶分为三大类，第一类是农村黑恶。第二类是校园黑恶。则第三类是社会黑恶。</w:t>
      </w:r>
    </w:p>
    <w:p>
      <w:pPr>
        <w:ind w:left="0" w:right="0" w:firstLine="560"/>
        <w:spacing w:before="450" w:after="450" w:line="312" w:lineRule="auto"/>
      </w:pPr>
      <w:r>
        <w:rPr>
          <w:rFonts w:ascii="宋体" w:hAnsi="宋体" w:eastAsia="宋体" w:cs="宋体"/>
          <w:color w:val="000"/>
          <w:sz w:val="28"/>
          <w:szCs w:val="28"/>
        </w:rPr>
        <w:t xml:space="preserve">农村黑恶是仗着自己的权力大以及家庭富有去欺凌弱小与贫穷的人。</w:t>
      </w:r>
    </w:p>
    <w:p>
      <w:pPr>
        <w:ind w:left="0" w:right="0" w:firstLine="560"/>
        <w:spacing w:before="450" w:after="450" w:line="312" w:lineRule="auto"/>
      </w:pPr>
      <w:r>
        <w:rPr>
          <w:rFonts w:ascii="宋体" w:hAnsi="宋体" w:eastAsia="宋体" w:cs="宋体"/>
          <w:color w:val="000"/>
          <w:sz w:val="28"/>
          <w:szCs w:val="28"/>
        </w:rPr>
        <w:t xml:space="preserve">校园黑恶是一些高年级的学生靠着自己高大的个头和有力的身体去欺凌弱小和低年级的同学，主要是让他们去做一些不敢做也不能做的事，还有就是向他们勒索钱物，如果达不到目的，他们就对其实施暴力。</w:t>
      </w:r>
    </w:p>
    <w:p>
      <w:pPr>
        <w:ind w:left="0" w:right="0" w:firstLine="560"/>
        <w:spacing w:before="450" w:after="450" w:line="312" w:lineRule="auto"/>
      </w:pPr>
      <w:r>
        <w:rPr>
          <w:rFonts w:ascii="宋体" w:hAnsi="宋体" w:eastAsia="宋体" w:cs="宋体"/>
          <w:color w:val="000"/>
          <w:sz w:val="28"/>
          <w:szCs w:val="28"/>
        </w:rPr>
        <w:t xml:space="preserve">社会黑恶就是那些扰乱社会秩序以及勒索和绑架他人或对其行凶的不法分子。</w:t>
      </w:r>
    </w:p>
    <w:p>
      <w:pPr>
        <w:ind w:left="0" w:right="0" w:firstLine="560"/>
        <w:spacing w:before="450" w:after="450" w:line="312" w:lineRule="auto"/>
      </w:pPr>
      <w:r>
        <w:rPr>
          <w:rFonts w:ascii="宋体" w:hAnsi="宋体" w:eastAsia="宋体" w:cs="宋体"/>
          <w:color w:val="000"/>
          <w:sz w:val="28"/>
          <w:szCs w:val="28"/>
        </w:rPr>
        <w:t xml:space="preserve">这里有一个很真实的案例，在广西的一个农村，一些贩茶分子将许多低质茶叶以高价出售给商家，如果不买他们就堵住称称处强行出售给商家，最后经过勇敢的市民报警后，警方将其一律逮捕。</w:t>
      </w:r>
    </w:p>
    <w:p>
      <w:pPr>
        <w:ind w:left="0" w:right="0" w:firstLine="560"/>
        <w:spacing w:before="450" w:after="450" w:line="312" w:lineRule="auto"/>
      </w:pPr>
      <w:r>
        <w:rPr>
          <w:rFonts w:ascii="宋体" w:hAnsi="宋体" w:eastAsia="宋体" w:cs="宋体"/>
          <w:color w:val="000"/>
          <w:sz w:val="28"/>
          <w:szCs w:val="28"/>
        </w:rPr>
        <w:t xml:space="preserve">虽然我们是小学生，但我们也要宣传扫黑除恶的行动。当你发现有不法之徒时，要告诉他制止黑恶的行为后并把他们送到警察局。</w:t>
      </w:r>
    </w:p>
    <w:p>
      <w:pPr>
        <w:ind w:left="0" w:right="0" w:firstLine="560"/>
        <w:spacing w:before="450" w:after="450" w:line="312" w:lineRule="auto"/>
      </w:pPr>
      <w:r>
        <w:rPr>
          <w:rFonts w:ascii="宋体" w:hAnsi="宋体" w:eastAsia="宋体" w:cs="宋体"/>
          <w:color w:val="000"/>
          <w:sz w:val="28"/>
          <w:szCs w:val="28"/>
        </w:rPr>
        <w:t xml:space="preserve">如果我们发现有黑恶行凶的人时要及时告诉老师或附近的警察叔叔做救援。这样才可以减少人们受到黑恶势力的伤害。</w:t>
      </w:r>
    </w:p>
    <w:p>
      <w:pPr>
        <w:ind w:left="0" w:right="0" w:firstLine="560"/>
        <w:spacing w:before="450" w:after="450" w:line="312" w:lineRule="auto"/>
      </w:pPr>
      <w:r>
        <w:rPr>
          <w:rFonts w:ascii="宋体" w:hAnsi="宋体" w:eastAsia="宋体" w:cs="宋体"/>
          <w:color w:val="000"/>
          <w:sz w:val="28"/>
          <w:szCs w:val="28"/>
        </w:rPr>
        <w:t xml:space="preserve">我们要坚持扫黑除恶的行动，不要让更多的人被欺凌，更不被黑恶势力的恐惧和伤害所笼罩。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2025-05-25T09:38:17+08:00</dcterms:created>
  <dcterms:modified xsi:type="dcterms:W3CDTF">2025-05-25T09:38:17+08:00</dcterms:modified>
</cp:coreProperties>
</file>

<file path=docProps/custom.xml><?xml version="1.0" encoding="utf-8"?>
<Properties xmlns="http://schemas.openxmlformats.org/officeDocument/2006/custom-properties" xmlns:vt="http://schemas.openxmlformats.org/officeDocument/2006/docPropsVTypes"/>
</file>