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2025财务第三季度工作总结范文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财务第三季度工作总结范文20_年第三季度各项工作已圆满落下帷幕，我们将满怀信心、齐心协力地开创下一个季度的新篇章。那么财务第三季度工作总结该怎样写呢?下面就是小编给大家带来的20_财务第三季度工作总结范文，希望大家喜欢!三季度，我财务...</w:t>
      </w:r>
    </w:p>
    <w:p>
      <w:pPr>
        <w:ind w:left="0" w:right="0" w:firstLine="560"/>
        <w:spacing w:before="450" w:after="450" w:line="312" w:lineRule="auto"/>
      </w:pPr>
      <w:r>
        <w:rPr>
          <w:rFonts w:ascii="宋体" w:hAnsi="宋体" w:eastAsia="宋体" w:cs="宋体"/>
          <w:color w:val="000"/>
          <w:sz w:val="28"/>
          <w:szCs w:val="28"/>
        </w:rPr>
        <w:t xml:space="preserve">20_财务第三季度工作总结范文</w:t>
      </w:r>
    </w:p>
    <w:p>
      <w:pPr>
        <w:ind w:left="0" w:right="0" w:firstLine="560"/>
        <w:spacing w:before="450" w:after="450" w:line="312" w:lineRule="auto"/>
      </w:pPr>
      <w:r>
        <w:rPr>
          <w:rFonts w:ascii="宋体" w:hAnsi="宋体" w:eastAsia="宋体" w:cs="宋体"/>
          <w:color w:val="000"/>
          <w:sz w:val="28"/>
          <w:szCs w:val="28"/>
        </w:rPr>
        <w:t xml:space="preserve">20_年第三季度各项工作已圆满落下帷幕，我们将满怀信心、齐心协力地开创下一个季度的新篇章。那么财务第三季度工作总结该怎样写呢?下面就是小编给大家带来的20_财务第三季度工作总结范文，希望大家喜欢!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____万元，较去年同期增加____万元，增幅22.42%;其中贷款利息收入_____万元，较去年同期增加____万元，增幅23.31%，较三季度计划超___万元，完成计划的104.48%;中间业务收入_____万元，较去年同期增加_____万元，增幅14.72%。三季度账面利润实现_____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继续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1.做好反洗钱工作，认真履行反洗钱义务。</w:t>
      </w:r>
    </w:p>
    <w:p>
      <w:pPr>
        <w:ind w:left="0" w:right="0" w:firstLine="560"/>
        <w:spacing w:before="450" w:after="450" w:line="312" w:lineRule="auto"/>
      </w:pPr>
      <w:r>
        <w:rPr>
          <w:rFonts w:ascii="宋体" w:hAnsi="宋体" w:eastAsia="宋体" w:cs="宋体"/>
          <w:color w:val="000"/>
          <w:sz w:val="28"/>
          <w:szCs w:val="28"/>
        </w:rPr>
        <w:t xml:space="preserve">(1)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w:t>
      </w:r>
    </w:p>
    <w:p>
      <w:pPr>
        <w:ind w:left="0" w:right="0" w:firstLine="560"/>
        <w:spacing w:before="450" w:after="450" w:line="312" w:lineRule="auto"/>
      </w:pPr>
      <w:r>
        <w:rPr>
          <w:rFonts w:ascii="宋体" w:hAnsi="宋体" w:eastAsia="宋体" w:cs="宋体"/>
          <w:color w:val="000"/>
          <w:sz w:val="28"/>
          <w:szCs w:val="28"/>
        </w:rPr>
        <w:t xml:space="preserve">(2)组织开展反洗钱宣传月活动。进一步普及反洗钱知识，提高我行反洗钱工作水平，强化反洗钱意识，增强公众参与、遏制反洗钱的能力和积极性，有效打击反洗钱犯罪，切实维护金融秩序稳定。</w:t>
      </w:r>
    </w:p>
    <w:p>
      <w:pPr>
        <w:ind w:left="0" w:right="0" w:firstLine="560"/>
        <w:spacing w:before="450" w:after="450" w:line="312" w:lineRule="auto"/>
      </w:pPr>
      <w:r>
        <w:rPr>
          <w:rFonts w:ascii="宋体" w:hAnsi="宋体" w:eastAsia="宋体" w:cs="宋体"/>
          <w:color w:val="000"/>
          <w:sz w:val="28"/>
          <w:szCs w:val="28"/>
        </w:rPr>
        <w:t xml:space="preserve">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5</w:t>
      </w:r>
    </w:p>
    <w:p>
      <w:pPr>
        <w:ind w:left="0" w:right="0" w:firstLine="560"/>
        <w:spacing w:before="450" w:after="450" w:line="312" w:lineRule="auto"/>
      </w:pPr>
      <w:r>
        <w:rPr>
          <w:rFonts w:ascii="宋体" w:hAnsi="宋体" w:eastAsia="宋体" w:cs="宋体"/>
          <w:color w:val="000"/>
          <w:sz w:val="28"/>
          <w:szCs w:val="28"/>
        </w:rPr>
        <w:t xml:space="preserve">行会计业务基础知识的了解，尽快掌握银行柜面业务及相关法律法规知识和基本技能，转变角色，适应岗位工作需要。</w:t>
      </w:r>
    </w:p>
    <w:p>
      <w:pPr>
        <w:ind w:left="0" w:right="0" w:firstLine="560"/>
        <w:spacing w:before="450" w:after="450" w:line="312" w:lineRule="auto"/>
      </w:pPr>
      <w:r>
        <w:rPr>
          <w:rFonts w:ascii="宋体" w:hAnsi="宋体" w:eastAsia="宋体" w:cs="宋体"/>
          <w:color w:val="000"/>
          <w:sz w:val="28"/>
          <w:szCs w:val="28"/>
        </w:rPr>
        <w:t xml:space="preserve">3.加强内控管理，严防业务操作风险，贯彻执行防范操作风险的“六个重点环节”：即授权卡(柜员卡)、印章、重要空白凭证、金库尾箱、查询对账、轮岗休假六个重点环节。</w:t>
      </w:r>
    </w:p>
    <w:p>
      <w:pPr>
        <w:ind w:left="0" w:right="0" w:firstLine="560"/>
        <w:spacing w:before="450" w:after="450" w:line="312" w:lineRule="auto"/>
      </w:pPr>
      <w:r>
        <w:rPr>
          <w:rFonts w:ascii="宋体" w:hAnsi="宋体" w:eastAsia="宋体" w:cs="宋体"/>
          <w:color w:val="000"/>
          <w:sz w:val="28"/>
          <w:szCs w:val="28"/>
        </w:rPr>
        <w:t xml:space="preserve">(1)加强柜员卡管理。严格执行《安徽明光农村合作银行综合业务柜员制实施细则》、《安徽明光农村合作银行综合业务系统综合柜员授权管理办法》，临柜柜员实行一人一卡，做到人走卡收，严禁由他人代保管和一人多卡、一卡多人操作业务，柜员卡的领用、保管、销毁应视同重要空白凭证管理;营业终了，柜员卡一律入库保管;柜员短期离岗时，柜员卡应封存、入库保管，在综合业务系统上作离岗状态处理;柜员卡密码设置要坚持按月不定期更换，柜员在办理业务输入密码时应实行回避制度输入密码时，授权人员必须用手或纸张对小键盘进行遮档，以防密码泄露;授权业务必须由各级授权人亲自操作，不得擅自将授权柜员卡和密码授予他人代为操作。严禁授权人随意授权，授权人必须认真负责，查验原始业务凭证和交易画面内容，确认授权内容真实合规无误后方可处理;严格柜员交接手续，柜员交接班、轮休、请假离岗或调离时，必须办理交接手续。交接的内容包括现金、重要空白凭证、有价单证、业务印章、联行机具、印鉴卡、金库钥匙以及待办事项等，交接时必须经有权人进行监交，所有交接的内容必须在交接登记簿上记录清楚。</w:t>
      </w:r>
    </w:p>
    <w:p>
      <w:pPr>
        <w:ind w:left="0" w:right="0" w:firstLine="560"/>
        <w:spacing w:before="450" w:after="450" w:line="312" w:lineRule="auto"/>
      </w:pPr>
      <w:r>
        <w:rPr>
          <w:rFonts w:ascii="宋体" w:hAnsi="宋体" w:eastAsia="宋体" w:cs="宋体"/>
          <w:color w:val="000"/>
          <w:sz w:val="28"/>
          <w:szCs w:val="28"/>
        </w:rPr>
        <w:t xml:space="preserve">(2)加强印章(押)管理。严格执行《安徽明光农村合作银行印章管理办法》、《安徽明光农村合作银行开户单位预留印鉴管理办法(暂行)》以及进一步加强和规范个人业务印章管理的通知，规范各类印章使用，各种会计专用印章坚持“专人使用，专人保管，专人负责”的原则。印章启用前领用人员必须在会计专用印章使用保管登记簿上记载启用日期并签章，人员调换时必须办理交接手续。并做到章证分管，相互制约，明确专人入库保管，除办理正常业务以外，严格按照印章使用的授权范围使用，履行登记手续，柜面人员离开时必须做到“人离章收、入抽上锁”，业务公章(含个人名章)损坏、丢失必须及时上报，由财务会计部统一刻制。</w:t>
      </w:r>
    </w:p>
    <w:p>
      <w:pPr>
        <w:ind w:left="0" w:right="0" w:firstLine="560"/>
        <w:spacing w:before="450" w:after="450" w:line="312" w:lineRule="auto"/>
      </w:pPr>
      <w:r>
        <w:rPr>
          <w:rFonts w:ascii="宋体" w:hAnsi="宋体" w:eastAsia="宋体" w:cs="宋体"/>
          <w:color w:val="000"/>
          <w:sz w:val="28"/>
          <w:szCs w:val="28"/>
        </w:rPr>
        <w:t xml:space="preserve">(3)加强重要空白凭证管理。重要空白凭证领用严格执行双人领取(包括网点到本支行领取)，当日领取，当日登记入库，中途不得办理其它任何事务，领取后必须保证重要空白凭证、印章等安全及时入库。严禁重要空白凭证出入库登记不及时，必须做到账簿、账表、账实相符;严禁重要空白凭证保管、使用不规范。各营业网点必须对重要空白凭证的领用、使用、结存、作废情况进行认真登记，要将作废的重要空白凭证加盖“作废”印章，进行剪角处理后附在当日传票后面;严禁不按规定收回已销户客户的重要空白凭证。对客户销户交回的重要空白凭证必须逐份核对、登记，进行剪角处理，并在重要空白凭证上加盖“作废”章;严禁将缺少联数的重要空白凭证在未查明原因前进行“作废”处理;严禁不按规定上交销毁重要空白凭证。</w:t>
      </w:r>
    </w:p>
    <w:p>
      <w:pPr>
        <w:ind w:left="0" w:right="0" w:firstLine="560"/>
        <w:spacing w:before="450" w:after="450" w:line="312" w:lineRule="auto"/>
      </w:pPr>
      <w:r>
        <w:rPr>
          <w:rFonts w:ascii="宋体" w:hAnsi="宋体" w:eastAsia="宋体" w:cs="宋体"/>
          <w:color w:val="000"/>
          <w:sz w:val="28"/>
          <w:szCs w:val="28"/>
        </w:rPr>
        <w:t xml:space="preserve">各营业网点对停用、换版不用的重要空白凭证必须及时上交总行财务会计部，由总行财务会计部门、稽核部门、监察保卫部门共同进行逐份的检查、登记后集中销毁。总行要对重要空白凭证销毁的每个环节严密监控，如销毁的重要空白凭证出现流失，必须对相关责任人进行严肃处理;严禁支行长、会计主管不按规定对重要空白凭证进行检查。支行长每月不少于一次、会计主管每月不少于三次必须对重要空白凭证使用、保管、库存情况进行检查，并在查库记录簿上登记检查记录，总行财务部门、稽核部门要按制度要求定期或不定期进行抽查;严禁在重要空白凭证上预先加盖业务印章备用。</w:t>
      </w:r>
    </w:p>
    <w:p>
      <w:pPr>
        <w:ind w:left="0" w:right="0" w:firstLine="560"/>
        <w:spacing w:before="450" w:after="450" w:line="312" w:lineRule="auto"/>
      </w:pPr>
      <w:r>
        <w:rPr>
          <w:rFonts w:ascii="宋体" w:hAnsi="宋体" w:eastAsia="宋体" w:cs="宋体"/>
          <w:color w:val="000"/>
          <w:sz w:val="28"/>
          <w:szCs w:val="28"/>
        </w:rPr>
        <w:t xml:space="preserve">(4)加强现金管理。</w:t>
      </w:r>
    </w:p>
    <w:p>
      <w:pPr>
        <w:ind w:left="0" w:right="0" w:firstLine="560"/>
        <w:spacing w:before="450" w:after="450" w:line="312" w:lineRule="auto"/>
      </w:pPr>
      <w:r>
        <w:rPr>
          <w:rFonts w:ascii="宋体" w:hAnsi="宋体" w:eastAsia="宋体" w:cs="宋体"/>
          <w:color w:val="000"/>
          <w:sz w:val="28"/>
          <w:szCs w:val="28"/>
        </w:rPr>
        <w:t xml:space="preserve">各营业网点必须严格总行制定的库存限额和柜员尾箱限额，严禁营业网点和柜员尾箱超出库存限额。对柜员尾箱超限额的及时上交库管员，对营业网点超限额库存现金及残币要及时上交清算中心;办理大额现金支取业务必须登记大额交易登记簿及授权登记簿，支现用途要符合大额现金管理的规定，严禁大额现金支付无审批或超权限审批;严格执行一日三碰库制度，营业终了，经办柜员必须对尾箱中的现金、重要空白凭证进行核对，复核柜员必须对经办柜员尾箱中的现金和重要空白凭证进行复点，会计主管必须对主办柜员尾箱中的现金和重要空白凭证进行复点，核对无误后方可上锁封箱;坚持查库制度，严禁支行长、会计主管不按规定查库。支行长每月不少于一次、会计主管每月不少于三次查库。查库内容必须全面，有价单证、重要空白凭证、代保管抵质押品等都是必查内容，必须按规定登记《查库登记簿》，填写查库意见;严禁代查或不实际检查而直接进行登记。</w:t>
      </w:r>
    </w:p>
    <w:p>
      <w:pPr>
        <w:ind w:left="0" w:right="0" w:firstLine="560"/>
        <w:spacing w:before="450" w:after="450" w:line="312" w:lineRule="auto"/>
      </w:pPr>
      <w:r>
        <w:rPr>
          <w:rFonts w:ascii="宋体" w:hAnsi="宋体" w:eastAsia="宋体" w:cs="宋体"/>
          <w:color w:val="000"/>
          <w:sz w:val="28"/>
          <w:szCs w:val="28"/>
        </w:rPr>
        <w:t xml:space="preserve">支行长与会计主管要分别查库，严禁在同一时间，就同一金额搭便车查库;严禁现金账款不符;严禁出现长款寄库、短款空库、单据抵库、白条抵库等现象;严禁柜员将个人现金与业务库现金混放;严禁柜员短期离岗不将尾箱现金、凭证等全部上缴库管员，上缴时必须登记现金、凭证登记簿;柜员上班期间离开营业间时，会计主管必须对其全面碰库，核对现金、凭证、流水账，并在工作日志上作祥细登记;严禁柜员离岗时业务系统不退出、重要物品不上锁。柜员离开岗位或监控区必须将综合业务系统退出到“Login”状态下，拨出柜员卡，将现金、重要空白凭证、有价单证、印章及联行机具等全部重要物品上锁保管。营业终了必须将现金、重要空白凭证、有价单证、印章及联行机具等全部重要物品上锁入库保管，严禁遗留在营业场所。</w:t>
      </w:r>
    </w:p>
    <w:p>
      <w:pPr>
        <w:ind w:left="0" w:right="0" w:firstLine="560"/>
        <w:spacing w:before="450" w:after="450" w:line="312" w:lineRule="auto"/>
      </w:pPr>
      <w:r>
        <w:rPr>
          <w:rFonts w:ascii="宋体" w:hAnsi="宋体" w:eastAsia="宋体" w:cs="宋体"/>
          <w:color w:val="000"/>
          <w:sz w:val="28"/>
          <w:szCs w:val="28"/>
        </w:rPr>
        <w:t xml:space="preserve">(5)规范对账工作,严格执行对账制度，防范操作风险，确保我行与客户资金安全。</w:t>
      </w:r>
    </w:p>
    <w:p>
      <w:pPr>
        <w:ind w:left="0" w:right="0" w:firstLine="560"/>
        <w:spacing w:before="450" w:after="450" w:line="312" w:lineRule="auto"/>
      </w:pPr>
      <w:r>
        <w:rPr>
          <w:rFonts w:ascii="宋体" w:hAnsi="宋体" w:eastAsia="宋体" w:cs="宋体"/>
          <w:color w:val="000"/>
          <w:sz w:val="28"/>
          <w:szCs w:val="28"/>
        </w:rPr>
        <w:t xml:space="preserve">对账范围包括：(1)贷款核对。(2)存款核对，主要核对正常发生的单位、个人存款类账户(不包括睡眠户)及内部往来账户。(3)行社内部往来款项账户、准备金存款和备付金存款账户、同业存放账户、存出保证金账户、系统内存放账户、拆借账户、约期存款账户、资金清算账户和联行往来账户等。(4)9</w:t>
      </w:r>
    </w:p>
    <w:p>
      <w:pPr>
        <w:ind w:left="0" w:right="0" w:firstLine="560"/>
        <w:spacing w:before="450" w:after="450" w:line="312" w:lineRule="auto"/>
      </w:pPr>
      <w:r>
        <w:rPr>
          <w:rFonts w:ascii="宋体" w:hAnsi="宋体" w:eastAsia="宋体" w:cs="宋体"/>
          <w:color w:val="000"/>
          <w:sz w:val="28"/>
          <w:szCs w:val="28"/>
        </w:rPr>
        <w:t xml:space="preserve">需要核对的其他业务项目。对账方式采取上门面对面对账、邮递委托对账等方式进行周期性对账。会计主管要按月检查往来账务及存款对账情况，单位账户要在次月后10日内互相发送明细对账单和“余额对账单”且收回，对确实无法收回的要做好记录备查，并采取上门面对面逐笔勾对方式进行核对;与人民银行往来每天系统核对(纸质按月核对);同业往来账务按月核对;与省联社往来账务按旬进行系统核对;帐据按月换人核对;内部账务按月换人核对(注明已核对一致并签章)，有价单证、重要空白凭证、抵押及质押有价物品要求每月清点，账、实、簿核对相符;核对时要逐笔勾对，收回的对账回单上要由对账人员(非记账人员)双人签字，收回对账资料按照五年期限归档保管。对长期不动户(久悬户)纳入休眠账户管理，不再进行对账，各支行要建立休眠户电子台账进行单独管理。</w:t>
      </w:r>
    </w:p>
    <w:p>
      <w:pPr>
        <w:ind w:left="0" w:right="0" w:firstLine="560"/>
        <w:spacing w:before="450" w:after="450" w:line="312" w:lineRule="auto"/>
      </w:pPr>
      <w:r>
        <w:rPr>
          <w:rFonts w:ascii="宋体" w:hAnsi="宋体" w:eastAsia="宋体" w:cs="宋体"/>
          <w:color w:val="000"/>
          <w:sz w:val="28"/>
          <w:szCs w:val="28"/>
        </w:rPr>
        <w:t xml:space="preserve">加大对重点账户、可疑账户、异常变动账户、高风险账户对账监控，加强对账力度，严密防控风险。重点关注：(1)连续两个对账周期对账失败的账户;(2)短期内频繁收付的大额存款、整收零付或零收整付且金额大致相当的账户;(3)账户所有者与无业务往来者之间划转大额款项的账户;(4)未经银行营销主动开立并立即收付大额款项的存款账户;(5)其他未发生业务又突然发生大额资金收付的账户;(6)多次不及时领取对账回单或返回对账回执、对账过程中出现可疑情况的账户。</w:t>
      </w:r>
    </w:p>
    <w:p>
      <w:pPr>
        <w:ind w:left="0" w:right="0" w:firstLine="560"/>
        <w:spacing w:before="450" w:after="450" w:line="312" w:lineRule="auto"/>
      </w:pPr>
      <w:r>
        <w:rPr>
          <w:rFonts w:ascii="宋体" w:hAnsi="宋体" w:eastAsia="宋体" w:cs="宋体"/>
          <w:color w:val="000"/>
          <w:sz w:val="28"/>
          <w:szCs w:val="28"/>
        </w:rPr>
        <w:t xml:space="preserve">强化对账工作的监督检查。提高对账工作有效性，稽核部门应将对账工作作为内控制度执行情况的重点事项进行检查，发现未按照规定进行对账或对账中出现问题未及时核对的，要立即督促整改并追究相关人员责任。</w:t>
      </w:r>
    </w:p>
    <w:p>
      <w:pPr>
        <w:ind w:left="0" w:right="0" w:firstLine="560"/>
        <w:spacing w:before="450" w:after="450" w:line="312" w:lineRule="auto"/>
      </w:pPr>
      <w:r>
        <w:rPr>
          <w:rFonts w:ascii="宋体" w:hAnsi="宋体" w:eastAsia="宋体" w:cs="宋体"/>
          <w:color w:val="000"/>
          <w:sz w:val="28"/>
          <w:szCs w:val="28"/>
        </w:rPr>
        <w:t xml:space="preserve">4.加强账户管理</w:t>
      </w:r>
    </w:p>
    <w:p>
      <w:pPr>
        <w:ind w:left="0" w:right="0" w:firstLine="560"/>
        <w:spacing w:before="450" w:after="450" w:line="312" w:lineRule="auto"/>
      </w:pPr>
      <w:r>
        <w:rPr>
          <w:rFonts w:ascii="宋体" w:hAnsi="宋体" w:eastAsia="宋体" w:cs="宋体"/>
          <w:color w:val="000"/>
          <w:sz w:val="28"/>
          <w:szCs w:val="28"/>
        </w:rPr>
        <w:t xml:space="preserve">严格执行《存款实名制》规定，严禁违反实名制要求开立各种银行存款账户，对客户提供的开户资料严格审核，对于证件过期或其他不符合开户规定的，严禁为其开立存款账户;严禁柜员办理留有预留印鉴的业务时不执行折角验印制度;严禁公款私存和一般存款账户支取现金;严禁违反规定办理储蓄挂失业务。挂失业务必须严格核对存款人及代理人的有效身份证件，并将存款人及代理人的有效身份证件复印件留存，经会计主管审批后方可办理;严禁不及时报告大额可疑支付交易。必须对发生大额可疑支付交易的账户进行严密监控，由会计主管(反洗钱信息报告员)检查其手续是否规范，划款凭证是否由客户开具，是否存在自制凭证入账问题，凭证账号、户名、印鉴是否相符。发现问题，在第一时间向上级报告。严禁随意办理账务冲正业务。账务冲正业务必须经会计主管审批后方能在综合业务系统中进行处理。</w:t>
      </w:r>
    </w:p>
    <w:p>
      <w:pPr>
        <w:ind w:left="0" w:right="0" w:firstLine="560"/>
        <w:spacing w:before="450" w:after="450" w:line="312" w:lineRule="auto"/>
      </w:pPr>
      <w:r>
        <w:rPr>
          <w:rFonts w:ascii="宋体" w:hAnsi="宋体" w:eastAsia="宋体" w:cs="宋体"/>
          <w:color w:val="000"/>
          <w:sz w:val="28"/>
          <w:szCs w:val="28"/>
        </w:rPr>
        <w:t xml:space="preserve">5.做好人民币收付业务工作，规范人民币收付业务行为。一是要认真学习并贯彻《关于加强银行业金融机构人民币收付业务工作的通知》文件精神，进一步提高思想认识，自觉维护国家利益、群众权益和自身银行的信誉，加强人民币现金收付管理，严格执行一日三碰库制度、定期或不定期查库制度，配齐各种票面，保证人民币整洁，满足服务需求;二是对外支付人民币和现金缴存同业机构，必须经清分后方可办理支付和缴存，坚决杜绝假币行为，实行“假币零容忍”;三是自助设备收入人民币，必须经过柜面人员清分后方可进行对外支付或加入自助设备(取款箱)，严禁将自助设备收入的人民币未经清分直接对外支付或加入自助设备(取款箱);四在办理人民币收付业务过程中，若发现人民币有“_”字样(图案)的，一律按照破币予以收缴到财务部，由财务部及时上报人民银行。</w:t>
      </w:r>
    </w:p>
    <w:p>
      <w:pPr>
        <w:ind w:left="0" w:right="0" w:firstLine="560"/>
        <w:spacing w:before="450" w:after="450" w:line="312" w:lineRule="auto"/>
      </w:pPr>
      <w:r>
        <w:rPr>
          <w:rFonts w:ascii="宋体" w:hAnsi="宋体" w:eastAsia="宋体" w:cs="宋体"/>
          <w:color w:val="000"/>
          <w:sz w:val="28"/>
          <w:szCs w:val="28"/>
        </w:rPr>
        <w:t xml:space="preserve">6.加强国库经收业务工作，严格按照《国库会计核算业务操作规程》办理国库经收业务的会计核算手续。</w:t>
      </w:r>
    </w:p>
    <w:p>
      <w:pPr>
        <w:ind w:left="0" w:right="0" w:firstLine="560"/>
        <w:spacing w:before="450" w:after="450" w:line="312" w:lineRule="auto"/>
      </w:pPr>
      <w:r>
        <w:rPr>
          <w:rFonts w:ascii="宋体" w:hAnsi="宋体" w:eastAsia="宋体" w:cs="宋体"/>
          <w:color w:val="000"/>
          <w:sz w:val="28"/>
          <w:szCs w:val="28"/>
        </w:rPr>
        <w:t xml:space="preserve">国库经收处办理国库经收业务必须设立“待结算财政款项”一级科目，收纳的预算收入，一律通过“待结算财政款项”科目下的“待报解预算收入”专户进行核算，不得转入其他任何科目。收纳的预算收入(税款、罚没款、其他划缴国库款项等)，应在收纳当日办理报解入库手续，不得延解、占压和挪用，当日确实不能报解的，最迟必须在下一个工作日报解，严禁违规办理预算收入退付业务。</w:t>
      </w:r>
    </w:p>
    <w:p>
      <w:pPr>
        <w:ind w:left="0" w:right="0" w:firstLine="560"/>
        <w:spacing w:before="450" w:after="450" w:line="312" w:lineRule="auto"/>
      </w:pPr>
      <w:r>
        <w:rPr>
          <w:rFonts w:ascii="宋体" w:hAnsi="宋体" w:eastAsia="宋体" w:cs="宋体"/>
          <w:color w:val="000"/>
          <w:sz w:val="28"/>
          <w:szCs w:val="28"/>
        </w:rPr>
        <w:t xml:space="preserve">总之，本部将狠抓财务指标、要点不放松，强化会计基础工作，以完善内控操作为重点推动各项工作良性发展，集思广益、群策群力，全力实现财务收支计划目标，为推动本行各项业务发展，实现持续经营和价值化做出应有的贡献。</w:t>
      </w:r>
    </w:p>
    <w:p>
      <w:pPr>
        <w:ind w:left="0" w:right="0" w:firstLine="560"/>
        <w:spacing w:before="450" w:after="450" w:line="312" w:lineRule="auto"/>
      </w:pPr>
      <w:r>
        <w:rPr>
          <w:rFonts w:ascii="宋体" w:hAnsi="宋体" w:eastAsia="宋体" w:cs="宋体"/>
          <w:color w:val="000"/>
          <w:sz w:val="28"/>
          <w:szCs w:val="28"/>
        </w:rPr>
        <w:t xml:space="preserve">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是“___”的第二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平衡，统筹兼顾，本着计划指标积极开拓稳妥的原则，编制酒店__年财务预算。并且，根据集团公司下达的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2025-04-27T16:31:06+08:00</dcterms:created>
  <dcterms:modified xsi:type="dcterms:W3CDTF">2025-04-27T16:31:06+08:00</dcterms:modified>
</cp:coreProperties>
</file>

<file path=docProps/custom.xml><?xml version="1.0" encoding="utf-8"?>
<Properties xmlns="http://schemas.openxmlformats.org/officeDocument/2006/custom-properties" xmlns:vt="http://schemas.openxmlformats.org/officeDocument/2006/docPropsVTypes"/>
</file>