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清欠工作总结的标题(必备4篇)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清欠工作总结的标题1作为公司市场部，我们部门在公司党委的正确领导下，按照公司统一部署，围绕公司年初的工作目标，加大宣传力度，严格规定，制定清欠计划，层层落实，追缴清欠款，现就20xx年上半年清欠工作总结如下：为进一步做好清欠宣传工作，让清欠...</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清欠工作总结的标题1</w:t>
      </w:r>
    </w:p>
    <w:p>
      <w:pPr>
        <w:ind w:left="0" w:right="0" w:firstLine="560"/>
        <w:spacing w:before="450" w:after="450" w:line="312" w:lineRule="auto"/>
      </w:pPr>
      <w:r>
        <w:rPr>
          <w:rFonts w:ascii="宋体" w:hAnsi="宋体" w:eastAsia="宋体" w:cs="宋体"/>
          <w:color w:val="000"/>
          <w:sz w:val="28"/>
          <w:szCs w:val="28"/>
        </w:rPr>
        <w:t xml:space="preserve">作为公司市场部，我们部门在公司党委的正确领导下，按照公司统一部署，围绕公司年初的工作目标，加大宣传力度，严格规定，制定清欠计划，层层落实，追缴清欠款，现就20xx年上半年清欠工作总结如下：</w:t>
      </w:r>
    </w:p>
    <w:p>
      <w:pPr>
        <w:ind w:left="0" w:right="0" w:firstLine="560"/>
        <w:spacing w:before="450" w:after="450" w:line="312" w:lineRule="auto"/>
      </w:pPr>
      <w:r>
        <w:rPr>
          <w:rFonts w:ascii="宋体" w:hAnsi="宋体" w:eastAsia="宋体" w:cs="宋体"/>
          <w:color w:val="000"/>
          <w:sz w:val="28"/>
          <w:szCs w:val="28"/>
        </w:rPr>
        <w:t xml:space="preserve">为进一步做好清欠宣传工作，让清欠工作实现经常化，程序化，市场部创办清欠专栏，向所有员工公示，所有欠款情况一目了解，公开透明。</w:t>
      </w:r>
    </w:p>
    <w:p>
      <w:pPr>
        <w:ind w:left="0" w:right="0" w:firstLine="560"/>
        <w:spacing w:before="450" w:after="450" w:line="312" w:lineRule="auto"/>
      </w:pPr>
      <w:r>
        <w:rPr>
          <w:rFonts w:ascii="宋体" w:hAnsi="宋体" w:eastAsia="宋体" w:cs="宋体"/>
          <w:color w:val="000"/>
          <w:sz w:val="28"/>
          <w:szCs w:val="28"/>
        </w:rPr>
        <w:t xml:space="preserve">专栏内容涵盖广阔，内容丰富，包括分上级讲话、通知通告、政策规划、动态信息及举报公示等六个部分。栏目针对性强，主要针对清欠政策法规、规章制度的宣传、对有拖欠情况的公司部门进行公示、处理，使各相关单位对市场部的清欠工作有进一步了解，对企业拖欠款的情况信息及时掌握沟通。我们定时通过与财务处的对接，打印公司拖欠的项目清单，对拖欠总额、已还数额、尚欠数额逐条逐项分析检验；切实掌握了解尚存在拖欠项目结算情况、还款协议的是否签订；公开透明的制度得到公司广大员工的关注，也对欠款单位和个人常鸣警世钟。</w:t>
      </w:r>
    </w:p>
    <w:p>
      <w:pPr>
        <w:ind w:left="0" w:right="0" w:firstLine="560"/>
        <w:spacing w:before="450" w:after="450" w:line="312" w:lineRule="auto"/>
      </w:pPr>
      <w:r>
        <w:rPr>
          <w:rFonts w:ascii="宋体" w:hAnsi="宋体" w:eastAsia="宋体" w:cs="宋体"/>
          <w:color w:val="000"/>
          <w:sz w:val="28"/>
          <w:szCs w:val="28"/>
        </w:rPr>
        <w:t xml:space="preserve">1、根据市清欠办加强工程款支付管理有关事宜规定，对不按合同约定支付工程款的建设工程项目不予办理竣工验收备案手续，我市场部自接到通知就立即向全市场部项目在建单位宣传此通知，要求各用工企业要进一步加大对农民工工资清偿工作力度。</w:t>
      </w:r>
    </w:p>
    <w:p>
      <w:pPr>
        <w:ind w:left="0" w:right="0" w:firstLine="560"/>
        <w:spacing w:before="450" w:after="450" w:line="312" w:lineRule="auto"/>
      </w:pPr>
      <w:r>
        <w:rPr>
          <w:rFonts w:ascii="宋体" w:hAnsi="宋体" w:eastAsia="宋体" w:cs="宋体"/>
          <w:color w:val="000"/>
          <w:sz w:val="28"/>
          <w:szCs w:val="28"/>
        </w:rPr>
        <w:t xml:space="preserve">2、我市场部从20xx年1月1日开始全面实施建设工程担保制度，所有在市场部内的房地产开发项目，按照建委有关规定实行业主工程款支付保证担保，其他建设工程项目参照执行，这一制度的实施，规定业主工程款支付担保金额不得低于承包合同价的10%，采用经评审最低投标价法中标的工程，业主工程款支付担保金额不得低于承包合同价的15%。按照_有关拖欠工程款的调查统计，对发生过拖欠工程款行为的房地产开发公司在办理新开工项目手续时，其业主工程款支付担保金额不得低于承包合同价的15%。将有效杜绝拖欠工程款和拖欠农民工工资的现象，从源头上解决工程款拖欠问题，建立一套长效的预防机制。实行半年来，有3家房地产公司9个单项工程办理了担保手续。</w:t>
      </w:r>
    </w:p>
    <w:p>
      <w:pPr>
        <w:ind w:left="0" w:right="0" w:firstLine="560"/>
        <w:spacing w:before="450" w:after="450" w:line="312" w:lineRule="auto"/>
      </w:pPr>
      <w:r>
        <w:rPr>
          <w:rFonts w:ascii="宋体" w:hAnsi="宋体" w:eastAsia="宋体" w:cs="宋体"/>
          <w:color w:val="000"/>
          <w:sz w:val="28"/>
          <w:szCs w:val="28"/>
        </w:rPr>
        <w:t xml:space="preserve">上半年我们市场部共受理拖欠案件8起，转办案件2起，组织参加协调会议9次，参与市场部信访调查工作1次，撰写反馈材料1篇。二季度共受理拖欠案件6起，组织参加协调会议3次，参与市场部信访调查工作2次，撰写反馈材料1篇。根据市清欠办要求，撰写、上报3年来市场部清欠工作总结一篇。</w:t>
      </w:r>
    </w:p>
    <w:p>
      <w:pPr>
        <w:ind w:left="0" w:right="0" w:firstLine="560"/>
        <w:spacing w:before="450" w:after="450" w:line="312" w:lineRule="auto"/>
      </w:pPr>
      <w:r>
        <w:rPr>
          <w:rFonts w:ascii="宋体" w:hAnsi="宋体" w:eastAsia="宋体" w:cs="宋体"/>
          <w:color w:val="000"/>
          <w:sz w:val="28"/>
          <w:szCs w:val="28"/>
        </w:rPr>
        <w:t xml:space="preserve">根据《20xx年市场部预防和制止建设领域拖欠工程款和农民工工资的实施办法》和20xx年的市场部清欠工作计划，运用经济和法律手段全面清理房地产开发企业的投资项目的拖欠工程款。6月，清欠办协同规划房产局对辖市场部内的15家房地产公司下发了房地产公司建设工程款支付调查表。截止6月30日新开工119项工程中，其中96项是房地产开发公司开发项目占总项目的81%，而从已反馈的调查结果来看，主要是已建成工程项目的拖欠，金额为万元，计划在三季度进行仔细核查，督促解决。调查结果将在栏目公告。</w:t>
      </w:r>
    </w:p>
    <w:p>
      <w:pPr>
        <w:ind w:left="0" w:right="0" w:firstLine="560"/>
        <w:spacing w:before="450" w:after="450" w:line="312" w:lineRule="auto"/>
      </w:pPr>
      <w:r>
        <w:rPr>
          <w:rFonts w:ascii="宋体" w:hAnsi="宋体" w:eastAsia="宋体" w:cs="宋体"/>
          <w:color w:val="000"/>
          <w:sz w:val="28"/>
          <w:szCs w:val="28"/>
        </w:rPr>
        <w:t xml:space="preserve">1、部分建设单位违反基本建设程序，产生新的拖欠。主要表现在以下几个方面：个别建设单位逃避政府监管，不按规定办理基建手续，擅自开工建设；个别建设单位“以物抵款”现象比较严重，导致建筑施工企业经营流动资金异常紧张，最终产生拖欠。</w:t>
      </w:r>
    </w:p>
    <w:p>
      <w:pPr>
        <w:ind w:left="0" w:right="0" w:firstLine="560"/>
        <w:spacing w:before="450" w:after="450" w:line="312" w:lineRule="auto"/>
      </w:pPr>
      <w:r>
        <w:rPr>
          <w:rFonts w:ascii="宋体" w:hAnsi="宋体" w:eastAsia="宋体" w:cs="宋体"/>
          <w:color w:val="000"/>
          <w:sz w:val="28"/>
          <w:szCs w:val="28"/>
        </w:rPr>
        <w:t xml:space="preserve">2、建筑市场部分行为不规范。不公平竞争，导致建筑业企业签订虚假合同或接受不平等条款。部分施工企业仍存在非法转包、挂靠、违法分包、劳务用工不规范，未按规定签订劳务合同的现象。</w:t>
      </w:r>
    </w:p>
    <w:p>
      <w:pPr>
        <w:ind w:left="0" w:right="0" w:firstLine="560"/>
        <w:spacing w:before="450" w:after="450" w:line="312" w:lineRule="auto"/>
      </w:pPr>
      <w:r>
        <w:rPr>
          <w:rFonts w:ascii="宋体" w:hAnsi="宋体" w:eastAsia="宋体" w:cs="宋体"/>
          <w:color w:val="000"/>
          <w:sz w:val="28"/>
          <w:szCs w:val="28"/>
        </w:rPr>
        <w:t xml:space="preserve">3、清欠工作人员都属兼职人员，工作专署性差，清欠办公室具体的实施工作没有人员实施，比如：按九部委文件实行农民工劳动保障权益告示牌制度，告示牌格式、内容由当地_门设计，但我市场部无专门人员开展此项工作等问题。</w:t>
      </w:r>
    </w:p>
    <w:p>
      <w:pPr>
        <w:ind w:left="0" w:right="0" w:firstLine="560"/>
        <w:spacing w:before="450" w:after="450" w:line="312" w:lineRule="auto"/>
      </w:pPr>
      <w:r>
        <w:rPr>
          <w:rFonts w:ascii="宋体" w:hAnsi="宋体" w:eastAsia="宋体" w:cs="宋体"/>
          <w:color w:val="000"/>
          <w:sz w:val="28"/>
          <w:szCs w:val="28"/>
        </w:rPr>
        <w:t xml:space="preserve">4、清欠办各成员单位之间的工作内容已有明确划分，但在工作信息反馈方面还欠缺及时、准确，在清欠专栏启动以后，请各相关单位每月15日以前将清欠工作相关信息报送清欠办公室，以做到信息的畅通。</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清欠工作总结的标题2</w:t>
      </w:r>
    </w:p>
    <w:p>
      <w:pPr>
        <w:ind w:left="0" w:right="0" w:firstLine="560"/>
        <w:spacing w:before="450" w:after="450" w:line="312" w:lineRule="auto"/>
      </w:pPr>
      <w:r>
        <w:rPr>
          <w:rFonts w:ascii="宋体" w:hAnsi="宋体" w:eastAsia="宋体" w:cs="宋体"/>
          <w:color w:val="000"/>
          <w:sz w:val="28"/>
          <w:szCs w:val="28"/>
        </w:rPr>
        <w:t xml:space="preserve">20xx年11月29日，全市社会救助安全管理工作会议后，我区立即召开专题会议，及时组织区民政局、各街道办事处成立巡查队，开展社会救助安全管理工作。由于安排早、检查全、督促到位、物资准备充足，截至目前，全区未发现任何流浪乞讨人员冻死、冻伤及社区福利救助机构的不安全事故。</w:t>
      </w:r>
    </w:p>
    <w:p>
      <w:pPr>
        <w:ind w:left="0" w:right="0" w:firstLine="560"/>
        <w:spacing w:before="450" w:after="450" w:line="312" w:lineRule="auto"/>
      </w:pPr>
      <w:r>
        <w:rPr>
          <w:rFonts w:ascii="宋体" w:hAnsi="宋体" w:eastAsia="宋体" w:cs="宋体"/>
          <w:color w:val="000"/>
          <w:sz w:val="28"/>
          <w:szCs w:val="28"/>
        </w:rPr>
        <w:t xml:space="preserve">12月24日，全市农民工工资清欠工作会议后，区政府立即成立了清欠农民工工资工作领导小组，王玲区长亲自任组长，责成区人社局牵头，各街道办事处密切配合，在全区范围内深入排查农民工欠薪问题。随后，区政府组织信访、住建、人社、公安、法院、检察、工商、工会及各街道办事处召开了专题会议，对全区农民工欠薪情况进行了通报，并转发了《关于在全市开展清理拖欠农民工工资专项行动的通知》（X社﹝20xx﹞298号），进一步明确了各部门承担的相应职责，对全区农民工工资清欠工作进行了安排部署。</w:t>
      </w:r>
    </w:p>
    <w:p>
      <w:pPr>
        <w:ind w:left="0" w:right="0" w:firstLine="560"/>
        <w:spacing w:before="450" w:after="450" w:line="312" w:lineRule="auto"/>
      </w:pPr>
      <w:r>
        <w:rPr>
          <w:rFonts w:ascii="宋体" w:hAnsi="宋体" w:eastAsia="宋体" w:cs="宋体"/>
          <w:color w:val="000"/>
          <w:sz w:val="28"/>
          <w:szCs w:val="28"/>
        </w:rPr>
        <w:t xml:space="preserve">刚才，区政府又召开常务会议，专题传达学习昨天市政府常务会议精神，安排布置有关社会救助和农民工工资清欠工作，这都充分显示和说明了区委、区政府对这两项工作的高度重视。</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关注弱势群体，全力保障困难群众的基本生活。大力提高城乡低保和五保供养标准，城市低保标准由260元/月提高到300元/月，农村低保标准由120元/月提高到150元/月，五保集中供养由250元/月提高到350元/月，分散供养由125元/月提高到175元/月。今年以来，共为672户城市低保对象，490户农村低保对象，11户五保对象，共计为2372人发放保障金万元。另外，对因病因灾造成的87户困难户及时给予了大病医疗救助、临时救助。（例如：XX办事处XX灾给予救助）</w:t>
      </w:r>
    </w:p>
    <w:p>
      <w:pPr>
        <w:ind w:left="0" w:right="0" w:firstLine="560"/>
        <w:spacing w:before="450" w:after="450" w:line="312" w:lineRule="auto"/>
      </w:pPr>
      <w:r>
        <w:rPr>
          <w:rFonts w:ascii="宋体" w:hAnsi="宋体" w:eastAsia="宋体" w:cs="宋体"/>
          <w:color w:val="000"/>
          <w:sz w:val="28"/>
          <w:szCs w:val="28"/>
        </w:rPr>
        <w:t xml:space="preserve">2、加强社会管理，深入开展流浪乞讨人员排查救助工作。区民政局、各街道办事处积极配合，重点对商贸繁华街、城乡结合部、立交桥下、涵洞等处实行地毯式排查登记，进行引导救助。12月5日晚与市救助站联合行动，将流浪在轮胎厂十字口、群英桥涵洞下、太行路蜀沣苑饭店、工业路与塔南路交叉口桥头、xxxx大学门口等地的5名流浪人员送到了救助站，提供了过冬食物、棉衣、棉被等救助物资，有力保障了流浪人员的生命安全。同时，区民政局还充分做好了救助物资储备工作，随时准备对寻亲不遇、务工不着、离家出走、智障人员及老、弱、病、残等困难人员实行保护性救助。截至目前，已救助流浪人员87名，无冻死、冻伤现象。</w:t>
      </w:r>
    </w:p>
    <w:p>
      <w:pPr>
        <w:ind w:left="0" w:right="0" w:firstLine="560"/>
        <w:spacing w:before="450" w:after="450" w:line="312" w:lineRule="auto"/>
      </w:pPr>
      <w:r>
        <w:rPr>
          <w:rFonts w:ascii="宋体" w:hAnsi="宋体" w:eastAsia="宋体" w:cs="宋体"/>
          <w:color w:val="000"/>
          <w:sz w:val="28"/>
          <w:szCs w:val="28"/>
        </w:rPr>
        <w:t xml:space="preserve">3、履行工作职责，做好孤儿及孤寡老人生活保障工作。对我区11家养老院的生活、安全、卫生等基础设施及管理制度进行了深入排查。对检查中发现的消防器材配备不足、餐厅卫生条件较差、部分管理制度不健全等问题，责令相关单位立即整改。对我区孤儿收养情况进行了摸底调查，目前，我区3名孤儿每人每月发放补助金600元，由其祖父母近亲属抚养，没有私人收养现象。</w:t>
      </w:r>
    </w:p>
    <w:p>
      <w:pPr>
        <w:ind w:left="0" w:right="0" w:firstLine="560"/>
        <w:spacing w:before="450" w:after="450" w:line="312" w:lineRule="auto"/>
      </w:pPr>
      <w:r>
        <w:rPr>
          <w:rFonts w:ascii="宋体" w:hAnsi="宋体" w:eastAsia="宋体" w:cs="宋体"/>
          <w:color w:val="000"/>
          <w:sz w:val="28"/>
          <w:szCs w:val="28"/>
        </w:rPr>
        <w:t xml:space="preserve">（二）农民工工资清欠工作开展情况</w:t>
      </w:r>
    </w:p>
    <w:p>
      <w:pPr>
        <w:ind w:left="0" w:right="0" w:firstLine="560"/>
        <w:spacing w:before="450" w:after="450" w:line="312" w:lineRule="auto"/>
      </w:pPr>
      <w:r>
        <w:rPr>
          <w:rFonts w:ascii="宋体" w:hAnsi="宋体" w:eastAsia="宋体" w:cs="宋体"/>
          <w:color w:val="000"/>
          <w:sz w:val="28"/>
          <w:szCs w:val="28"/>
        </w:rPr>
        <w:t xml:space="preserve">目前，xx区在建工地37家，存在拖欠工资问题的施工单位15家，涉及农民工1400余人，金额近2000万元。根据&gt;劳动保障监察管理权限规定，其中河南省金厦建筑有限公司等6家为市管范围，涉及人员1000余人，金额978万元，已报送市监察支队。尚余XX旗渠等9家建筑公司属于我区管理，目前已下达询问通知书。</w:t>
      </w:r>
    </w:p>
    <w:p>
      <w:pPr>
        <w:ind w:left="0" w:right="0" w:firstLine="560"/>
        <w:spacing w:before="450" w:after="450" w:line="312" w:lineRule="auto"/>
      </w:pPr>
      <w:r>
        <w:rPr>
          <w:rFonts w:ascii="宋体" w:hAnsi="宋体" w:eastAsia="宋体" w:cs="宋体"/>
          <w:color w:val="000"/>
          <w:sz w:val="28"/>
          <w:szCs w:val="28"/>
        </w:rPr>
        <w:t xml:space="preserve">20xx年，我区共查处案件142起，对13户单位下达了劳动保障监察限期整改指令书，对3户单位作出行政处理决定，其中行政处罚2户，经协调解决138起拖欠农民工工资案件，已支付工资万元，涉及务工人员1256人。此外，我区还向社会公布了投诉举报电话，在_设立了投诉举报接待窗口，派驻1名人员专职负责接访，确保一旦发生因拖欠工资而引发的突发性事件，各相关职能部门能够第一时间快速反应，及时解决问题。</w:t>
      </w:r>
    </w:p>
    <w:p>
      <w:pPr>
        <w:ind w:left="0" w:right="0" w:firstLine="560"/>
        <w:spacing w:before="450" w:after="450" w:line="312" w:lineRule="auto"/>
      </w:pPr>
      <w:r>
        <w:rPr>
          <w:rFonts w:ascii="宋体" w:hAnsi="宋体" w:eastAsia="宋体" w:cs="宋体"/>
          <w:color w:val="000"/>
          <w:sz w:val="28"/>
          <w:szCs w:val="28"/>
        </w:rPr>
        <w:t xml:space="preserve">1、社会救助工作：一是个别流浪乞讨人员有抵触情绪，不愿意接受救助。二是个别被救助者在被救助后，多次自行离开。（例如：居住在塔南路与工业路交叉口的XX次送至救助站后又重返。）</w:t>
      </w:r>
    </w:p>
    <w:p>
      <w:pPr>
        <w:ind w:left="0" w:right="0" w:firstLine="560"/>
        <w:spacing w:before="450" w:after="450" w:line="312" w:lineRule="auto"/>
      </w:pPr>
      <w:r>
        <w:rPr>
          <w:rFonts w:ascii="宋体" w:hAnsi="宋体" w:eastAsia="宋体" w:cs="宋体"/>
          <w:color w:val="000"/>
          <w:sz w:val="28"/>
          <w:szCs w:val="28"/>
        </w:rPr>
        <w:t xml:space="preserve">2、清欠农民工工资工作：个别开发商资金链断裂，不能及时发放拖欠工资。（例如：街道办事处恩村一街南水北调安置小区开发商拖欠工程款1100万元。目前，我区正协调开发商通过自筹、贷款等方式积极筹措资金，加快发放农民工工资。）</w:t>
      </w:r>
    </w:p>
    <w:p>
      <w:pPr>
        <w:ind w:left="0" w:right="0" w:firstLine="560"/>
        <w:spacing w:before="450" w:after="450" w:line="312" w:lineRule="auto"/>
      </w:pPr>
      <w:r>
        <w:rPr>
          <w:rFonts w:ascii="宋体" w:hAnsi="宋体" w:eastAsia="宋体" w:cs="宋体"/>
          <w:color w:val="000"/>
          <w:sz w:val="28"/>
          <w:szCs w:val="28"/>
        </w:rPr>
        <w:t xml:space="preserve">1、社会救助工作。一是加大宣传力度，鼓励街头流浪人员自觉进站享受生活，感受党和政府的关爱。二是加强巡查力度，动员社区志愿者和热心群众积极参与流浪乞讨救助，并实行“零报告”制度。三是加大对流浪人员、社会福利机构和农村敬老院的巡查力度，强化暗访回查机制，持续开展寒冬送&gt;温暖、节日送温暖活动，全力避免冻死冻伤，确保不发生安全事故。</w:t>
      </w:r>
    </w:p>
    <w:p>
      <w:pPr>
        <w:ind w:left="0" w:right="0" w:firstLine="560"/>
        <w:spacing w:before="450" w:after="450" w:line="312" w:lineRule="auto"/>
      </w:pPr>
      <w:r>
        <w:rPr>
          <w:rFonts w:ascii="宋体" w:hAnsi="宋体" w:eastAsia="宋体" w:cs="宋体"/>
          <w:color w:val="000"/>
          <w:sz w:val="28"/>
          <w:szCs w:val="28"/>
        </w:rPr>
        <w:t xml:space="preserve">2、清欠农民工工资工作。</w:t>
      </w:r>
    </w:p>
    <w:p>
      <w:pPr>
        <w:ind w:left="0" w:right="0" w:firstLine="560"/>
        <w:spacing w:before="450" w:after="450" w:line="312" w:lineRule="auto"/>
      </w:pPr>
      <w:r>
        <w:rPr>
          <w:rFonts w:ascii="宋体" w:hAnsi="宋体" w:eastAsia="宋体" w:cs="宋体"/>
          <w:color w:val="000"/>
          <w:sz w:val="28"/>
          <w:szCs w:val="28"/>
        </w:rPr>
        <w:t xml:space="preserve">一是充分发挥劳动监察职能，建立长期巡查机制，及时发现并解决拖欠农民工工资问题。二是加强务工就业宣传教育，增强农民工就业法律意识和维权意识，提高劳动合同的签约率，增强劳动争议处理效率。三是加强执法力度，严肃处理拖欠民工工资问题。对目前已存在拖欠工资行为的9家建筑企业，如不能在规定的时限内解决拖欠问题，我们将按规定对其进行相应的行政处理和处罚，及时递交法院申请强制执行；对涉嫌犯罪的，及时移交_门立案查处。</w:t>
      </w:r>
    </w:p>
    <w:p>
      <w:pPr>
        <w:ind w:left="0" w:right="0" w:firstLine="560"/>
        <w:spacing w:before="450" w:after="450" w:line="312" w:lineRule="auto"/>
      </w:pPr>
      <w:r>
        <w:rPr>
          <w:rFonts w:ascii="宋体" w:hAnsi="宋体" w:eastAsia="宋体" w:cs="宋体"/>
          <w:color w:val="000"/>
          <w:sz w:val="28"/>
          <w:szCs w:val="28"/>
        </w:rPr>
        <w:t xml:space="preserve">汇报完毕，不当之处敬请各位领导批评指正！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清欠工作总结的标题3</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领导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审查工作，合计金额万元;完成了80笔公司类信用等级评定的合规性审查，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清欠工作总结的标题4</w:t>
      </w:r>
    </w:p>
    <w:p>
      <w:pPr>
        <w:ind w:left="0" w:right="0" w:firstLine="560"/>
        <w:spacing w:before="450" w:after="450" w:line="312" w:lineRule="auto"/>
      </w:pPr>
      <w:r>
        <w:rPr>
          <w:rFonts w:ascii="宋体" w:hAnsi="宋体" w:eastAsia="宋体" w:cs="宋体"/>
          <w:color w:val="000"/>
          <w:sz w:val="28"/>
          <w:szCs w:val="28"/>
        </w:rPr>
        <w:t xml:space="preserve">根据州人民政府办公室《进一步做好清理拖欠农民工工资的通知》(北政办〔20xx〕113号)通知精神，州住房城乡建设局积极贯彻落实文件精神，由局领导一把手亲自抓，安排专人督促四县住房城乡建设局和各施工企业认真开展自查自纠工作。通过自查自纠，摸清了建设领域拖欠工程款和民工工资基本情况,现将近期建筑行业清欠工作汇报如下：</w:t>
      </w:r>
    </w:p>
    <w:p>
      <w:pPr>
        <w:ind w:left="0" w:right="0" w:firstLine="560"/>
        <w:spacing w:before="450" w:after="450" w:line="312" w:lineRule="auto"/>
      </w:pPr>
      <w:r>
        <w:rPr>
          <w:rFonts w:ascii="宋体" w:hAnsi="宋体" w:eastAsia="宋体" w:cs="宋体"/>
          <w:color w:val="000"/>
          <w:sz w:val="28"/>
          <w:szCs w:val="28"/>
        </w:rPr>
        <w:t xml:space="preserve">20xx年，州住房和城乡建设局党组高度重视农民工维权工作，全年由局领导带队，先后开展了6次不同形式的综合执法检查和专项检查，每次检查在认真排查隐患，狠抓工程质量安全工作的同时，在施工现场重点排查农民工工资支付情况及农民工住宿条件、饮食卫生状况。通过检查我州建筑行业全年未发现施工企业拖欠农民工工资现象。同时为发挥好职能作用，在建设单位办理施工许可证时，将施工企业提供农民工工资保证金证明材料做为发放施工许可证的必备要件之一，做到从源头上遏制拖欠农民工工资现象的发生。</w:t>
      </w:r>
    </w:p>
    <w:p>
      <w:pPr>
        <w:ind w:left="0" w:right="0" w:firstLine="560"/>
        <w:spacing w:before="450" w:after="450" w:line="312" w:lineRule="auto"/>
      </w:pPr>
      <w:r>
        <w:rPr>
          <w:rFonts w:ascii="宋体" w:hAnsi="宋体" w:eastAsia="宋体" w:cs="宋体"/>
          <w:color w:val="000"/>
          <w:sz w:val="28"/>
          <w:szCs w:val="28"/>
        </w:rPr>
        <w:t xml:space="preserve">州住房和城乡建设局根据州人民政府办公室《进一步做好清理拖欠农民工工资的通知》要求，为切实维护广大农民工的合法权益，维护社会安定，对州属7家施工企业农民工劳动合同签订、工资支付、农民工参加社会保险等情况进行自查，做到了不漏一户，不留死角，情况清楚，底数明确。经自查，20xx年我州被检查7家州属企业用人情况涉及职工人数为3055人，其中农民工数2515人，签订合同人数为2860人(农民工劳动合同)。截至20xx年12月底7家州属企业未发生拖欠农民工工资现象。被检查的省级及省外建筑企业57家，其中西海镇建筑工地存在拖欠农民工工资的涉案企业3家，拖欠农民工工资36万元，经过协调已解决拖欠农民工工资24万元。浙江鼎天建筑工程有限责任公司拖欠农民工工资11余万元，经过我局积极协调，该施工单位与州劳动监x大队协商达成协议，于20xx年1月20日将拖欠农民工工资4万元转入州劳动监x大队账户发放。剩余6万多元因双方存在劳动争议，农民工没有有效证据证明与用人单位存在劳动关系，因此已移交公安机关处理。门源县共检查用人单位10家，涉及农民工800余人，其中存在拖欠工资用工单位3户，涉及农民工160余人拖欠金额413万元;分别为成都金穗建筑工程公司、外延拓展区集中供热项目施工单位和青海华伟房地产开发公司开发建设的东城嘉苑。通过多次协调，目前，已责令成都金穗建筑工程公司、外延拓展区集中供热项目施工单位全部发清农民工工资220万元，因开发商逃匿，东城嘉苑拖欠农民工工资事项已移交公安机关处理。祁连县存在拖欠农民工工资在建工程项目单位12家，涉及职工人数1200人，其中农民工1000人，涉及金额192万元(全部为拖欠农民工);责令12家项目工程单位补发农民工工资192万余元。刚察县20xx年存在拖欠农民工工资的涉案企业36家，涉案人数2247人，拖欠农民工工资万元，追讨发放拖欠农民工工资万元。海晏县检查在建工程项目43个,通过检查存在拖欠农民工工资在建工程项目单位3家，涉农民工40多人，涉及金额20余万元，责令3家施工单位补发农民工工资20余万元。</w:t>
      </w:r>
    </w:p>
    <w:p>
      <w:pPr>
        <w:ind w:left="0" w:right="0" w:firstLine="560"/>
        <w:spacing w:before="450" w:after="450" w:line="312" w:lineRule="auto"/>
      </w:pPr>
      <w:r>
        <w:rPr>
          <w:rFonts w:ascii="宋体" w:hAnsi="宋体" w:eastAsia="宋体" w:cs="宋体"/>
          <w:color w:val="000"/>
          <w:sz w:val="28"/>
          <w:szCs w:val="28"/>
        </w:rPr>
        <w:t xml:space="preserve">组织人员深入施工现场开展法律法规宣传6次，并结合安全生产月活动向广大施工人员广泛宣传解决拖欠农民工工资问题以及《劳动法》、《工资支付暂行规定》、《最低工资规定》、《建设领域农民工工资支付管理暂行办法》等劳动保障法律、法规、规章和有关政策知识，提高项目单位和劳动者特别是广大农民工的法律意识，促使项目单位自觉遵守劳动保障法律法规，按时足额支付劳动者工资。帮助农民工学法、懂法，使其在权益受到侵害时，能通过正确方式和法律渠道维护自己的合法权益，营造依法维护农民工合法权益的良好社会氛围。期间共散发宣传资料11000余份，现场咨询1200余人次，悬挂横幅4幅，张贴宣传标语40条，现场接受咨询60次，接受咨询人数1400人，有效地维护了农民工的合法。</w:t>
      </w:r>
    </w:p>
    <w:p>
      <w:pPr>
        <w:ind w:left="0" w:right="0" w:firstLine="560"/>
        <w:spacing w:before="450" w:after="450" w:line="312" w:lineRule="auto"/>
      </w:pPr>
      <w:r>
        <w:rPr>
          <w:rFonts w:ascii="宋体" w:hAnsi="宋体" w:eastAsia="宋体" w:cs="宋体"/>
          <w:color w:val="000"/>
          <w:sz w:val="28"/>
          <w:szCs w:val="28"/>
        </w:rPr>
        <w:t xml:space="preserve">发挥职能作用，建立维权工作长效机制。为了切实维护农民工合法权益，明确责任，建筑企业负责依法做好本企业农民工的维权工作，确保农民工工资按时足额发放。州、县住房和城乡_门通过发放施工许可证等工作督促各施工企业缴农民工工资保证金。并将建筑行业按时足额发放民工工资工作作为每年整顿及规范建筑市场秩序的重要内容加大对建筑施工企业的监管力度，从源头上杜绝拖欠工资现象发生。与州人力资源和社会保障局加强联系，建立联动机制，加强全程监控，对问题企业进行跟踪调查，及时处理各种违法违规行为。把解决好农民工工资问题作为一项重点工作来抓，切实保障农民工的合法权益，使我州建筑市场健康有序发展，为构建和谐海北做出应有贡献。</w:t>
      </w:r>
    </w:p>
    <w:p>
      <w:pPr>
        <w:ind w:left="0" w:right="0" w:firstLine="560"/>
        <w:spacing w:before="450" w:after="450" w:line="312" w:lineRule="auto"/>
      </w:pPr>
      <w:r>
        <w:rPr>
          <w:rFonts w:ascii="宋体" w:hAnsi="宋体" w:eastAsia="宋体" w:cs="宋体"/>
          <w:color w:val="000"/>
          <w:sz w:val="28"/>
          <w:szCs w:val="28"/>
        </w:rPr>
        <w:t xml:space="preserve">1、在检查和清理中发现，施工企业疏于管理，劳动合同签订率较低，大部分建筑企业均未与劳动者签订劳动合同，无正规工资表，在发生劳动争议的时候，没有相应的工资证明与用人单位存在劳动关系，致使劳动者自身的合法权益得不到保护。</w:t>
      </w:r>
    </w:p>
    <w:p>
      <w:pPr>
        <w:ind w:left="0" w:right="0" w:firstLine="560"/>
        <w:spacing w:before="450" w:after="450" w:line="312" w:lineRule="auto"/>
      </w:pPr>
      <w:r>
        <w:rPr>
          <w:rFonts w:ascii="宋体" w:hAnsi="宋体" w:eastAsia="宋体" w:cs="宋体"/>
          <w:color w:val="000"/>
          <w:sz w:val="28"/>
          <w:szCs w:val="28"/>
        </w:rPr>
        <w:t xml:space="preserve">2、企业和劳动者的劳动法制意识和观念仍然十分淡薄，企业和管理人员对劳动法的内容了解较少，职工对劳动法的内容了解也很少，不知道这个法律赋予自己多少权利与义务，导致解决农民工工资存在一定的难度。</w:t>
      </w:r>
    </w:p>
    <w:p>
      <w:pPr>
        <w:ind w:left="0" w:right="0" w:firstLine="560"/>
        <w:spacing w:before="450" w:after="450" w:line="312" w:lineRule="auto"/>
      </w:pPr>
      <w:r>
        <w:rPr>
          <w:rFonts w:ascii="宋体" w:hAnsi="宋体" w:eastAsia="宋体" w:cs="宋体"/>
          <w:color w:val="000"/>
          <w:sz w:val="28"/>
          <w:szCs w:val="28"/>
        </w:rPr>
        <w:t xml:space="preserve">3、农民工的维权意识淡薄，有相当数量的项目单位或劳动者存在不愿意签订劳动合同的情况，导致发生纠纷以后难以维权。</w:t>
      </w:r>
    </w:p>
    <w:p>
      <w:pPr>
        <w:ind w:left="0" w:right="0" w:firstLine="560"/>
        <w:spacing w:before="450" w:after="450" w:line="312" w:lineRule="auto"/>
      </w:pPr>
      <w:r>
        <w:rPr>
          <w:rFonts w:ascii="宋体" w:hAnsi="宋体" w:eastAsia="宋体" w:cs="宋体"/>
          <w:color w:val="000"/>
          <w:sz w:val="28"/>
          <w:szCs w:val="28"/>
        </w:rPr>
        <w:t xml:space="preserve">1、进一步规范建设市场秩序，由清欠转为治欠。严厉打击出借资质、违法分包的行为。对未取得规划许可证、施工许可证擅自开工建设的工程，一律依法强制停止违法建设。</w:t>
      </w:r>
    </w:p>
    <w:p>
      <w:pPr>
        <w:ind w:left="0" w:right="0" w:firstLine="560"/>
        <w:spacing w:before="450" w:after="450" w:line="312" w:lineRule="auto"/>
      </w:pPr>
      <w:r>
        <w:rPr>
          <w:rFonts w:ascii="宋体" w:hAnsi="宋体" w:eastAsia="宋体" w:cs="宋体"/>
          <w:color w:val="000"/>
          <w:sz w:val="28"/>
          <w:szCs w:val="28"/>
        </w:rPr>
        <w:t xml:space="preserve">2、建立完善建筑企业诚信体系档案，对存在恶意拖欠农民工工资的建筑业企业，一律打入黑名单，招标办等部门暂停或取消其参加招投标活动的资格。</w:t>
      </w:r>
    </w:p>
    <w:p>
      <w:pPr>
        <w:ind w:left="0" w:right="0" w:firstLine="560"/>
        <w:spacing w:before="450" w:after="450" w:line="312" w:lineRule="auto"/>
      </w:pPr>
      <w:r>
        <w:rPr>
          <w:rFonts w:ascii="宋体" w:hAnsi="宋体" w:eastAsia="宋体" w:cs="宋体"/>
          <w:color w:val="000"/>
          <w:sz w:val="28"/>
          <w:szCs w:val="28"/>
        </w:rPr>
        <w:t xml:space="preserve">3、进一步加大清欠工作的宣传力度，加大对建设单位和施工企业的监管力度，提高项目单位和广大农民工的法律意识。充分利用媒体大力宣传清欠工作，形成有利于清欠工作开展的社会舆论氛围。</w:t>
      </w:r>
    </w:p>
    <w:p>
      <w:pPr>
        <w:ind w:left="0" w:right="0" w:firstLine="560"/>
        <w:spacing w:before="450" w:after="450" w:line="312" w:lineRule="auto"/>
      </w:pPr>
      <w:r>
        <w:rPr>
          <w:rFonts w:ascii="宋体" w:hAnsi="宋体" w:eastAsia="宋体" w:cs="宋体"/>
          <w:color w:val="000"/>
          <w:sz w:val="28"/>
          <w:szCs w:val="28"/>
        </w:rPr>
        <w:t xml:space="preserve">总之，拖欠农民工工资问题一直是各级政府和全社会广泛关注的热点、难点问题，解决好农民工工资发放问题，事关农民工切身利益和整个社会的和谐稳定。今后我们将继续采取有效的工作措施，加大清欠、治欠力度，落实长效管理机制，坚持清理与防范并重，标本兼治，综合治理，从源头上防止在建和新建项目发生新的拖欠，维护社会和谐稳定，为切实维护农民工的合法权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2025-06-09T23:38:22+08:00</dcterms:created>
  <dcterms:modified xsi:type="dcterms:W3CDTF">2025-06-09T23:38:22+08:00</dcterms:modified>
</cp:coreProperties>
</file>

<file path=docProps/custom.xml><?xml version="1.0" encoding="utf-8"?>
<Properties xmlns="http://schemas.openxmlformats.org/officeDocument/2006/custom-properties" xmlns:vt="http://schemas.openxmlformats.org/officeDocument/2006/docPropsVTypes"/>
</file>