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周平王弑父篡位的真相是什么？发生了什么？</w:t>
      </w:r>
      <w:bookmarkEnd w:id="1"/>
    </w:p>
    <w:p>
      <w:pPr>
        <w:jc w:val="center"/>
        <w:spacing w:before="0" w:after="450"/>
      </w:pPr>
      <w:r>
        <w:rPr>
          <w:rFonts w:ascii="Arial" w:hAnsi="Arial" w:eastAsia="Arial" w:cs="Arial"/>
          <w:color w:val="999999"/>
          <w:sz w:val="20"/>
          <w:szCs w:val="20"/>
        </w:rPr>
        <w:t xml:space="preserve">来源：网络  作者：空山新雨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周平王是西周的一位君主，他在位期间经历了许多政治和社会变革。然而，他也因为弑父篡位这一不道德行为而备受争议。下面我将从不同的角度来介绍这个问题，以期对这个问题做出一个客观公正的评价。　　首先，我们需要了解周平王的历史背景。周平王在位期间...</w:t>
      </w:r>
    </w:p>
    <w:p>
      <w:pPr>
        <w:ind w:left="0" w:right="0" w:firstLine="560"/>
        <w:spacing w:before="450" w:after="450" w:line="312" w:lineRule="auto"/>
      </w:pPr>
      <w:r>
        <w:rPr>
          <w:rFonts w:ascii="宋体" w:hAnsi="宋体" w:eastAsia="宋体" w:cs="宋体"/>
          <w:color w:val="000"/>
          <w:sz w:val="28"/>
          <w:szCs w:val="28"/>
        </w:rPr>
        <w:t xml:space="preserve">　　周平王是西周的一位君主，他在位期间经历了许多政治和社会变革。然而，他也因为弑父篡位这一不道德行为而备受争议。下面我将从不同的角度来介绍这个问题，以期对这个问题做出一个客观公正的评价。</w:t>
      </w:r>
    </w:p>
    <w:p>
      <w:pPr>
        <w:ind w:left="0" w:right="0" w:firstLine="560"/>
        <w:spacing w:before="450" w:after="450" w:line="312" w:lineRule="auto"/>
      </w:pPr>
      <w:r>
        <w:rPr>
          <w:rFonts w:ascii="宋体" w:hAnsi="宋体" w:eastAsia="宋体" w:cs="宋体"/>
          <w:color w:val="000"/>
          <w:sz w:val="28"/>
          <w:szCs w:val="28"/>
        </w:rPr>
        <w:t xml:space="preserve">　　首先，我们需要了解周平王的历史背景。周平王在位期间，西周正处于鼎盛时期，国力强盛，文化繁荣。然而，由于他的昏庸和无能，国家的政治和社会状况逐渐恶化，最终导致了西周末年的战乱和灭亡。因此，可以说周平王是一位昏庸无能的君主。</w:t>
      </w:r>
    </w:p>
    <w:p>
      <w:pPr>
        <w:ind w:left="0" w:right="0" w:firstLine="560"/>
        <w:spacing w:before="450" w:after="450" w:line="312" w:lineRule="auto"/>
      </w:pPr>
      <w:r>
        <w:rPr>
          <w:rFonts w:ascii="宋体" w:hAnsi="宋体" w:eastAsia="宋体" w:cs="宋体"/>
          <w:color w:val="000"/>
          <w:sz w:val="28"/>
          <w:szCs w:val="28"/>
        </w:rPr>
        <w:t xml:space="preserve">　　其次，我们需要分析关于周平王弑父篡位的原因和影响。据历史记载，周平王在继位后不久，就杀害了他的父亲幽王，夺取了皇位。这一行为不仅违反了当时的礼法和道德规范，而且也破坏了西周政治和社会的稳定。此外，周平王弑父篡位的行为也引起了贵族们的不满和反抗，加剧了社会的动荡和分裂。</w:t>
      </w:r>
    </w:p>
    <w:p>
      <w:pPr>
        <w:ind w:left="0" w:right="0" w:firstLine="560"/>
        <w:spacing w:before="450" w:after="450" w:line="312" w:lineRule="auto"/>
      </w:pPr>
      <w:r>
        <w:rPr>
          <w:rFonts w:ascii="宋体" w:hAnsi="宋体" w:eastAsia="宋体" w:cs="宋体"/>
          <w:color w:val="000"/>
          <w:sz w:val="28"/>
          <w:szCs w:val="28"/>
        </w:rPr>
        <w:t xml:space="preserve">　　然而，也有一些人认为周平王弑父篡位并不是完全出于邪恶的目的。他们认为，周平王可能是为了保护自己的权力和地位，才采取了这种极端的手段。此外，周平王弑父篡位的行为也反映了当时社会制度和价值观的混乱和失衡。</w:t>
      </w:r>
    </w:p>
    <w:p>
      <w:pPr>
        <w:ind w:left="0" w:right="0" w:firstLine="560"/>
        <w:spacing w:before="450" w:after="450" w:line="312" w:lineRule="auto"/>
      </w:pPr>
      <w:r>
        <w:rPr>
          <w:rFonts w:ascii="宋体" w:hAnsi="宋体" w:eastAsia="宋体" w:cs="宋体"/>
          <w:color w:val="000"/>
          <w:sz w:val="28"/>
          <w:szCs w:val="28"/>
        </w:rPr>
        <w:t xml:space="preserve">　　最后，我们需要注意到一个事实，那就是历史是复杂的。虽然周平王弑父篡位对于中国历史和文化产生了深远的影响，但我们不能简单地将他视为一个单纯的人物或者形象。我们应该尊重历史事实，关注当代人物的发展和成长。同时，我们也应该反思当时的社会制度和价值观，以期为今后的社会进步提供借鉴和启示。</w:t>
      </w:r>
    </w:p>
    <w:p>
      <w:pPr>
        <w:ind w:left="0" w:right="0" w:firstLine="560"/>
        <w:spacing w:before="450" w:after="450" w:line="312" w:lineRule="auto"/>
      </w:pPr>
      <w:r>
        <w:rPr>
          <w:rFonts w:ascii="宋体" w:hAnsi="宋体" w:eastAsia="宋体" w:cs="宋体"/>
          <w:color w:val="000"/>
          <w:sz w:val="28"/>
          <w:szCs w:val="28"/>
        </w:rPr>
        <w:t xml:space="preserve">　　综上所述，周平王弑父篡位是中国历史上的一个复杂事件。尽管这一行为对于中国历史和文化产生了深远的影响，但我们也不能简单地将其视为一个正确的决定。我们应该尊重历史事实，不将责任归咎于个人。同时，我们也应该反思当时的社会制度和价值观，以期为今后的社会进步提供借鉴和启示。</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2025-01-16T10:53:18+08:00</dcterms:created>
  <dcterms:modified xsi:type="dcterms:W3CDTF">2025-01-16T10:53:18+08:00</dcterms:modified>
</cp:coreProperties>
</file>

<file path=docProps/custom.xml><?xml version="1.0" encoding="utf-8"?>
<Properties xmlns="http://schemas.openxmlformats.org/officeDocument/2006/custom-properties" xmlns:vt="http://schemas.openxmlformats.org/officeDocument/2006/docPropsVTypes"/>
</file>