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高级工程师的个人工作总结(大全10篇)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高级工程师的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高级工程师的个人工作总结篇一</w:t>
      </w:r>
    </w:p>
    <w:p>
      <w:pPr>
        <w:ind w:left="0" w:right="0" w:firstLine="560"/>
        <w:spacing w:before="450" w:after="450" w:line="312" w:lineRule="auto"/>
      </w:pPr>
      <w:r>
        <w:rPr>
          <w:rFonts w:ascii="宋体" w:hAnsi="宋体" w:eastAsia="宋体" w:cs="宋体"/>
          <w:color w:val="000"/>
          <w:sz w:val="28"/>
          <w:szCs w:val="28"/>
        </w:rPr>
        <w:t xml:space="preserve">本人___，大学本科毕业，20__年7月参加工作，20__年10月取得建筑工程专业工程师任职资格，自20__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__年通过二级建造师考试，20__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本人20__年来一直致力于从事工程技术管理工作，自受聘工程师职务以来的主要工作成果作如下简述：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__.4—20__.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__.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20__.08—20__.4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w:t>
      </w:r>
    </w:p>
    <w:p>
      <w:pPr>
        <w:ind w:left="0" w:right="0" w:firstLine="560"/>
        <w:spacing w:before="450" w:after="450" w:line="312" w:lineRule="auto"/>
      </w:pPr>
      <w:r>
        <w:rPr>
          <w:rFonts w:ascii="宋体" w:hAnsi="宋体" w:eastAsia="宋体" w:cs="宋体"/>
          <w:color w:val="000"/>
          <w:sz w:val="28"/>
          <w:szCs w:val="28"/>
        </w:rPr>
        <w:t xml:space="preserve">20__.6—今，负责安徽合肥东怡金融广场工程施工组织设计、专项方案的编制、审核，负责技术指导。该工程共有三栋建筑组成，其中a栋为24层的高层办公楼，楼高98.3m;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__.8—20__.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__.8—20__.10负责杭州市第二人民医院医疗综合楼工程新技术应用指导。该工程总建筑面积61695平米(其中二层地下室面积11810平米，地上二十一层、裙房五层)，总高94米。本工程应用建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__.4—20__.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__.12—20__.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__.3—20__.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__年度工程建设实施卓越绩效模式先进企业称号;20__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5、不断钻研，虚心请教，认真吸取别人的长处，努力提高自己的技术管理水平。同时，耐心指导初、中级职称同事的技术工作。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五、接受继续教育情况</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现代社会已进入信息时代、知识经济时代，科技发展日新月异。为了跟上时代的步伐，本人注重知识更新，积极参加继续教育，更深次的学习、进修。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__.10—20__.4参加浙江工业大学建筑经济管理自学考试，取得大专文凭;20__.6.10—20一级建造师培训;20__.8.13—17参加全国工程建设质量管理《卓越绩效评价准则》国家标准企业自评师培训;20__.9.2—4参加《建设工程项目管理规范》宣贯培训;20__.10.29—30参加全国地基处理、基坑支护及地下水治理新技术新方法研讨会;20__.11.28—12.1全国工程建设质量管理《卓越绩效评价准则》国家标准评审员培训;20__.4.6—7参加建筑业十项新技术培训;20__.5.10参加首届中国建筑节能总工高峰论坛;20__.1—20__.3重庆大学土木工程专业进修学习，取得本科文凭;20__.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在科学技术日益更新的今天，必须不断地努力学习，以充实自己，放眼未来，我将百尺竿头，从头做起，紧跟时代，勤勤恳恳地工作，实实在在做人，为国家、为企业的日益兴旺贡献自己更多的才智和汗水。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高级工程师的个人工作总结篇二</w:t>
      </w:r>
    </w:p>
    <w:p>
      <w:pPr>
        <w:ind w:left="0" w:right="0" w:firstLine="560"/>
        <w:spacing w:before="450" w:after="450" w:line="312" w:lineRule="auto"/>
      </w:pPr>
      <w:r>
        <w:rPr>
          <w:rFonts w:ascii="宋体" w:hAnsi="宋体" w:eastAsia="宋体" w:cs="宋体"/>
          <w:color w:val="000"/>
          <w:sz w:val="28"/>
          <w:szCs w:val="28"/>
        </w:rPr>
        <w:t xml:space="preserve">本人xxx，xx年开始参加工作，便从事建筑施工活动，xx年取得工程师职称，xx年至xx年主要就职于xxx公司和xxx公司，曾经主持过的工程项目有xxx。xx年xxx月，受聘于xxx，担任项目技术负责人和项目经理等职务，主要主持过的工程项目有：xxx等项目，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年撰写的《合理低价中标初探》论文在土木工程施工专业杂志《建筑施工》上发表，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x的事就是我自己的事，我要通过我自己的不懈努力将公司的项目做到完美，使得我们xx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5）后续将项目提交到上海测评，根据测评结果再次修该机柜内的安装尺寸和母排安装方式。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1、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w:t>
      </w:r>
    </w:p>
    <w:p>
      <w:pPr>
        <w:ind w:left="0" w:right="0" w:firstLine="560"/>
        <w:spacing w:before="450" w:after="450" w:line="312" w:lineRule="auto"/>
      </w:pPr>
      <w:r>
        <w:rPr>
          <w:rFonts w:ascii="宋体" w:hAnsi="宋体" w:eastAsia="宋体" w:cs="宋体"/>
          <w:color w:val="000"/>
          <w:sz w:val="28"/>
          <w:szCs w:val="28"/>
        </w:rPr>
        <w:t xml:space="preserve">1、在工作中寻求新思路，将创新作为工作的一个目标，对待工作，力求完美，如果能绝不凑合。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高级工程师的个人工作总结篇四</w:t>
      </w:r>
    </w:p>
    <w:p>
      <w:pPr>
        <w:ind w:left="0" w:right="0" w:firstLine="560"/>
        <w:spacing w:before="450" w:after="450" w:line="312" w:lineRule="auto"/>
      </w:pPr>
      <w:r>
        <w:rPr>
          <w:rFonts w:ascii="宋体" w:hAnsi="宋体" w:eastAsia="宋体" w:cs="宋体"/>
          <w:color w:val="000"/>
          <w:sz w:val="28"/>
          <w:szCs w:val="28"/>
        </w:rPr>
        <w:t xml:space="preserve">本人xx年xx月毕业于xx大学计算机硬件专业，同年x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高级工程师的个人工作总结篇五</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陕西*元公路工程有限公司工作。在此期间，我努力钻研专业技术知识，在技术管理过程中努力推行“新工艺、新结构、新材料、新设备”，对科技创新和技术进步倾注了满腔热情。任工程师专业技术职务以后，先后在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xx年11月，我在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制作培训用的电子幻灯片，运用现代化的多媒体形式，生动、活泼地讲解施工技术知识和施工构造常识，彻底改变了传统教育培训的方式，使高科技、现代化的技术手段真正服务于生产和质量管理。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高级工程师的个人工作总结篇六</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高级工程师的个人工作总结篇七</w:t>
      </w:r>
    </w:p>
    <w:p>
      <w:pPr>
        <w:ind w:left="0" w:right="0" w:firstLine="560"/>
        <w:spacing w:before="450" w:after="450" w:line="312" w:lineRule="auto"/>
      </w:pPr>
      <w:r>
        <w:rPr>
          <w:rFonts w:ascii="宋体" w:hAnsi="宋体" w:eastAsia="宋体" w:cs="宋体"/>
          <w:color w:val="000"/>
          <w:sz w:val="28"/>
          <w:szCs w:val="28"/>
        </w:rPr>
        <w:t xml:space="preserve">本人，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二、工作经历及工作能力</w:t>
      </w:r>
    </w:p>
    <w:p>
      <w:pPr>
        <w:ind w:left="0" w:right="0" w:firstLine="560"/>
        <w:spacing w:before="450" w:after="450" w:line="312" w:lineRule="auto"/>
      </w:pPr>
      <w:r>
        <w:rPr>
          <w:rFonts w:ascii="宋体" w:hAnsi="宋体" w:eastAsia="宋体" w:cs="宋体"/>
          <w:color w:val="000"/>
          <w:sz w:val="28"/>
          <w:szCs w:val="28"/>
        </w:rPr>
        <w:t xml:space="preserve"> 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的单个构建重45吨，最长的跨度为38米，且砼强度标号为c60。工期紧，任务重，难度大。本人组织参建单位全方位考察、优化、论述、论证等。半个月内就编制了详细的施工专项方案、选取了优质分包商。结合现场实际情况，选取了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w:t>
      </w:r>
    </w:p>
    <w:p>
      <w:pPr>
        <w:ind w:left="0" w:right="0" w:firstLine="560"/>
        <w:spacing w:before="450" w:after="450" w:line="312" w:lineRule="auto"/>
      </w:pPr>
      <w:r>
        <w:rPr>
          <w:rFonts w:ascii="宋体" w:hAnsi="宋体" w:eastAsia="宋体" w:cs="宋体"/>
          <w:color w:val="000"/>
          <w:sz w:val="28"/>
          <w:szCs w:val="28"/>
        </w:rPr>
        <w:t xml:space="preserve">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高级工程师的个人工作总结篇八</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高级工程师的个人工作总结篇九</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高级工程师的个人工作总结篇十</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_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2025-01-17T03:00:44+08:00</dcterms:created>
  <dcterms:modified xsi:type="dcterms:W3CDTF">2025-01-17T03:00:44+08:00</dcterms:modified>
</cp:coreProperties>
</file>

<file path=docProps/custom.xml><?xml version="1.0" encoding="utf-8"?>
<Properties xmlns="http://schemas.openxmlformats.org/officeDocument/2006/custom-properties" xmlns:vt="http://schemas.openxmlformats.org/officeDocument/2006/docPropsVTypes"/>
</file>