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2024年食品的工作总结和计划 食品销售半年工作总结及计划(实用13篇)</w:t>
      </w:r>
      <w:bookmarkEnd w:id="1"/>
    </w:p>
    <w:p>
      <w:pPr>
        <w:jc w:val="center"/>
        <w:spacing w:before="0" w:after="450"/>
      </w:pPr>
      <w:r>
        <w:rPr>
          <w:rFonts w:ascii="Arial" w:hAnsi="Arial" w:eastAsia="Arial" w:cs="Arial"/>
          <w:color w:val="999999"/>
          <w:sz w:val="20"/>
          <w:szCs w:val="20"/>
        </w:rPr>
        <w:t xml:space="preserve">来源：网络  作者：花开彼岸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食品的工作总结和计划篇一作计划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食品的工作总结和计划篇一</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食品的工作总结和计划篇二</w:t>
      </w:r>
    </w:p>
    <w:p>
      <w:pPr>
        <w:ind w:left="0" w:right="0" w:firstLine="560"/>
        <w:spacing w:before="450" w:after="450" w:line="312" w:lineRule="auto"/>
      </w:pPr>
      <w:r>
        <w:rPr>
          <w:rFonts w:ascii="宋体" w:hAnsi="宋体" w:eastAsia="宋体" w:cs="宋体"/>
          <w:color w:val="000"/>
          <w:sz w:val="28"/>
          <w:szCs w:val="28"/>
        </w:rPr>
        <w:t xml:space="preserve">把示范创建作为提升食药安全治理水平和行业整体水平的重要抓手，持续巩固省级食安市创建成果。一是扎实开展餐饮服务标准化规范建设。继续巩固和延展餐饮服务标准化规范成果，制定了《__市提升餐饮业质量安全水平工作方案》，明确提升重点，细化任务分工，积极引导大中型餐馆、学校食堂、小餐饮市场、小餐饮等四类餐饮服务经营主体向集约化、标准化发展。东兴酒店4d管理模式通过中成伟业酒店管理教育集团验收，成为我市餐饮新的标杆。二是持续推进“放心肉菜示范超市”创建。对已经申报的2家超市，通过强化措施、完善制度、扎实推动，严格把关，促进提升达标。永辉超市已达到示范超市标准。同时，扩大创建覆盖面，逐步向小卖部、小超市延伸。三是积极打造食品小作坊典型样榜。召开专门会议安排，制定下发了《关于开展食品生产加工小作坊专项整治的工作方案》，对全市100余家小作坊业主进行集中培训，普及生产经营的具体要求和法律责任，明确打造典型的重要意义和具体目标。重点加强对梧桐镇南曹村的豆制品小作坊、振兴街道苏家营村、司马村的熟肉小作坊聚集区等特色食品扶持和监管力度，督促上档升级，现已有16户食品小作坊完成改造提升。四是着力创建诚信药房、药店。印制了《药品经营质量管理规范》和《药品管理法律汇编》，集中3天时间，分两批对全市药械经营企业从业人员、市乡村三级医疗机构、厂矿医院、民营医院、个体诊所负责人1400余人进行集中培训，明确创建要求。截止目前，共创建诚信药房、药店10家。</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食品的工作总结和计划篇三</w:t>
      </w:r>
    </w:p>
    <w:p>
      <w:pPr>
        <w:ind w:left="0" w:right="0" w:firstLine="560"/>
        <w:spacing w:before="450" w:after="450" w:line="312" w:lineRule="auto"/>
      </w:pPr>
      <w:r>
        <w:rPr>
          <w:rFonts w:ascii="宋体" w:hAnsi="宋体" w:eastAsia="宋体" w:cs="宋体"/>
          <w:color w:val="000"/>
          <w:sz w:val="28"/>
          <w:szCs w:val="28"/>
        </w:rPr>
        <w:t xml:space="preserve">一是严格落实食品销售经营主体责任。按照“全面推行，重点展开”的原则，食品药品监督管理局要求在大型商场超市、集贸市场通过设置质量安全管理机构，签订食品安全责任书，建立各种食品安全管理制度，保障购进和销售的食品来源合法、可追溯。同时，在超市、市场内建立食品快检室并配备相关设备，做到检测及时、公示及时。二是开展酒类销售市场、校园周边食品安全、农村食品、打击销售病死猪肉等违法行为专项整治工作。三是统一规范商场(超市)和集贸市场食品销售经营行为。为全面规范我市商场(超市)、集贸市场的食品销售经营行为，食品药品监督管理局对企业自定的食品品安全公示、散装食品销售、特殊食品销售、食用农产品销售、食品安全自查、食品安全追溯以及集贸市场开办者的义务等内容进行确定，有效解决商场(超市)、集贸市场经营者制定标准不清晰、不规范等相关问题，确保商场、集贸市场食品按规范经营。</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食品的工作总结和计划篇四</w:t>
      </w:r>
    </w:p>
    <w:p>
      <w:pPr>
        <w:ind w:left="0" w:right="0" w:firstLine="560"/>
        <w:spacing w:before="450" w:after="450" w:line="312" w:lineRule="auto"/>
      </w:pPr>
      <w:r>
        <w:rPr>
          <w:rFonts w:ascii="宋体" w:hAnsi="宋体" w:eastAsia="宋体" w:cs="宋体"/>
          <w:color w:val="000"/>
          <w:sz w:val="28"/>
          <w:szCs w:val="28"/>
        </w:rPr>
        <w:t xml:space="preserve">(一)全力做好迎检工作。对标检查各项工作任务和指标，查漏补缺，清零所有问题。充分发挥绩效考核指挥棒的作用，调动各责任单位的积极性和能动性，确保责任上肩，措施落实，执行到位，争取在省、市考核中保持佳绩，圆满完成创建国家食品安全示范城市国家检查。</w:t>
      </w:r>
    </w:p>
    <w:p>
      <w:pPr>
        <w:ind w:left="0" w:right="0" w:firstLine="560"/>
        <w:spacing w:before="450" w:after="450" w:line="312" w:lineRule="auto"/>
      </w:pPr>
      <w:r>
        <w:rPr>
          <w:rFonts w:ascii="宋体" w:hAnsi="宋体" w:eastAsia="宋体" w:cs="宋体"/>
          <w:color w:val="000"/>
          <w:sz w:val="28"/>
          <w:szCs w:val="28"/>
        </w:rPr>
        <w:t xml:space="preserve">(二)强化执法力度。贯彻“四个最严”，一是加大处罚力度，办理典型案件10件以上，建立重点案件督办机制，对案件查办、结案情况、案件信息公示情况按月进行通报;二是强力推进九大专项整治行动，坚决取缔“一桌餐”“私房菜”“黑作坊”等无证无照餐饮单位，严厉打击食品药品违法行为。</w:t>
      </w:r>
    </w:p>
    <w:p>
      <w:pPr>
        <w:ind w:left="0" w:right="0" w:firstLine="560"/>
        <w:spacing w:before="450" w:after="450" w:line="312" w:lineRule="auto"/>
      </w:pPr>
      <w:r>
        <w:rPr>
          <w:rFonts w:ascii="宋体" w:hAnsi="宋体" w:eastAsia="宋体" w:cs="宋体"/>
          <w:color w:val="000"/>
          <w:sz w:val="28"/>
          <w:szCs w:val="28"/>
        </w:rPr>
        <w:t xml:space="preserve">(三)进一步抓好重点工作。紧抓超市、农贸市场、学校及校园周边食品安全秩序;强力推进“小餐饮提质改造”重点工程，两年内完成1100家小餐饮提质改造。全力以赴做好重宾接待、重大活动食品安全保障工作。</w:t>
      </w:r>
    </w:p>
    <w:p>
      <w:pPr>
        <w:ind w:left="0" w:right="0" w:firstLine="560"/>
        <w:spacing w:before="450" w:after="450" w:line="312" w:lineRule="auto"/>
      </w:pPr>
      <w:r>
        <w:rPr>
          <w:rFonts w:ascii="宋体" w:hAnsi="宋体" w:eastAsia="宋体" w:cs="宋体"/>
          <w:color w:val="000"/>
          <w:sz w:val="28"/>
          <w:szCs w:val="28"/>
        </w:rPr>
        <w:t xml:space="preserve">(四)协助做好其他工作。一是打好“蓝天保卫战”。继续加大对火车站监测点和马坡岭监测点周边小餐饮门店的检查力度，督促“住改商”餐饮门店退出，淘汰落后低质小餐饮门店。二是做好“非洲猪瘟”防控工作。加强肉类市场监管，严查未按规定进行检验检疫、检疫不合格肉类及其制品。三是助力文明城市建设。加强食品经营户的管理，督促落实食品安全相关制度，进一步深化文明城市建设。四是配合做好“拆违控违”、火车站综合整治等行动。</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食品的工作总结和计划篇五</w:t>
      </w:r>
    </w:p>
    <w:p>
      <w:pPr>
        <w:ind w:left="0" w:right="0" w:firstLine="560"/>
        <w:spacing w:before="450" w:after="450" w:line="312" w:lineRule="auto"/>
      </w:pPr>
      <w:r>
        <w:rPr>
          <w:rFonts w:ascii="宋体" w:hAnsi="宋体" w:eastAsia="宋体" w:cs="宋体"/>
          <w:color w:val="000"/>
          <w:sz w:val="28"/>
          <w:szCs w:val="28"/>
        </w:rPr>
        <w:t xml:space="preserve">一是严格生产许可，把好准入关，食品药品监督管理局制定现场评审工作规范、优化工作流程，对全市已有47家企业按新的要求，通过申请、受理、审查、审批换发了新版“sc”食品生产许可证，全市食品生产企业持证数达到161家。二是食品安全生产可追溯工作取得新进展。截至10月底，全市食品生产企业全部制定食品安全可追溯制度，建起以纸质化为主的食品安全可追溯体系。乳制品、肉制品、食醋、白酒4类高风险食品生产企业中，有13家企业采用信息化手段建立起电子可追溯体系，并和市局的食品生产可追溯安全监管平台实行了有效对接，全面完成省局要求4类企业采用信息化手段建立可追溯体系的覆盖率要达到60%以上的工作目标，同时，一些条件好、积极性高其他类别的企业在市县两级的督促和指导下也采用信息化手段建立了食品生产可追溯体系，加上4类产品生产企业，企业总数达到了20家。全市食品生产企业建立食品生产可追溯体系取得了新的进展。三是修订完善食品加工小作坊许可监督管理办法实施细则，制定印发了《xx市食品生产加工小作坊监督管理实施细则(试行)》和《关于深入推动食品生产领域食品生产加工小作坊专项整治工作的指导意见》，帮扶指导长子县局和屯留局集中开展猪头肉和牛肉加工小作坊整治工作，截至目前全市共摸底排查到的生产加工领域小作坊有380家，全部建档列入监管范围，其中有306家经过审查取得食品生产加工小作坊生产许可证。四是着重食品生产企业出厂检验能力验证后续监管。食品药品监督管理局根据全省白酒、食醋等六类生产企业出厂检验能力验证工作文件要求，对具有出厂检验能力的36家企业进行验证，除一家白酒生产企业验证项目的酒精度不达标外，其余35家验证项目全部符合要求。</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食品的工作总结和计划篇六</w:t>
      </w:r>
    </w:p>
    <w:p>
      <w:pPr>
        <w:ind w:left="0" w:right="0" w:firstLine="560"/>
        <w:spacing w:before="450" w:after="450" w:line="312" w:lineRule="auto"/>
      </w:pPr>
      <w:r>
        <w:rPr>
          <w:rFonts w:ascii="宋体" w:hAnsi="宋体" w:eastAsia="宋体" w:cs="宋体"/>
          <w:color w:val="000"/>
          <w:sz w:val="28"/>
          <w:szCs w:val="28"/>
        </w:rPr>
        <w:t xml:space="preserve">充分发挥我局作为食安办的综合协调作用，一是加强组织领导，安排部署了餐饮业质量提升工程、食品安全宣传周、校园及周边食品安全整治、食品保健食品欺诈和虚假宣传整治、企事业单位食堂整治等行动，形成食品安全各部门齐抓共管工作合力;二是做好应急处置，建立完善食药、卫计、疾控以及医疗机构食安风险监测网络，一旦出现食源性疾病，立即相互通报、协调配合、妥善处置，保持舆情稳定。今年共收到食源性疾病报告3起，均因家庭用餐不卫生导致;三是加强协管员管理，印制、分发协管员管理手册和工作日志，对乡村两级新增的70余名协管员进行集中培训，推动提高协助执法、隐患排查、信息报告、宣传引导工作能力。四是严格督查考核，对17乡镇、街道食安工作情况开展督查考评2次，并对校园及周边食品安全整治行动、食品小作坊专项整治、农村协管员管理、农村集体聚餐等重点工作进行专项督查，结果一条龙排队报送市考核办，乡镇、街道食安工作得到重视，属地责任得以落实。</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食品的工作总结和计划篇七</w:t>
      </w:r>
    </w:p>
    <w:p>
      <w:pPr>
        <w:ind w:left="0" w:right="0" w:firstLine="560"/>
        <w:spacing w:before="450" w:after="450" w:line="312" w:lineRule="auto"/>
      </w:pPr>
      <w:r>
        <w:rPr>
          <w:rFonts w:ascii="宋体" w:hAnsi="宋体" w:eastAsia="宋体" w:cs="宋体"/>
          <w:color w:val="000"/>
          <w:sz w:val="28"/>
          <w:szCs w:val="28"/>
        </w:rPr>
        <w:t xml:space="preserve">1.开展餐饮业提升行动。督促1023家餐饮单位完成了透明厨房和视频厨房改建工作，并有365家单位融入市级监控平台;预计全年对500家小餐饮店进行提质提档，打造成厨房透明、环境整洁、设施齐全、餐具安全的放心店面，现已完成480家;联合“饿了么”共建“网络餐饮服务食品安全联络办”，加强网络订餐监管。</w:t>
      </w:r>
    </w:p>
    <w:p>
      <w:pPr>
        <w:ind w:left="0" w:right="0" w:firstLine="560"/>
        <w:spacing w:before="450" w:after="450" w:line="312" w:lineRule="auto"/>
      </w:pPr>
      <w:r>
        <w:rPr>
          <w:rFonts w:ascii="宋体" w:hAnsi="宋体" w:eastAsia="宋体" w:cs="宋体"/>
          <w:color w:val="000"/>
          <w:sz w:val="28"/>
          <w:szCs w:val="28"/>
        </w:rPr>
        <w:t xml:space="preserve">2.筑牢海鲜水产批发市场安全防线。与市局一同探索建立产销对接模式。在越南、佛山、中山、珠海等地自建快检室8个，开展风险品种购前快检，严把准入关口。专门安排执法人员与检测机构人员、市场管理人员进行夜间值班，严格核查所有进入市场的来货车辆，基本实现海鲜水产品“逢进必检”。到目前为止，深夜执法30余次，出动人员356人次，查处违法行为12起，罚没金额40余万元。</w:t>
      </w:r>
    </w:p>
    <w:p>
      <w:pPr>
        <w:ind w:left="0" w:right="0" w:firstLine="560"/>
        <w:spacing w:before="450" w:after="450" w:line="312" w:lineRule="auto"/>
      </w:pPr>
      <w:r>
        <w:rPr>
          <w:rFonts w:ascii="宋体" w:hAnsi="宋体" w:eastAsia="宋体" w:cs="宋体"/>
          <w:color w:val="000"/>
          <w:sz w:val="28"/>
          <w:szCs w:val="28"/>
        </w:rPr>
        <w:t xml:space="preserve">3.探索食安示范街建设。结合13个街道打造的特色街巷建设，将食安监管工作同步跟进，打造食安示范街。其中定王台街道都正街、马王堆街道沁园夜宵街被评为市级示范街，共接待了国务院食安办、兄弟省、市、区县学习观摩15次。</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食品的工作总结和计划篇八</w:t>
      </w:r>
    </w:p>
    <w:p>
      <w:pPr>
        <w:ind w:left="0" w:right="0" w:firstLine="560"/>
        <w:spacing w:before="450" w:after="450" w:line="312" w:lineRule="auto"/>
      </w:pPr>
      <w:r>
        <w:rPr>
          <w:rFonts w:ascii="宋体" w:hAnsi="宋体" w:eastAsia="宋体" w:cs="宋体"/>
          <w:color w:val="000"/>
          <w:sz w:val="28"/>
          <w:szCs w:val="28"/>
        </w:rPr>
        <w:t xml:space="preserve">日常监管过程中，按照年初制定的全年工作要点和监督检查计划，深入开展食药安全隐患排查，及时发现问题症结，防范消除风险隐患。一是严格事前审查，对规模大、风险高、工艺严而复杂的从业单位进行专门核查，严把准入关;对规模小、从业人员少的食品小经营店、小摊点，让群众只跑一次就领证，做到宽严相济、便民利民。今年以来共办理各类审批备案事项2856件(其中食品经营许可984件，小作坊许可323件，小经营备案1367件，小摊点备案182件)。二是加强事中管控，把督促整改、复查落实、消除隐患作为工作之本，检查中，突出企业主体责任落实，统一制作、发放食品安全公示牌200余块，要求企业建立完善各项制度，上墙公示并严格执行;突出进货查验，印制、分发1000余份进销货台账，督促经营业主落实进货查验记录制度，并在此基础上，鼓励使用食品追溯系统建立电子台账，确保食品来源可追、去向可查;突出风险管理，完成47户食品生产企业、1565户食品流通单位、516户餐饮单位等级评定，及时公开评定结果，充分发挥信用管理作用;突出配合协查，协助省局、吕梁市局开展飞行检查、交叉检查20余次，剖析存在问题，全面整改提升。三是强化事后监督，建立完善风险隐患清单，全面掌握辖区经营单位基本情况、风险等级、薄弱环节、存在的问题，及时跟进复查整改，实施整改销号。今年以来，共排查出食药安全隐患3508条，已全部整改落实到位。</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食品的工作总结和计划篇九</w:t>
      </w:r>
    </w:p>
    <w:p>
      <w:pPr>
        <w:ind w:left="0" w:right="0" w:firstLine="560"/>
        <w:spacing w:before="450" w:after="450" w:line="312" w:lineRule="auto"/>
      </w:pPr>
      <w:r>
        <w:rPr>
          <w:rFonts w:ascii="宋体" w:hAnsi="宋体" w:eastAsia="宋体" w:cs="宋体"/>
          <w:color w:val="000"/>
          <w:sz w:val="28"/>
          <w:szCs w:val="28"/>
        </w:rPr>
        <w:t xml:space="preserve">2024年全市食品药品监管工作的总体思路是：认真贯彻党的十九大精神，牢固树立以人民为中心的发展思想，以监督执法为核心，继续夯实基层基础，全面提升监管能力，大力推进示范创建和市场整规，努力探索智慧监管和社会共治，严防严管严控食品药品安全风险。</w:t>
      </w:r>
    </w:p>
    <w:p>
      <w:pPr>
        <w:ind w:left="0" w:right="0" w:firstLine="560"/>
        <w:spacing w:before="450" w:after="450" w:line="312" w:lineRule="auto"/>
      </w:pPr>
      <w:r>
        <w:rPr>
          <w:rFonts w:ascii="宋体" w:hAnsi="宋体" w:eastAsia="宋体" w:cs="宋体"/>
          <w:color w:val="000"/>
          <w:sz w:val="28"/>
          <w:szCs w:val="28"/>
        </w:rPr>
        <w:t xml:space="preserve">一是全力冲刺全省食品药品监管工作第一方阵。在全系统提振“逢先必争、逢关必闯”的精气神，全面建立领导定点联系县市区局工作制度和市局科室工作责任制，严格执行通报制度、约谈问责制度和督导检查制度，确保食品药品监管工作进入全省第一方阵。</w:t>
      </w:r>
    </w:p>
    <w:p>
      <w:pPr>
        <w:ind w:left="0" w:right="0" w:firstLine="560"/>
        <w:spacing w:before="450" w:after="450" w:line="312" w:lineRule="auto"/>
      </w:pPr>
      <w:r>
        <w:rPr>
          <w:rFonts w:ascii="宋体" w:hAnsi="宋体" w:eastAsia="宋体" w:cs="宋体"/>
          <w:color w:val="000"/>
          <w:sz w:val="28"/>
          <w:szCs w:val="28"/>
        </w:rPr>
        <w:t xml:space="preserve">二是全力争创食品药品安全城市。对照创建工作实施方案，坚持全市行动、全员参与、全程配合，强化组织督导，实行“时间倒排、任务倒逼、责任倒追”台账管理和月督导、季调度工作机制，力争在全省12个申报城市中做到率先验收，率先创建成功。</w:t>
      </w:r>
    </w:p>
    <w:p>
      <w:pPr>
        <w:ind w:left="0" w:right="0" w:firstLine="560"/>
        <w:spacing w:before="450" w:after="450" w:line="312" w:lineRule="auto"/>
      </w:pPr>
      <w:r>
        <w:rPr>
          <w:rFonts w:ascii="宋体" w:hAnsi="宋体" w:eastAsia="宋体" w:cs="宋体"/>
          <w:color w:val="000"/>
          <w:sz w:val="28"/>
          <w:szCs w:val="28"/>
        </w:rPr>
        <w:t xml:space="preserve">三是全力推进食品药品远程监管网络建设。积极主动争取地方政府支持，加大建设力度，力争到2024年底，全市所有乡镇基层所全部建成远程监管分中心，形成完整的“职责明确、源头可溯、质量可控、便民利民”的食品安全远程监管网络。</w:t>
      </w:r>
    </w:p>
    <w:p>
      <w:pPr>
        <w:ind w:left="0" w:right="0" w:firstLine="560"/>
        <w:spacing w:before="450" w:after="450" w:line="312" w:lineRule="auto"/>
      </w:pPr>
      <w:r>
        <w:rPr>
          <w:rFonts w:ascii="宋体" w:hAnsi="宋体" w:eastAsia="宋体" w:cs="宋体"/>
          <w:color w:val="000"/>
          <w:sz w:val="28"/>
          <w:szCs w:val="28"/>
        </w:rPr>
        <w:t xml:space="preserve">四是全力推进食品市场创建整规。一是推进食品安全示范街建设。以街道为单位加快食品餐饮服务环节示范创建力度，力争到2024年底，实现餐饮企业集中街道示范创建达标率50%以上。二是针对食品生产小作坊这一食品安全监管的难点，按照“从严监督、规范提升、打扶结合、保障安全”的指导思想，全面推进整规工作，力争2024年底，实现小作坊整规100%到位。</w:t>
      </w:r>
    </w:p>
    <w:p>
      <w:pPr>
        <w:ind w:left="0" w:right="0" w:firstLine="560"/>
        <w:spacing w:before="450" w:after="450" w:line="312" w:lineRule="auto"/>
      </w:pPr>
      <w:r>
        <w:rPr>
          <w:rFonts w:ascii="宋体" w:hAnsi="宋体" w:eastAsia="宋体" w:cs="宋体"/>
          <w:color w:val="000"/>
          <w:sz w:val="28"/>
          <w:szCs w:val="28"/>
        </w:rPr>
        <w:t xml:space="preserve">五是全力加强药品市场安全监管。以宣贯药品gsp、gmp为核心，在日常检查全覆盖的基础上，继续加大飞行检查、跟踪检查等的频次与力度，提高检查靶向，积极探索远程监管新模式，让监管“跑”在风险前头，提高监管的科学性和针对性。</w:t>
      </w:r>
    </w:p>
    <w:p>
      <w:pPr>
        <w:ind w:left="0" w:right="0" w:firstLine="560"/>
        <w:spacing w:before="450" w:after="450" w:line="312" w:lineRule="auto"/>
      </w:pPr>
      <w:r>
        <w:rPr>
          <w:rFonts w:ascii="宋体" w:hAnsi="宋体" w:eastAsia="宋体" w:cs="宋体"/>
          <w:color w:val="000"/>
          <w:sz w:val="28"/>
          <w:szCs w:val="28"/>
        </w:rPr>
        <w:t xml:space="preserve">六是全力推进基层监管队伍建设。全面推进基层乡镇所标准化建设，到2024年底实现100%覆盖，确保基层所办公设施、实验室建设和执法装备等达到“五个一”标准。积极推动建立食品药品职业化检查员队伍，打造出一支专业化的职业检查员队伍，实现现有监管执法人员的“转型升级”。</w:t>
      </w:r>
    </w:p>
    <w:p>
      <w:pPr>
        <w:ind w:left="0" w:right="0" w:firstLine="560"/>
        <w:spacing w:before="450" w:after="450" w:line="312" w:lineRule="auto"/>
      </w:pPr>
      <w:r>
        <w:rPr>
          <w:rFonts w:ascii="宋体" w:hAnsi="宋体" w:eastAsia="宋体" w:cs="宋体"/>
          <w:color w:val="000"/>
          <w:sz w:val="28"/>
          <w:szCs w:val="28"/>
        </w:rPr>
        <w:t xml:space="preserve">七是全力推进稽查办案工作。按照“多办案、快办案、办大案”的要求，在全市掀起打击食品药品违法案件的高潮，在案件办理质量和数量上实现突破，保持打击违法犯罪的高压态势，巩固全市食品药品监管取得的良好局面。</w:t>
      </w:r>
    </w:p>
    <w:p>
      <w:pPr>
        <w:ind w:left="0" w:right="0" w:firstLine="560"/>
        <w:spacing w:before="450" w:after="450" w:line="312" w:lineRule="auto"/>
      </w:pPr>
      <w:r>
        <w:rPr>
          <w:rFonts w:ascii="宋体" w:hAnsi="宋体" w:eastAsia="宋体" w:cs="宋体"/>
          <w:color w:val="000"/>
          <w:sz w:val="28"/>
          <w:szCs w:val="28"/>
        </w:rPr>
        <w:t xml:space="preserve">八是全力提升社会共治水平。结合“省级食品药品安全城市”创建工作，大张旗鼓的开展宣传，加大监管信息社会公开力度，提高部门公信力和影响力，形成人人关注、人人参与、人人监督食品药品安全的共治机制。拓展监督渠道，提高12331投诉举报平台运行成效，落实举报奖励，鼓励公众参与食品药品安全治理。</w:t>
      </w:r>
    </w:p>
    <w:p>
      <w:pPr>
        <w:ind w:left="0" w:right="0" w:firstLine="560"/>
        <w:spacing w:before="450" w:after="450" w:line="312" w:lineRule="auto"/>
      </w:pPr>
      <w:r>
        <w:rPr>
          <w:rFonts w:ascii="宋体" w:hAnsi="宋体" w:eastAsia="宋体" w:cs="宋体"/>
          <w:color w:val="000"/>
          <w:sz w:val="28"/>
          <w:szCs w:val="28"/>
        </w:rPr>
        <w:t xml:space="preserve">九是全力服务食品药品经济发展。大力实施质量品牌升级行动，深入开展“四送一服”双千工程行动，积极发挥职能作用，围绕“健康食品城”和“十大皖药”产业基地两大核心工程，按照“一切围绕大局、一切服务大局、一切保障大局”要求，紧盯食品药品经济发展，协调做好服务帮办工作，为全市食品药品产业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食品的工作总结和计划篇十</w:t>
      </w:r>
    </w:p>
    <w:p>
      <w:pPr>
        <w:ind w:left="0" w:right="0" w:firstLine="560"/>
        <w:spacing w:before="450" w:after="450" w:line="312" w:lineRule="auto"/>
      </w:pPr>
      <w:r>
        <w:rPr>
          <w:rFonts w:ascii="宋体" w:hAnsi="宋体" w:eastAsia="宋体" w:cs="宋体"/>
          <w:color w:val="000"/>
          <w:sz w:val="28"/>
          <w:szCs w:val="28"/>
        </w:rPr>
        <w:t xml:space="preserve">**年以来，小布镇在县委县政府领导下，在县食安办的关心支持下，按照“统一领导、分工协作、社会参与、齐抓共管”的食品安全监管工作机制，认真开展食品安全监督管理工作，小布镇全年没有发生任何食品安全事故，现将小布镇**年以来食品安全工作情况总结如下：</w:t>
      </w:r>
    </w:p>
    <w:p>
      <w:pPr>
        <w:ind w:left="0" w:right="0" w:firstLine="560"/>
        <w:spacing w:before="450" w:after="450" w:line="312" w:lineRule="auto"/>
      </w:pPr>
      <w:r>
        <w:rPr>
          <w:rFonts w:ascii="宋体" w:hAnsi="宋体" w:eastAsia="宋体" w:cs="宋体"/>
          <w:color w:val="000"/>
          <w:sz w:val="28"/>
          <w:szCs w:val="28"/>
        </w:rPr>
        <w:t xml:space="preserve">一、**年食品安全工作开展情况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**年以来，镇党委、政府把食品安全工作纳入日常工作的议事日程，党委政府高度重视，责任落实，切实抓好辖区内的食品药品安全监督管理工作。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党委书记亲任组长，加强全镇食品安全工作领导。建立健全了食品安全队伍，各村配齐食品协管员及信息员，从组织上保证了工作的开展，并由镇财政保障了相关经费。年初制定工作实施方案、工作计划、建立健全食品安全综合协调机制、制定工作制度、食品安全监管责任、责任追究制等。与各村签定目标责任书。定期召开了镇食品安全生产工作会议，会上对全镇食品安全工作进行全面研究分析，同时对相关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由镇政府分管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全年来小布镇在各村显著位置共张贴标语134张，挂横幅18条，分发宣传资料400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年初以来，镇食安办配合市场监督管理局小布分局定期对辖区内的食品加工销售摊点、商店、市场、学校等重点区域进行深入细致的食品安全检查。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一是对小布镇农贸市场监督管理无证生产和制售假冒食品的违法行为。年初以来对镇内市场的粮肉、蔬菜、糕点制品、豆制品、酒饮料、儿童食品和保健食品等10类食品开展重点走访检查9次，强化日常监管。</w:t>
      </w:r>
    </w:p>
    <w:p>
      <w:pPr>
        <w:ind w:left="0" w:right="0" w:firstLine="560"/>
        <w:spacing w:before="450" w:after="450" w:line="312" w:lineRule="auto"/>
      </w:pPr>
      <w:r>
        <w:rPr>
          <w:rFonts w:ascii="宋体" w:hAnsi="宋体" w:eastAsia="宋体" w:cs="宋体"/>
          <w:color w:val="000"/>
          <w:sz w:val="28"/>
          <w:szCs w:val="28"/>
        </w:rPr>
        <w:t xml:space="preserve">二是镇食品药品安全监督办公室重点对自酿酒、儿童食品、保健食品、腌熏制品、罐头、食用油等食品进行重点关注。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三是全年对农村小食店杂货店整治了3次，同时要求各村委会干部经常对各村小食店杂货店的粮油面酒乳制品饮料肉类和禽类等进行安全检查，从销售渠道上确保群众的饮食健康。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五是加强了学校、工地食堂食品安全监管。小布镇组织了相关部门经常性对各幼儿园、小布中小学校的食堂以及学校周边的杂货店进行安全检查7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为确保小布镇辖区群众食品安全，切实加强全镇食品安全监管工作，彻底消除食品安全隐患，**年小布镇将重点做好以下工作：</w:t>
      </w:r>
    </w:p>
    <w:p>
      <w:pPr>
        <w:ind w:left="0" w:right="0" w:firstLine="560"/>
        <w:spacing w:before="450" w:after="450" w:line="312" w:lineRule="auto"/>
      </w:pPr>
      <w:r>
        <w:rPr>
          <w:rFonts w:ascii="宋体" w:hAnsi="宋体" w:eastAsia="宋体" w:cs="宋体"/>
          <w:color w:val="000"/>
          <w:sz w:val="28"/>
          <w:szCs w:val="28"/>
        </w:rPr>
        <w:t xml:space="preserve">1、加大节日期间的食品药品安全检查工作，确保广大群众过一个安全祥和的节日。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6、加强农村集体聚餐备案，坚持农村集体聚餐备案制度，对农村集体聚餐进行跟踪监控，并做好资料收集。</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食品的工作总结和计划篇十一</w:t>
      </w:r>
    </w:p>
    <w:p>
      <w:pPr>
        <w:ind w:left="0" w:right="0" w:firstLine="560"/>
        <w:spacing w:before="450" w:after="450" w:line="312" w:lineRule="auto"/>
      </w:pPr>
      <w:r>
        <w:rPr>
          <w:rFonts w:ascii="宋体" w:hAnsi="宋体" w:eastAsia="宋体" w:cs="宋体"/>
          <w:color w:val="000"/>
          <w:sz w:val="28"/>
          <w:szCs w:val="28"/>
        </w:rPr>
        <w:t xml:space="preserve">**市食品药品监督管理局2024年纠风工作，以邓小平理论和“三个代表”重要思想为指导，认真贯彻落实中纪委六次全会、省、市纪委五次全会会议精神，在省食品药品监督管理局、市政府纠风办的正确领导下，按照市纪委第五次廉政工作会议的部署和要求，紧紧围绕市政府的工作中心，坚持“标本兼治、纠建并举”的方针和“谁主管、谁负责”的原则，采取有效措施，结合“以科学发展观统领全局，切实保障人民群众饮食用药安全”的药监工作方针，积极与各部门协调配合，加强药品、医疗器械市场监督检查力度，加大对药品市场流通秩序的整治力度，严厉打击制售假劣药品、医疗器械等非法经营药品的违法行为，务求纠风工作取得实效。</w:t>
      </w:r>
    </w:p>
    <w:p>
      <w:pPr>
        <w:ind w:left="0" w:right="0" w:firstLine="560"/>
        <w:spacing w:before="450" w:after="450" w:line="312" w:lineRule="auto"/>
      </w:pPr>
      <w:r>
        <w:rPr>
          <w:rFonts w:ascii="宋体" w:hAnsi="宋体" w:eastAsia="宋体" w:cs="宋体"/>
          <w:color w:val="000"/>
          <w:sz w:val="28"/>
          <w:szCs w:val="28"/>
        </w:rPr>
        <w:t xml:space="preserve">一、加强党风廉政教育，筑牢思想道德防线</w:t>
      </w:r>
    </w:p>
    <w:p>
      <w:pPr>
        <w:ind w:left="0" w:right="0" w:firstLine="560"/>
        <w:spacing w:before="450" w:after="450" w:line="312" w:lineRule="auto"/>
      </w:pPr>
      <w:r>
        <w:rPr>
          <w:rFonts w:ascii="宋体" w:hAnsi="宋体" w:eastAsia="宋体" w:cs="宋体"/>
          <w:color w:val="000"/>
          <w:sz w:val="28"/>
          <w:szCs w:val="28"/>
        </w:rPr>
        <w:t xml:space="preserve">（一）加强政治理论教育，提高干部职工的政策理论水平。认真组织学习“三个代表”重要思想、中纪委六次全会、省纪委五次全会、市纪委六次全会、全省食品药品监督管理工作会议和治理商业贿赂专项工作的有关文件精神及党的基本路线、方针、政策。组织干部职工学习省、市有关纠风工作的文件精神，及时传达学习全国整顿和规范药品市场秩序工作会议精神，把广大干部职工的思想和行动统一到中央精神上来，进一步坚定理想信念，树立正确的权力观、地位观、利益观。</w:t>
      </w:r>
    </w:p>
    <w:p>
      <w:pPr>
        <w:ind w:left="0" w:right="0" w:firstLine="560"/>
        <w:spacing w:before="450" w:after="450" w:line="312" w:lineRule="auto"/>
      </w:pPr>
      <w:r>
        <w:rPr>
          <w:rFonts w:ascii="宋体" w:hAnsi="宋体" w:eastAsia="宋体" w:cs="宋体"/>
          <w:color w:val="000"/>
          <w:sz w:val="28"/>
          <w:szCs w:val="28"/>
        </w:rPr>
        <w:t xml:space="preserve">（二）加强党章学习和社会主义荣辱观教育，提高干部职工遵纪守法意识。今年1月6日，在中纪委第六次全会上发表了重要讲话，号召全党认真学习党章，自觉遵守党章，坚决贯彻党章，切实维护党章。3月4日，在看望出席全国政协十届四次会议的委员时，提出了以“八荣八耻”为主要内容的社会主义荣辱观。两次重要讲话，为我们加强党风廉政建设和精神文明建设提供了有力的思想武器。局党组将《党章》的学习贯彻纳入党风廉政建设责任目标的考核内容。并于2024年6月30日至8月20日，在**市食药监系统开展以“学习贯彻党章与牢固树立社会主义荣辱观”为主题的党风廉政教育月活动。各单位把学习党章和“八荣八耻”重要论述作为一项重大政治任务，深刻认识其重大意义，领会其深刻内涵，把握其基本要求，引导党员干部在统一思想、提高认识上下功夫，在学深学透、入心入脑上下功夫，在联系实际、解决问题上下功夫。同时认真贯彻《中共云南省委办公厅关于在全省党员领导干部中开展专题党风廉政教育活动的通知》精神，在全系统党员干部特别是副科以上领导干部中认真开展以陈良宇同志严重违纪问题为反面典型的党风廉政专题教育活动，进一步加强了对提高干部党性党纪党风教育，努力提高各级党员干部抵御风险和拒腐防变的能力。组织干部职工观看反腐倡廉影片《忏悔录》等，用鲜活的形象提高教育的实效性，全系统掀起了学习《党章》和社会主义荣辱观教育的热潮。通过学习，使广大党员干部职工进一步明确工作生活中应该坚持什么、反对什么，倡导什么、抵制什么，努力成为学习《党章》的实践者、带头人，自觉用社会主义的荣辱观来规范言行，打牢道德根基，筑牢道德防线，在食药监系统形成讲道德、重修养、尚清廉的良好风尚。</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食品的工作总结和计划篇十二</w:t>
      </w:r>
    </w:p>
    <w:p>
      <w:pPr>
        <w:ind w:left="0" w:right="0" w:firstLine="560"/>
        <w:spacing w:before="450" w:after="450" w:line="312" w:lineRule="auto"/>
      </w:pPr>
      <w:r>
        <w:rPr>
          <w:rFonts w:ascii="宋体" w:hAnsi="宋体" w:eastAsia="宋体" w:cs="宋体"/>
          <w:color w:val="000"/>
          <w:sz w:val="28"/>
          <w:szCs w:val="28"/>
        </w:rPr>
        <w:t xml:space="preserve">坚持问题导向，围绕重点品种、重点单位、薄弱环节和难点问题，开展了食品小作坊、桶装饮用水、酒类、肉及肉制品、食用植物油、塑化剂、粉条粉丝、油炸面制品铝残留、现制现售奶茶果蔬汁、网络订餐、校园及周边、旅游景区、民办培训机构、疫苗、医疗器械、食品保健食品欺诈与虚假宣传等20余专项整治行动。特别是在校园及周边食品安全整治中，联合教育局对49所学校食堂，校园内及周边的小食品店、小餐饮、小摊点、校外托管机构等进行全面排查。共检查各类食品经营单位110户次，民办培训机构20余户次，发现安全隐患160余条并督促整改到位;在网络订餐整治中，集中约谈了__同城、美团、饿了么3家网络订餐平台，联合检察院对3家网络平台、52家入网经营户进行抽查检查，对入网经营者备案审查、证照公示等责任和义务落实不到位的2家平台进行了立案查处。通过线上线下同步监管，营造良好网络食品消费环境;在粉条粉丝、油炸面制品铝残留整治中，共开展快检筛查50余批次，均未发现铝残留超标的问题食品;在非洲猪瘟防控工作中，及早安排、及早行动，对全市92户猪肉经营单位和产生泔水的1210户餐饮单位进行全覆盖式排查，严格落实进货查验记录制度，严控泔水流向，发放《积极应对非洲猪瘟疫情告知单》，积极告知引导，确保猪肉产品质量安全。截止目前，我市市场上未发现有感染非洲猪瘟的猪肉;在食品保健食品欺诈与虚假宣传整治中，对医院、社区周边通过免费体验等形式销售食品保健食品的体验馆、养生馆或者以会议、健康讲座等形式销售食品保健食品的宾馆、酒店、会场等进行重点排查。发现3起违规以聚众讲座方式开展保健食品虚假宣传，全部移送工商质监部门;在药械经营使用专项整治中，以城乡结合部和农村地区药店、乡镇卫生院、个体诊所为重点检查对象，重点检查药品购进储存、药师在职在岗、处方药和非处方分类管理、含麻黄碱类复方制剂等，共责令整改28家，立案查处6起。今年以来，共监督检查食品药品从业单位9980余户次，责令整改1190余户次，立案查处211件，移送公安机关3起，罚没款107.18余万元，形成监管高压常态，有力打击了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食品的工作总结和计划篇十三</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20**年在县委县政府的正确领导下，在县食品安全领导小组的悉心指导下，认真履行食品安全监管职责，切实保障人民群众饮食安全，全年未发生食品安全事故和突发事件。</w:t>
      </w:r>
    </w:p>
    <w:p>
      <w:pPr>
        <w:ind w:left="0" w:right="0" w:firstLine="560"/>
        <w:spacing w:before="450" w:after="450" w:line="312" w:lineRule="auto"/>
      </w:pPr>
      <w:r>
        <w:rPr>
          <w:rFonts w:ascii="宋体" w:hAnsi="宋体" w:eastAsia="宋体" w:cs="宋体"/>
          <w:color w:val="000"/>
          <w:sz w:val="28"/>
          <w:szCs w:val="28"/>
        </w:rPr>
        <w:t xml:space="preserve">成立了镇食品安全监管领导小组，由镇长罗诗宝同志任组长，分管领导任副组长。成员为工商分局长、派出所长、卫生院长、各中小学校长、城管队长。领导小组下设办公室。食品安全工作列入政府议事日程。分管领导定期召开成员单位研究食品安全会议，排除隐患、专项整治，打击违法行为，确保了我镇食品安全无事故。</w:t>
      </w:r>
    </w:p>
    <w:p>
      <w:pPr>
        <w:ind w:left="0" w:right="0" w:firstLine="560"/>
        <w:spacing w:before="450" w:after="450" w:line="312" w:lineRule="auto"/>
      </w:pPr>
      <w:r>
        <w:rPr>
          <w:rFonts w:ascii="宋体" w:hAnsi="宋体" w:eastAsia="宋体" w:cs="宋体"/>
          <w:color w:val="000"/>
          <w:sz w:val="28"/>
          <w:szCs w:val="28"/>
        </w:rPr>
        <w:t xml:space="preserve">，刊出宣传专栏。做到食品安全知识进农村、进学校、进机关、进刊庭，同时注重对食品安全监管员、协管员和信息员的培训。</w:t>
      </w:r>
    </w:p>
    <w:p>
      <w:pPr>
        <w:ind w:left="0" w:right="0" w:firstLine="560"/>
        <w:spacing w:before="450" w:after="450" w:line="312" w:lineRule="auto"/>
      </w:pPr>
      <w:r>
        <w:rPr>
          <w:rFonts w:ascii="宋体" w:hAnsi="宋体" w:eastAsia="宋体" w:cs="宋体"/>
          <w:color w:val="000"/>
          <w:sz w:val="28"/>
          <w:szCs w:val="28"/>
        </w:rPr>
        <w:t xml:space="preserve">积极实施“农产品质量安全绿色行动计划”，加强农产品质量安全整治，强化农产品产地和农业投入品监控，蔬菜、果瓜农药残留合格率达**%以上;**竹篙薯标准园示范区通过市级验收;**江南无公害蔬菜通过鉴定;生猪屠宰率进一步提升，实现**x%定点屠宰，无私屠滥宰现象;重大节假日联合整治未发现私屠滥宰和病害猪肉非法交易现象;辖区内食品生产加工企业进一步规范，食品获证企业合格率达**x%;食品经营主体持证率达**x%;严厉打击了食品生产加工中添加非食品原料、滥用食品添加剂等违法违规行为。圩镇食品批发经营户、商场、超市实行不定期检查排查，**x%建立进货登记索票制度。</w:t>
      </w:r>
    </w:p>
    <w:p>
      <w:pPr>
        <w:ind w:left="0" w:right="0" w:firstLine="560"/>
        <w:spacing w:before="450" w:after="450" w:line="312" w:lineRule="auto"/>
      </w:pPr>
      <w:r>
        <w:rPr>
          <w:rFonts w:ascii="宋体" w:hAnsi="宋体" w:eastAsia="宋体" w:cs="宋体"/>
          <w:color w:val="000"/>
          <w:sz w:val="28"/>
          <w:szCs w:val="28"/>
        </w:rPr>
        <w:t xml:space="preserve">定期开展农药、兽药、渔药等投入品市场整顿，规范农资市场，强化执法行动和日常巡查，全年未发生因经营、使用违禁农(渔)药引起食用农(水)产品安全事件;无公害基地产品定期抽检，无质量问题。</w:t>
      </w:r>
    </w:p>
    <w:p>
      <w:pPr>
        <w:ind w:left="0" w:right="0" w:firstLine="560"/>
        <w:spacing w:before="450" w:after="450" w:line="312" w:lineRule="auto"/>
      </w:pPr>
      <w:r>
        <w:rPr>
          <w:rFonts w:ascii="宋体" w:hAnsi="宋体" w:eastAsia="宋体" w:cs="宋体"/>
          <w:color w:val="000"/>
          <w:sz w:val="28"/>
          <w:szCs w:val="28"/>
        </w:rPr>
        <w:t xml:space="preserve">继续推进餐饮业、中小学食堂食品卫生监管量化等级管理，推行食品及原料采购索证登记制度，加强流通环节食品安全整治，集中开展食品重点品种、安全区域、重点主体和季节性、节日性食品专项检查。定期开展小食杂店、菜场的整治和规范，从流通源杜绝不安全食品进入流通领域;对食品生产企业实行定人、定责、定区域监管，坚决查处无证生产加工食品及相关产品行为。食品安全加工企业及小作坊普查普测和建档工作全面完成。做到企业、产品全覆盖、动态信息齐备。食品小作坊签订食品质量安全承诺书达**x%。</w:t>
      </w:r>
    </w:p>
    <w:p>
      <w:pPr>
        <w:ind w:left="0" w:right="0" w:firstLine="560"/>
        <w:spacing w:before="450" w:after="450" w:line="312" w:lineRule="auto"/>
      </w:pPr>
      <w:r>
        <w:rPr>
          <w:rFonts w:ascii="宋体" w:hAnsi="宋体" w:eastAsia="宋体" w:cs="宋体"/>
          <w:color w:val="000"/>
          <w:sz w:val="28"/>
          <w:szCs w:val="28"/>
        </w:rPr>
        <w:t xml:space="preserve">一年来，我镇食品安全工作取得了一定成效，但与上级要求和群众诉求还有一定差距，我们将进一步改进作风，创新工作思路，深入宣传贯彻《食品安全法》及实施细则。排除隐患，重拳打击各种违法违规行为，打造安全品牌，维护合法经营生产企业的利益，切实保障**人民饮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2025-01-16T03:54:16+08:00</dcterms:created>
  <dcterms:modified xsi:type="dcterms:W3CDTF">2025-01-16T03:54:16+08:00</dcterms:modified>
</cp:coreProperties>
</file>

<file path=docProps/custom.xml><?xml version="1.0" encoding="utf-8"?>
<Properties xmlns="http://schemas.openxmlformats.org/officeDocument/2006/custom-properties" xmlns:vt="http://schemas.openxmlformats.org/officeDocument/2006/docPropsVTypes"/>
</file>