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最新超市转让协议书简单 简单转让协议书(精选8篇)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超市转让协议书简单篇一转让方(以下简称甲方)：受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1.甲方依据本合同，将其持有的该公司%的股权及依该股权享有的相应股东权益一并转让给乙方。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2.乙方同意受让上述被转让股权，并在转让成功后，依据受让的股权享有相应的股东权益并承担相应的义务。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1.甲、乙双方同意甲方转让该公司%的股权的价款为人民币万元。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(1)自甲方出具其持有该公司%的股权的合法、有效的证明之日起7日内，乙方向甲方支付人民币万元。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2.甲方未以被转让股权为自身债务或第三方提供任何形式的担保;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本合同规定的股权转让有关费用，包括：公证费、手续费等，由甲方承担。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5.本合同于___________年________月________日，在签订。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根据国家有关法律、法规，甲乙双方在自愿、平等、信用的基础上，经协商就机动车转让事项达成如下协议：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一、甲方自愿将购置日期为____年____月____日，车辆类型，品牌型号，发动机号，车辆颜色，车架号，原牌照号机动车转让给乙方，并提供该车过户所需的一切证件。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二、通过评估，甲乙双方确认该机动车的转让价为人民币__元(大写人民币：)。</w:t>
      </w:r>
    </w:p>
    <w:p>
      <w:pPr>
        <w:ind w:left="0" w:right="0" w:firstLine="560"/>
        <w:spacing w:before="450" w:after="450" w:line="312" w:lineRule="auto"/>
      </w:pPr>
      <w:r>
        <w:rPr>
          <w:rFonts w:ascii="宋体" w:hAnsi="宋体" w:eastAsia="宋体" w:cs="宋体"/>
          <w:color w:val="000"/>
          <w:sz w:val="28"/>
          <w:szCs w:val="28"/>
        </w:rPr>
        <w:t xml:space="preserve">三、付款方式为。</w:t>
      </w:r>
    </w:p>
    <w:p>
      <w:pPr>
        <w:ind w:left="0" w:right="0" w:firstLine="560"/>
        <w:spacing w:before="450" w:after="450" w:line="312" w:lineRule="auto"/>
      </w:pPr>
      <w:r>
        <w:rPr>
          <w:rFonts w:ascii="宋体" w:hAnsi="宋体" w:eastAsia="宋体" w:cs="宋体"/>
          <w:color w:val="000"/>
          <w:sz w:val="28"/>
          <w:szCs w:val="28"/>
        </w:rPr>
        <w:t xml:space="preserve">四、车辆交接后，与车辆相关的事宜由乙方自负，甲方不负任何责任。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五、车辆交易之日前的\'与车辆相关的债权债务及违章等相关责任由甲方负责;车辆交易完成后与车辆相关的责任由乙方承担。</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七、车辆的过户手续由乙方负责办理，甲方协助乙方办理，过户费用由乙方承担。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根据国家有关法律、法规，甲乙双方在自愿、平等、信用的基础上，经协商就机动车转让事项达成如下协议：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一、甲方自愿将购置日期为____年____月____日，车辆类型，品牌型号，发动机号，车辆颜色，车架号，原牌照号机动车转让给乙方，并提供该车过户所需的一切证件。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二、通过评估，甲乙双方确认该机动车的转让价为人民币__元(大写人民币：)。</w:t>
      </w:r>
    </w:p>
    <w:p>
      <w:pPr>
        <w:ind w:left="0" w:right="0" w:firstLine="560"/>
        <w:spacing w:before="450" w:after="450" w:line="312" w:lineRule="auto"/>
      </w:pPr>
      <w:r>
        <w:rPr>
          <w:rFonts w:ascii="宋体" w:hAnsi="宋体" w:eastAsia="宋体" w:cs="宋体"/>
          <w:color w:val="000"/>
          <w:sz w:val="28"/>
          <w:szCs w:val="28"/>
        </w:rPr>
        <w:t xml:space="preserve">三、付款方式为。</w:t>
      </w:r>
    </w:p>
    <w:p>
      <w:pPr>
        <w:ind w:left="0" w:right="0" w:firstLine="560"/>
        <w:spacing w:before="450" w:after="450" w:line="312" w:lineRule="auto"/>
      </w:pPr>
      <w:r>
        <w:rPr>
          <w:rFonts w:ascii="宋体" w:hAnsi="宋体" w:eastAsia="宋体" w:cs="宋体"/>
          <w:color w:val="000"/>
          <w:sz w:val="28"/>
          <w:szCs w:val="28"/>
        </w:rPr>
        <w:t xml:space="preserve">四、车辆交接后，与车辆相关的事宜由乙方自负，甲方不负任何责任。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五、车辆交易之日前的与车辆相关的债权债务及违章等相关责任由甲方负责;车辆交易完成后与车辆相关的责任由乙方承担。</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七、车辆的过户手续由乙方负责办理，甲方协助乙方办理，过户费用由乙方承担。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 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一、甲方车主的半挂解放货车，牌号，挂号自愿转让给乙方，双方达成成交总金额为人民币元，首次付元，以后每月30日前付元，依次类推，四个月付清。乙方如不能按时付款，甲方有权扣留该车辆，停止运输。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二、甲方应对该车手续及车辆的合法性负责（包括该车辆在年月日前所发生的一切交通事故及经济纠纷）。该车自交车之日起（年月日以后）所发生的交通事故及违法活动均由乙方负责，与甲方无关。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超市转让协议书简单篇六</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经甲、乙双方共同协商同意，并由乙方验证试车，甲方将私有小型轿车一辆(车牌号：，发动机号：，车辆识别代号：)，即日起转让给乙方。为明确双方的权利、义务，甲、乙双方特立此合同为证。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年月日时分，以前与车辆所发生的一切问题，交通违章、交通事故、各种债权、债务纠纷等由甲方完全负责;此车在交易后：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超市转让协议书简单篇八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甲、乙双方就参加第xx届中国国际茶叶包装设计大赛的茶叶包装设计作品版权转让事宜达成如下协议：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2025-01-16T14:12:43+08:00</dcterms:created>
  <dcterms:modified xsi:type="dcterms:W3CDTF">2025-01-16T14:12:43+08:00</dcterms:modified>
</cp:coreProperties>
</file>

<file path=docProps/custom.xml><?xml version="1.0" encoding="utf-8"?>
<Properties xmlns="http://schemas.openxmlformats.org/officeDocument/2006/custom-properties" xmlns:vt="http://schemas.openxmlformats.org/officeDocument/2006/docPropsVTypes"/>
</file>