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2024年税务年终总结个人 税务个人年终总结(实用8篇)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税务年终总结个人篇一20__年，市场税务所在县局的正确领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税务年终总结个人篇一</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邓小平理论和“____”重要思想为指导，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税务年终总结个人篇二</w:t>
      </w:r>
    </w:p>
    <w:p>
      <w:pPr>
        <w:ind w:left="0" w:right="0" w:firstLine="560"/>
        <w:spacing w:before="450" w:after="450" w:line="312" w:lineRule="auto"/>
      </w:pPr>
      <w:r>
        <w:rPr>
          <w:rFonts w:ascii="宋体" w:hAnsi="宋体" w:eastAsia="宋体" w:cs="宋体"/>
          <w:color w:val="000"/>
          <w:sz w:val="28"/>
          <w:szCs w:val="28"/>
        </w:rPr>
        <w:t xml:space="preserve">xx年，我们审理组在分局党总支的正确领导下，在分局兄弟科室的大力支持配合下，全组人员众志成城、齐心协力，用“三个代表”重要思想统揽工作全局，详细内容请看下文税务稽查个人年终总结。</w:t>
      </w:r>
    </w:p>
    <w:p>
      <w:pPr>
        <w:ind w:left="0" w:right="0" w:firstLine="560"/>
        <w:spacing w:before="450" w:after="450" w:line="312" w:lineRule="auto"/>
      </w:pPr>
      <w:r>
        <w:rPr>
          <w:rFonts w:ascii="宋体" w:hAnsi="宋体" w:eastAsia="宋体" w:cs="宋体"/>
          <w:color w:val="000"/>
          <w:sz w:val="28"/>
          <w:szCs w:val="28"/>
        </w:rPr>
        <w:t xml:space="preserve">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税务年终总结个人篇三</w:t>
      </w:r>
    </w:p>
    <w:p>
      <w:pPr>
        <w:ind w:left="0" w:right="0" w:firstLine="560"/>
        <w:spacing w:before="450" w:after="450" w:line="312" w:lineRule="auto"/>
      </w:pPr>
      <w:r>
        <w:rPr>
          <w:rFonts w:ascii="宋体" w:hAnsi="宋体" w:eastAsia="宋体" w:cs="宋体"/>
          <w:color w:val="000"/>
          <w:sz w:val="28"/>
          <w:szCs w:val="28"/>
        </w:rPr>
        <w:t xml:space="preserve">____年以来，我认真学习党的方针，政策，积极贯彻落实________科学发展观创先争优和党的________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思想，邓小平理论和________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税务年终总结个人篇四</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w:t>
      </w:r>
    </w:p>
    <w:p>
      <w:pPr>
        <w:ind w:left="0" w:right="0" w:firstLine="560"/>
        <w:spacing w:before="450" w:after="450" w:line="312" w:lineRule="auto"/>
      </w:pPr>
      <w:r>
        <w:rPr>
          <w:rFonts w:ascii="宋体" w:hAnsi="宋体" w:eastAsia="宋体" w:cs="宋体"/>
          <w:color w:val="000"/>
          <w:sz w:val="28"/>
          <w:szCs w:val="28"/>
        </w:rPr>
        <w:t xml:space="preserve">一是按照推进现代化税收管理的进程，依托ctais（中国税收征管信息系统），对税收征管方式进行了改革创新。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二是按照简政放权、转变职能的要求，重组岗责体系，规范工作流程，进行了机关工作运行机制的创新。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三是按照理顺秩序、规范管理的要求，新建制度项，修订制度项，进行了工作制度的创新。</w:t>
      </w:r>
    </w:p>
    <w:p>
      <w:pPr>
        <w:ind w:left="0" w:right="0" w:firstLine="560"/>
        <w:spacing w:before="450" w:after="450" w:line="312" w:lineRule="auto"/>
      </w:pPr>
      <w:r>
        <w:rPr>
          <w:rFonts w:ascii="宋体" w:hAnsi="宋体" w:eastAsia="宋体" w:cs="宋体"/>
          <w:color w:val="000"/>
          <w:sz w:val="28"/>
          <w:szCs w:val="28"/>
        </w:rPr>
        <w:t xml:space="preserve">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马上就要结束了，回首走过的日子，心中感慨颇深，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w:t>
      </w:r>
    </w:p>
    <w:p>
      <w:pPr>
        <w:ind w:left="0" w:right="0" w:firstLine="560"/>
        <w:spacing w:before="450" w:after="450" w:line="312" w:lineRule="auto"/>
      </w:pPr>
      <w:r>
        <w:rPr>
          <w:rFonts w:ascii="宋体" w:hAnsi="宋体" w:eastAsia="宋体" w:cs="宋体"/>
          <w:color w:val="000"/>
          <w:sz w:val="28"/>
          <w:szCs w:val="28"/>
        </w:rPr>
        <w:t xml:space="preserve">为了保证培训的顺利开展，我们出台了《__年-__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就是把一个时间段的工作进行一次全面系统的总检查、总评价、总分析、总研究，并分析成绩的不足，从而得出引以为戒的经验。亲爱的读者，小编为您准备了一些税务局个人年终总结，请笑纳!</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税务年终总结个人篇七</w:t>
      </w:r>
    </w:p>
    <w:p>
      <w:pPr>
        <w:ind w:left="0" w:right="0" w:firstLine="560"/>
        <w:spacing w:before="450" w:after="450" w:line="312" w:lineRule="auto"/>
      </w:pPr>
      <w:r>
        <w:rPr>
          <w:rFonts w:ascii="宋体" w:hAnsi="宋体" w:eastAsia="宋体" w:cs="宋体"/>
          <w:color w:val="000"/>
          <w:sz w:val="28"/>
          <w:szCs w:val="28"/>
        </w:rPr>
        <w:t xml:space="preserve">20____年，本人负责税收管理员岗工作，在分局领导的正确领导和科室同志的大力帮助下，已圆满完成了各项工作任务。一年来，本人的工作情况如下: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____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税务年终总结个人篇八</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__-__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__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__五优势抓招商、围绕主导产业抓招商、围绕产权改革抓招商、围绕基础设施抓招商、围绕园区建设抓招商。同时，创新招商方式，积极组织参加__.__、__.__、__.__等系列招商引资活动，目前正与台湾、美国、韩国等客商进行洽谈接触。到__月底，引进省外资金万元，引进外资__万美元。三是积极开拓国外市场，提高经济外向度。一方面传统__外向型企业积极挖掘潜力，扩大出口;另一方面鼓励各类型企业申办自营出口权，开辟国外市场。__-__月份，全系统完成出口创汇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__年以来，企业改制工作按照“__”的工作思路，即搞好一个结合，把握三个环节、采取四种形式、实现五元目标的思路，积极稳妥推进。今年以来，完成了__公司的破产工作。到目前为止，原家国有经贸企业有家已完成改制，剩余__等__家企业的资产评估、改制成本测算、改制方案的起草等前期准备工作已经完成，__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__月底，全区民营企业达到__家，个体工商户__家，经贸系统非国有经济完成增加值、税金分别占全系统总量的%和%，民营经济已成为管区经济的主体力量，成为管区税收的主要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2025-01-16T11:14:52+08:00</dcterms:created>
  <dcterms:modified xsi:type="dcterms:W3CDTF">2025-01-16T11:14:52+08:00</dcterms:modified>
</cp:coreProperties>
</file>

<file path=docProps/custom.xml><?xml version="1.0" encoding="utf-8"?>
<Properties xmlns="http://schemas.openxmlformats.org/officeDocument/2006/custom-properties" xmlns:vt="http://schemas.openxmlformats.org/officeDocument/2006/docPropsVTypes"/>
</file>