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营业员个人工作总结四篇(模板)</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专柜营业工作做到。</w:t>
      </w:r>
    </w:p>
    <w:p>
      <w:pPr>
        <w:ind w:left="0" w:right="0" w:firstLine="560"/>
        <w:spacing w:before="450" w:after="450" w:line="312" w:lineRule="auto"/>
      </w:pPr>
      <w:r>
        <w:rPr>
          <w:rFonts w:ascii="宋体" w:hAnsi="宋体" w:eastAsia="宋体" w:cs="宋体"/>
          <w:color w:val="000"/>
          <w:sz w:val="28"/>
          <w:szCs w:val="28"/>
        </w:rPr>
        <w:t xml:space="preserve">作为x商场x专柜的一名员工，我深切感到x商场的蓬勃的态势。x商场人的拼搏向上的精神。祝愿x商场在新的一年更上一层楼，更加兴旺。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xx有限公司成立于1994年7月19日。中国联通的成立在我国基础电信业务领域引入竞争，对我国电信业的改革和发展起到了积极的促进作用。中国联通在全国30个省，自治区，直辖市设立了300多个分公司和子公司。中国联通是国内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2025-01-16T09:03:27+08:00</dcterms:created>
  <dcterms:modified xsi:type="dcterms:W3CDTF">2025-01-16T09:03:27+08:00</dcterms:modified>
</cp:coreProperties>
</file>

<file path=docProps/custom.xml><?xml version="1.0" encoding="utf-8"?>
<Properties xmlns="http://schemas.openxmlformats.org/officeDocument/2006/custom-properties" xmlns:vt="http://schemas.openxmlformats.org/officeDocument/2006/docPropsVTypes"/>
</file>