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最新超声医生工作总结个人(优秀11篇)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超声医生工作总结个人篇一</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 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 今后的工作计划今不仅在业务上还要在生活和学习上，也要提高自己的水平。在院长的领导下，配合好主任，努力把我院特诊科融入良好的学习氛围，进一步提高超声技术质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超声医生工作总结个人篇二</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2024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超声医生工作总结个人篇三</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六、顺利完成了与下级医疗卫生点(红骥牧场卫生点)的帮扶任务，得到了牧场居民的好评和认可。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超声科医生工作总结</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超声医生工作总结个人篇四</w:t>
      </w:r>
    </w:p>
    <w:p>
      <w:pPr>
        <w:ind w:left="0" w:right="0" w:firstLine="560"/>
        <w:spacing w:before="450" w:after="450" w:line="312" w:lineRule="auto"/>
      </w:pPr>
      <w:r>
        <w:rPr>
          <w:rFonts w:ascii="宋体" w:hAnsi="宋体" w:eastAsia="宋体" w:cs="宋体"/>
          <w:color w:val="000"/>
          <w:sz w:val="28"/>
          <w:szCs w:val="28"/>
        </w:rPr>
        <w:t xml:space="preserve">王，女1975年7月24日生，1995年7月参加工作，本科学历，主治医师，现在xx市中医院超声科工作。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1995年至今一直在中医院工作。从20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三、发挥专科特长，拓展业务，创新医疗服务积极配合各科室开展了一系列较有特色的诊疗项目，受到院领导和病人的一致好评。发表论文数篇，获得科研成果奖，促进了我科各项工作再上新水平。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医学院报发表论文4篇，注重科室人才培养，积极指导下一级医师来我科学习。工作20余年来，体会最深的是在工作中，始终要配合医院领导完成各项任务，在20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超声医生工作总结个人篇五</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xx也由一名预备党员转为一名正式的中国共产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里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w:t>
      </w:r>
    </w:p>
    <w:p>
      <w:pPr>
        <w:ind w:left="0" w:right="0" w:firstLine="560"/>
        <w:spacing w:before="450" w:after="450" w:line="312" w:lineRule="auto"/>
      </w:pPr>
      <w:r>
        <w:rPr>
          <w:rFonts w:ascii="宋体" w:hAnsi="宋体" w:eastAsia="宋体" w:cs="宋体"/>
          <w:color w:val="000"/>
          <w:sz w:val="28"/>
          <w:szCs w:val="28"/>
        </w:rPr>
        <w:t xml:space="preserve">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另外，心电图门诊还做了1700多例心电图，x光门诊为婚检男女青年做了4000多例胸透。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一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超声医生工作总结个人篇六</w:t>
      </w:r>
    </w:p>
    <w:p>
      <w:pPr>
        <w:ind w:left="0" w:right="0" w:firstLine="560"/>
        <w:spacing w:before="450" w:after="450" w:line="312" w:lineRule="auto"/>
      </w:pPr>
      <w:r>
        <w:rPr>
          <w:rFonts w:ascii="宋体" w:hAnsi="宋体" w:eastAsia="宋体" w:cs="宋体"/>
          <w:color w:val="000"/>
          <w:sz w:val="28"/>
          <w:szCs w:val="28"/>
        </w:rPr>
        <w:t xml:space="preserve">为贯彻落实党的十八大精神，积极推动社会主义新农村建设，构建社会主义和谐社会，xxxx年深入推进文化科技卫生“三下乡”活动，更好地服务农民群众、服务农村发展、促进社会和谐。北京京顺医院积极响应顺义区文明办、卫生局“深入开展卫生下乡活动”的号召，于xx年4月18日到6月24日组织了送医下乡义诊活动。通过深入开展卫生下乡活动，及时发现了广大村民的潜在病情，并向村民普及健康知识，在一定程度上提高了村民对健康的重视。但活动中也存在一些不足，有一定的局限性，如：由于义诊时间及每日工作量的限制，不能村村检查，不能给所有村民检查，致使一些村民存在不满情绪等。因此，我院于xx年10月起继续开展“送医下乡”活动，到其它村进行义诊为更多村民进行免费体检。</w:t>
      </w:r>
    </w:p>
    <w:p>
      <w:pPr>
        <w:ind w:left="0" w:right="0" w:firstLine="560"/>
        <w:spacing w:before="450" w:after="450" w:line="312" w:lineRule="auto"/>
      </w:pPr>
      <w:r>
        <w:rPr>
          <w:rFonts w:ascii="宋体" w:hAnsi="宋体" w:eastAsia="宋体" w:cs="宋体"/>
          <w:color w:val="000"/>
          <w:sz w:val="28"/>
          <w:szCs w:val="28"/>
        </w:rPr>
        <w:t xml:space="preserve">北京京顺医院于xxxx年10月8日——11月6日近一月来派出医疗专家和骨干医护人员到马坡、牛栏山镇，为当地群众进行义诊。活动以免费咨询、免费诊疗、免费发放健康宣传材料等形式展开。</w:t>
      </w:r>
    </w:p>
    <w:p>
      <w:pPr>
        <w:ind w:left="0" w:right="0" w:firstLine="560"/>
        <w:spacing w:before="450" w:after="450" w:line="312" w:lineRule="auto"/>
      </w:pPr>
      <w:r>
        <w:rPr>
          <w:rFonts w:ascii="宋体" w:hAnsi="宋体" w:eastAsia="宋体" w:cs="宋体"/>
          <w:color w:val="000"/>
          <w:sz w:val="28"/>
          <w:szCs w:val="28"/>
        </w:rPr>
        <w:t xml:space="preserve">为开展好“送医下乡促进健康”义诊宣传活动，北京京顺医院专门选派了内、外、妇、b超等科室的主任和护士共十三名医疗骨干组成的医疗服务队，由院领导带队，每日出动医疗车二辆：早上7：30至下午4：00，为群众送医送温暖。村民闻讯纷纷从四面八方赶来咨询、就诊。每日义诊服务点刚摆好，群众们就迅速围上来，医务人员认真听取村民的咨询，细致地为他们诊断病情、开处方、量血压、做心电图，并耐心向患病群众讲解注意事项。医生们就当地农民较集中发病的高血压、腰腿疼、颈椎病等进行重点施治，并提醒村民注意结石的早期预防。送医下乡，开展义诊活动受到了农民群众的欢迎。</w:t>
      </w:r>
    </w:p>
    <w:p>
      <w:pPr>
        <w:ind w:left="0" w:right="0" w:firstLine="560"/>
        <w:spacing w:before="450" w:after="450" w:line="312" w:lineRule="auto"/>
      </w:pPr>
      <w:r>
        <w:rPr>
          <w:rFonts w:ascii="宋体" w:hAnsi="宋体" w:eastAsia="宋体" w:cs="宋体"/>
          <w:color w:val="000"/>
          <w:sz w:val="28"/>
          <w:szCs w:val="28"/>
        </w:rPr>
        <w:t xml:space="preserve">此次医疗活动共为当地百姓免费提供健康宣传、诊治及b超、心电图、测血压、测血糖、妇、内、外科等相关检查；历时30天；平均每村、每日前来咨询、就诊的村民约一百五十人次；医院每次出诊人数13人；共到达马坡、牛栏山两个镇共17个村；百姓咨询、就诊人数达2334人。（其中血压检测2302例；血糖检测20xx例；心电图检查2319例：肝、胆、脾、胰、肾等腹部b超检查2220例；内科：2301例；外科：2323例；妇科：1039例。）此次活动费用均由我院出资，为病人节省各种医疗诊疗费共计186226元。</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义诊活动中，常见疾病比例：高血压565例；脂肪肝20xx例；糖尿病348例；妇科疾病374例；肩周炎颈椎病958例；腰椎肩盘突出腰肌劳损915例；胆肾结石824例；心肌缺血心肌炎168例；子宫肌瘤108例等。</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超声医生工作总结个人篇七</w:t>
      </w:r>
    </w:p>
    <w:p>
      <w:pPr>
        <w:ind w:left="0" w:right="0" w:firstLine="560"/>
        <w:spacing w:before="450" w:after="450" w:line="312" w:lineRule="auto"/>
      </w:pPr>
      <w:r>
        <w:rPr>
          <w:rFonts w:ascii="宋体" w:hAnsi="宋体" w:eastAsia="宋体" w:cs="宋体"/>
          <w:color w:val="000"/>
          <w:sz w:val="28"/>
          <w:szCs w:val="28"/>
        </w:rPr>
        <w:t xml:space="preserve">回顾过去的一年，医务科全体成员在医院党政领导下，重点做了医院改扩建和学科建设两方面的工作。取得了辉煌的成绩，现将一年的工作情况总结如下：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根据医院工作整体安排，加快专业技术人员的培养，肿瘤专业的进修是培训的重点，分期分批派出14人赴中国医学科学院肿瘤医院进修学习。25人次参加了短期培训。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超声医生工作总结个人篇八</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林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林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林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超声医生工作总结个人篇九</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医疗工作组进行对口帮扶，每季度选派我院优秀中层管理干部到青腰卫生院，帮助建立健全各项规章制度，完善技术规范，并组织青腰卫生院卫生院中层干部来我院参观学习3次。从而加强了乡卫生院的内涵建设。同时，我院从乡镇卫生院事业发展角度出发。我院每周选派医疗内、外、妇、儿、中医专业专家下乡巡回医疗，近半年派出医务专家20人次，其中常住医生人数2人，进行专题讲座、教学查房、手术带教、病例讨论等方面的业务帮带，解决一些疑难杂症，共诊治患者500人次，并协助彩b超、放射、检验等辐助科室开展常规的诊疗项目及规范操作流程。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署，开展“百名医师下乡帮扶分队”活动。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1、双向转诊制度不够完善，一些病人送往我院诊疗后，并没有转回当地卫生服务站行康复治疗；一些应上送医院诊治的病人仍留在卫生站中治疗。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 医师科技下乡帮扶分队”活动的开展，对帮助青腰镇卫生院健全业务规范和制度、提高诊疗业务技术水平、纠正不良诊疗行为（如药物滥用等）、指导和协助开展健康教育工作等方面，起到了帮助提高、促进规范的作用，为乡卫生院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郭廷胜</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超声医生工作总结个人篇十</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超声医生工作总结个人篇十一</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超声医生工作总结模板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2025-01-19T03:23:10+08:00</dcterms:created>
  <dcterms:modified xsi:type="dcterms:W3CDTF">2025-01-19T03:23:10+08:00</dcterms:modified>
</cp:coreProperties>
</file>

<file path=docProps/custom.xml><?xml version="1.0" encoding="utf-8"?>
<Properties xmlns="http://schemas.openxmlformats.org/officeDocument/2006/custom-properties" xmlns:vt="http://schemas.openxmlformats.org/officeDocument/2006/docPropsVTypes"/>
</file>