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医药销售述职报告(优秀10篇)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医药销售述职报告篇一我自20xx年8月到河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医药销售述职报告篇一</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此时，在王洪刚经理的指导下，我根据市场实际情况，确立了“以省二院与和平医院为重点终端，目标直指杀手级医生，集中力量提升纯销量;紧抓药剂科和药房，随时掌握库存，保证渠道畅通”的工作思路，开始了石家庄市场的复兴之路。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作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的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医药销售述职报告篇二</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销售述职报告3</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xx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xx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销售述职报告5</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医药销售述职报告篇五</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2024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医药销售部述职报告篇4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最让我难忘的就是x年的x月x日，因为在这一天我正式进入xx工作，很荣幸的成为xx的一员，x月x日，我正式成为xx。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医药销售述职报告篇八</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医药销售述职报告篇九</w:t>
      </w:r>
    </w:p>
    <w:p>
      <w:pPr>
        <w:ind w:left="0" w:right="0" w:firstLine="560"/>
        <w:spacing w:before="450" w:after="450" w:line="312" w:lineRule="auto"/>
      </w:pPr>
      <w:r>
        <w:rPr>
          <w:rFonts w:ascii="宋体" w:hAnsi="宋体" w:eastAsia="宋体" w:cs="宋体"/>
          <w:color w:val="000"/>
          <w:sz w:val="28"/>
          <w:szCs w:val="28"/>
        </w:rPr>
        <w:t xml:space="preserve">我们眼下的社会，报告的用途越来越大，报告中提到的所有信息应该是准确无误的。那么你真正懂得怎么写好报告吗？下面是小编为大家整理的医药销售工作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时光飞逝，不经意间，已是20xx年的二月份，我心中充满着感慨，记得2024年3月20日刚到公司来的情景，踌躇满志，激情昂扬.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2025-01-16T13:59:33+08:00</dcterms:created>
  <dcterms:modified xsi:type="dcterms:W3CDTF">2025-01-16T13:59:33+08:00</dcterms:modified>
</cp:coreProperties>
</file>

<file path=docProps/custom.xml><?xml version="1.0" encoding="utf-8"?>
<Properties xmlns="http://schemas.openxmlformats.org/officeDocument/2006/custom-properties" xmlns:vt="http://schemas.openxmlformats.org/officeDocument/2006/docPropsVTypes"/>
</file>