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最新履行监督责任报告(实用11篇)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整理的报告范文，仅供参考，大家一起来看看吧。履行监督责任报告篇一2024年，在市局、县纪监委及本局党委的领导下，xx纪检组认真学习贯彻党的十...</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履行监督责任报告篇一</w:t>
      </w:r>
    </w:p>
    <w:p>
      <w:pPr>
        <w:ind w:left="0" w:right="0" w:firstLine="560"/>
        <w:spacing w:before="450" w:after="450" w:line="312" w:lineRule="auto"/>
      </w:pPr>
      <w:r>
        <w:rPr>
          <w:rFonts w:ascii="宋体" w:hAnsi="宋体" w:eastAsia="宋体" w:cs="宋体"/>
          <w:color w:val="000"/>
          <w:sz w:val="28"/>
          <w:szCs w:val="28"/>
        </w:rPr>
        <w:t xml:space="preserve">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了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履行监督责任报告篇二</w:t>
      </w:r>
    </w:p>
    <w:p>
      <w:pPr>
        <w:ind w:left="0" w:right="0" w:firstLine="560"/>
        <w:spacing w:before="450" w:after="450" w:line="312" w:lineRule="auto"/>
      </w:pPr>
      <w:r>
        <w:rPr>
          <w:rFonts w:ascii="宋体" w:hAnsi="宋体" w:eastAsia="宋体" w:cs="宋体"/>
          <w:color w:val="000"/>
          <w:sz w:val="28"/>
          <w:szCs w:val="28"/>
        </w:rPr>
        <w:t xml:space="preserve">本年中，局党委纪检组以党的十九大精神为指引，深入学习贯彻习近平总书记系列重要讲话精神，认真落实上级决策部署，聚焦全面从严治党这一中心任务，强化纪律规矩和责任担当意识，认真履行监督执纪问责职责，积极实践运用“四种形态”，做到思想教育从严、监督检查从严、率先垂范从严、执纪审查从严、问责追究从严，有力推动了全面从严治党和党风廉政建设工作向纵深发展。现将履行监督执纪问责情况总结如下：</w:t>
      </w:r>
    </w:p>
    <w:p>
      <w:pPr>
        <w:ind w:left="0" w:right="0" w:firstLine="560"/>
        <w:spacing w:before="450" w:after="450" w:line="312" w:lineRule="auto"/>
      </w:pPr>
      <w:r>
        <w:rPr>
          <w:rFonts w:ascii="宋体" w:hAnsi="宋体" w:eastAsia="宋体" w:cs="宋体"/>
          <w:color w:val="000"/>
          <w:sz w:val="28"/>
          <w:szCs w:val="28"/>
        </w:rPr>
        <w:t xml:space="preserve">(一)坚持把纪律规矩挺在前面。一是严明党的政治纪律和政治规矩。引导党员干部牢固树立“四个意识”，严格执行党的“六项纪律”，认真落实请示报告和个人重大事项报告等制度。加强对党章以及其他党内法规、党的路线方针政策和决议、国家法律法规执行情况的监督检查。二是加强法律法规教育。与党办协调配合，定期联合开展学习教育活动，采取集中学习和个人自学相结合的方式，重点学习党章党规党纪;多种形式开展反面典型教育，通过参观反腐倡廉警示教育基地等方式，加强革命传统教育和警示教育，促进党员干部熟知党纪党规、严守纪律规矩，提高政策理论水平和风险防范能力。三是强化反面典型警示教育。开展监狱探案、服刑人员讲经历等活动，以案说法、以案释纪、以案促教，让干部深刻认识触底线、踏红线的严重危害。</w:t>
      </w:r>
    </w:p>
    <w:p>
      <w:pPr>
        <w:ind w:left="0" w:right="0" w:firstLine="560"/>
        <w:spacing w:before="450" w:after="450" w:line="312" w:lineRule="auto"/>
      </w:pPr>
      <w:r>
        <w:rPr>
          <w:rFonts w:ascii="宋体" w:hAnsi="宋体" w:eastAsia="宋体" w:cs="宋体"/>
          <w:color w:val="000"/>
          <w:sz w:val="28"/>
          <w:szCs w:val="28"/>
        </w:rPr>
        <w:t xml:space="preserve">(二)落实纪检监察主体责任。纪检组认真研究推进党风廉政建设有关工作，结合上级党委和党工委部署要求，深入分析本局内党风廉政建设和反腐败工作面临的形势，召开了党风廉政建设工作会议，签订了《党风廉政建设责任状》,对全年的党风廉政建设和反腐败工作任务进行了分解;安排了反腐败专题学习;开展了廉政谈话，切实看好自家门、管好自己人。通过对各级主体责任落实情况进行监督，形成“一把手负总责，领导班子负全责，分管领导各负其责，班子成员一岗双责，职能部门谁主管谁负责”的工作格局。紧盯群众身边的腐败问题，严肃查处以权谋私、违规收受礼品礼金问题，严肃查处扶贫领域政策落实不到位、定点扶贫工作中存在的突出问题，严肃查处干部涉黑涉恶问题，对扫黑除恶专项斗争中发现的“保护伞”问题线索优先处置，发现一起、查处一起，并及时上报。</w:t>
      </w:r>
    </w:p>
    <w:p>
      <w:pPr>
        <w:ind w:left="0" w:right="0" w:firstLine="560"/>
        <w:spacing w:before="450" w:after="450" w:line="312" w:lineRule="auto"/>
      </w:pPr>
      <w:r>
        <w:rPr>
          <w:rFonts w:ascii="宋体" w:hAnsi="宋体" w:eastAsia="宋体" w:cs="宋体"/>
          <w:color w:val="000"/>
          <w:sz w:val="28"/>
          <w:szCs w:val="28"/>
        </w:rPr>
        <w:t xml:space="preserve">55个，查处项目招投标和标后管理问题3个。加大了乱收费乱采购、私设“小金库”问题整治力度，查处违规采购问件、追缴资金80万元，查处了xx单位违规向税务申报企业、个人收取好处费问题，对xx处违规收取税务管理费予以叫停整改。三是转作风，抓好主力。我与班子成员一道带头推进“两学一做”学习教育，严格落实作风建设各项要求，先人一步的理念牢固树立。聘请党风监督员名，对纪检组工作开展、纪检干部作风建设等情况进行监督，切实解决“灯下黑”。开展述廉评议，今年组织税务局机关“一把手”开展述廉评议，并召开纪检组全会进行民主测评，肯定成绩，改进不足。充实办案力量，今年来，纪检组共调入年轻干部1人，抽调3名乡镇纪检干部到跟班锻炼。投入500万余元用于纪检组办案设备购买和内网系统更新，使纪检监察工作持续发展能力不断加强。</w:t>
      </w:r>
    </w:p>
    <w:p>
      <w:pPr>
        <w:ind w:left="0" w:right="0" w:firstLine="560"/>
        <w:spacing w:before="450" w:after="450" w:line="312" w:lineRule="auto"/>
      </w:pPr>
      <w:r>
        <w:rPr>
          <w:rFonts w:ascii="宋体" w:hAnsi="宋体" w:eastAsia="宋体" w:cs="宋体"/>
          <w:color w:val="000"/>
          <w:sz w:val="28"/>
          <w:szCs w:val="28"/>
        </w:rPr>
        <w:t xml:space="preserve">一是强化办案力量。大力充实办案力量，集中办案人员、聚焦办案主业，办案工作由之前的纪检组成员分管主抓转为纪检组常务副组长分管、办案组长主抓，办案人员扩充增加到8个组18人、占比达70%,形成了信访案管纪检审理四环节横向联合和重大案件全员参与办案的工作模式。二是坚持有案必查。严肃查办发生在领导机关和领导干部中的贪污贿赂、失职渎职、以权谋私案件，对涉案人员职级不高但数额较大、影响恶劣的案件快办快结，严惩不贷。重点查处了xx办原副主任xx受贿案，税务所所长xx贿受贿案，税务科员舒某索贿案，局机关出纳xx挪用公款案等一批典型案件，配合省纪委查办了x原党委书记xx严重违纪案。三是抓实信访核查。今年来纪检组共受理各类信访举报308次、同比增长145%,其中初信初访211件、核实率100%,经核查线索属实125件，转立案37件。针对学教活动期间信访量激增的实际问题，我们按照“疑难信访下访办、涉腐信访立案办、作风问题即刻办\"的思路，重点办理了中央巡视组交办xx职务受贿案，联合公安等相关部门历时1个月破案，xx已被公安机关刑事拘留。</w:t>
      </w:r>
    </w:p>
    <w:p>
      <w:pPr>
        <w:ind w:left="0" w:right="0" w:firstLine="560"/>
        <w:spacing w:before="450" w:after="450" w:line="312" w:lineRule="auto"/>
      </w:pPr>
      <w:r>
        <w:rPr>
          <w:rFonts w:ascii="宋体" w:hAnsi="宋体" w:eastAsia="宋体" w:cs="宋体"/>
          <w:color w:val="000"/>
          <w:sz w:val="28"/>
          <w:szCs w:val="28"/>
        </w:rPr>
        <w:t xml:space="preserve">突出监督实效纪检组以“两学一做\"\"学习教育为抓手，聚焦“四风”问题，突出作风建设,强化正风肃纪，有力促进了党风政风的根本好转。一是深入推进“四风”问题专项治理。今年以来抓住春节、清明、端午等重要时间节点，针对税务局机关干部走读、上班纪律松散、公款旅游、公车私用等不正之风，强力推进“四风”问题专项治理，先后x次安排人员深入税务局附件宾馆饭店、景区以及办公室等重点场所开展明察暗访，对x个部门重点查处了徐某违规操办乔迁宴案，xx部门xx组织及参与公款旅游案等。积极配合上级督查组开展了明察暗访和问责处理，对税务局机关xx履职不力导致税务工作被动进行了组织处理和免职;对税务中心部分工作人上班时间玩游戏、上网聊天、听音乐进行了问责处理。</w:t>
      </w:r>
    </w:p>
    <w:p>
      <w:pPr>
        <w:ind w:left="0" w:right="0" w:firstLine="560"/>
        <w:spacing w:before="450" w:after="450" w:line="312" w:lineRule="auto"/>
      </w:pPr>
      <w:r>
        <w:rPr>
          <w:rFonts w:ascii="宋体" w:hAnsi="宋体" w:eastAsia="宋体" w:cs="宋体"/>
          <w:color w:val="000"/>
          <w:sz w:val="28"/>
          <w:szCs w:val="28"/>
        </w:rPr>
        <w:t xml:space="preserve">二是不断强化领导干部廉政监督。着力整治收送红包礼金、出入豪华会所、违规兼职取酬问题，推动落实领导干部重大事项报告制度，今年纪检组共收到党员干部上交红包礼金xx万元，xx名副科级以上领导干部向纪检组报告了婚丧喜宴、因私出国境等重大事项，xx名县处级领导、xx名科级及以下党员领导干部签署了不出入私人会所，不接受、不持有私人会所会员卡“公开承诺书”。对新任20名领导干部开展廉政谈话。四、强化警示教育，保障监督基础在税务局党委支持下，积极开展廉政宣传，确保党员干部对“应知应会”、“必遵必守”的纪律法规内化于心、外化于形。强化警示教育、进行案例剖析，让广大党员干部受警醒、明底线、知敬畏。一是抓好对宣传和舆论引导。通过内部报刊、网络、板报等强化反腐倡廉工作宣传报道和推介，廉政警示标语25条,发表新闻信息稿件40余篇。二是加强廉政教育和换届监督。</w:t>
      </w:r>
    </w:p>
    <w:p>
      <w:pPr>
        <w:ind w:left="0" w:right="0" w:firstLine="560"/>
        <w:spacing w:before="450" w:after="450" w:line="312" w:lineRule="auto"/>
      </w:pPr>
      <w:r>
        <w:rPr>
          <w:rFonts w:ascii="宋体" w:hAnsi="宋体" w:eastAsia="宋体" w:cs="宋体"/>
          <w:color w:val="000"/>
          <w:sz w:val="28"/>
          <w:szCs w:val="28"/>
        </w:rPr>
        <w:t xml:space="preserve">二是加强廉政教育和换届监督。组织400余名党员干部观看了《规划错了的人生》、《沉沦》、《“四风”之害》等廉政影片，发放《领导干部廉洁从政手册》50册、廉政教育读本600本，组织2批次纪检监察干部参加了省纪委举办的业务培训班，受理群众反映的村换届拉票贿选、干扰换届信访件12件次，全部予以核实澄清。三是狠抓纪检监察信息撰写报送。出台了《纪检监察综合信息和调研工作目标管理考核办法》，将党风廉政建设综合信息考核纳入年终考核范畴，明确了综合信息工作的指标任务和奖惩措施，对未完成综合信息任务的单位予以通报批评。今年来共撰写报送综合信息76篇，被中纪委、省纪委独立采用48篇次。</w:t>
      </w:r>
    </w:p>
    <w:p>
      <w:pPr>
        <w:ind w:left="0" w:right="0" w:firstLine="560"/>
        <w:spacing w:before="450" w:after="450" w:line="312" w:lineRule="auto"/>
      </w:pPr>
      <w:r>
        <w:rPr>
          <w:rFonts w:ascii="宋体" w:hAnsi="宋体" w:eastAsia="宋体" w:cs="宋体"/>
          <w:color w:val="000"/>
          <w:sz w:val="28"/>
          <w:szCs w:val="28"/>
        </w:rPr>
        <w:t xml:space="preserve">总之，在省纪委和局党委的支持领导下，纪检组的纪检监察工作取得了一定的成果，但面对当前反腐倡廉新形势、新任务，仍存在许多不足，如在推进“两学一做”学习教育中就查找出来了对涉税务企业、群众关心问题回应不够的问题，处理部分税务信访不及时的问题;工作顾此失彼、统筹不够、创新不够的问题;对税务重点领域、税务争议问题回应查处不够的问题，等等。这些都需要我们在今后的工作中不断加以克服和改进，不断提升纪检组履行监督执纪问责的能力和水平，推动党风廉政建设和反腐败工作取得新实效。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履行监督责任报告篇三</w:t>
      </w:r>
    </w:p>
    <w:p>
      <w:pPr>
        <w:ind w:left="0" w:right="0" w:firstLine="560"/>
        <w:spacing w:before="450" w:after="450" w:line="312" w:lineRule="auto"/>
      </w:pPr>
      <w:r>
        <w:rPr>
          <w:rFonts w:ascii="宋体" w:hAnsi="宋体" w:eastAsia="宋体" w:cs="宋体"/>
          <w:color w:val="000"/>
          <w:sz w:val="28"/>
          <w:szCs w:val="28"/>
        </w:rPr>
        <w:t xml:space="preserve">2024年，在x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一)强化组织领导。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xx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二)强化思想建设。集团公司纪委坚持用***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三)强化政治监督。把贯彻落实***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四)强化机制建设。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五)强化正风肃纪。一是坚持廉洁风险分析排查制度，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2024年，要坚持以***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履行监督责任报告篇四</w:t>
      </w:r>
    </w:p>
    <w:p>
      <w:pPr>
        <w:ind w:left="0" w:right="0" w:firstLine="560"/>
        <w:spacing w:before="450" w:after="450" w:line="312" w:lineRule="auto"/>
      </w:pPr>
      <w:r>
        <w:rPr>
          <w:rFonts w:ascii="宋体" w:hAnsi="宋体" w:eastAsia="宋体" w:cs="宋体"/>
          <w:color w:val="000"/>
          <w:sz w:val="28"/>
          <w:szCs w:val="28"/>
        </w:rPr>
        <w:t xml:space="preserve">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党委班子和领导干部自身建设。</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xx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履行监督责任报告篇五</w:t>
      </w:r>
    </w:p>
    <w:p>
      <w:pPr>
        <w:ind w:left="0" w:right="0" w:firstLine="560"/>
        <w:spacing w:before="450" w:after="450" w:line="312" w:lineRule="auto"/>
      </w:pPr>
      <w:r>
        <w:rPr>
          <w:rFonts w:ascii="宋体" w:hAnsi="宋体" w:eastAsia="宋体" w:cs="宋体"/>
          <w:color w:val="000"/>
          <w:sz w:val="28"/>
          <w:szCs w:val="28"/>
        </w:rPr>
        <w:t xml:space="preserve">市落实党风廉政建设责任制检查领导小组：</w:t>
      </w:r>
    </w:p>
    <w:p>
      <w:pPr>
        <w:ind w:left="0" w:right="0" w:firstLine="560"/>
        <w:spacing w:before="450" w:after="450" w:line="312" w:lineRule="auto"/>
      </w:pPr>
      <w:r>
        <w:rPr>
          <w:rFonts w:ascii="宋体" w:hAnsi="宋体" w:eastAsia="宋体" w:cs="宋体"/>
          <w:color w:val="000"/>
          <w:sz w:val="28"/>
          <w:szCs w:val="28"/>
        </w:rPr>
        <w:t xml:space="preserve">2024年，在市纪委、市局党组的领导下，市质监纪检组积极推进党风廉政建设和反*工作，认真贯彻落实党风廉政建设责任制，围绕落实党风廉政建设‚两个责任‛的要求，积极协助市局党组履行党风廉政建设主体责任，认真履行纪检组的监督责任。现就质监局纪检组2024年落实党风廉政建设责任制监督责任情况报告如下：</w:t>
      </w:r>
    </w:p>
    <w:p>
      <w:pPr>
        <w:ind w:left="0" w:right="0" w:firstLine="560"/>
        <w:spacing w:before="450" w:after="450" w:line="312" w:lineRule="auto"/>
      </w:pPr>
      <w:r>
        <w:rPr>
          <w:rFonts w:ascii="宋体" w:hAnsi="宋体" w:eastAsia="宋体" w:cs="宋体"/>
          <w:color w:val="000"/>
          <w:sz w:val="28"/>
          <w:szCs w:val="28"/>
        </w:rPr>
        <w:t xml:space="preserve">一是落实‚一岗双责‛。层层落实主体责任，明确‚第一责任人‛、分管领导、科室队所主要负责人在其主管范围内都对其党风廉政建设负有主体责任。层层签订党风廉政建设责任书，形成一级抓一级，层层传导压力，对违规违纪问题实行‚三方追究‛的机制。二是及时召开全市质量技术监督暨党风廉政建设工作会议，将党风廉政建设工作纳入工作总体部署，坚持与市局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一是抓宣传教育和*示教育。开展‚拒腐防变每月一课‛*示教育，学习市纪委关于作风建设督查情况的通报。将廉政教育上桌面、进电脑，定期在市局qq群中发廉政短语和廉政漫画，制作了廉政建设‚板报‛。二是制定《2024年党风廉政建设及纪检监察工作要点》，成立了以党组书记、局长为组长，党组其他成员为副组长，相关科室主要负责人为成员的局党风廉政建设责任制领导小组，统筹安排和部署了2024纪检监察工作。二是抓各项工作的安排部署。制定了《2024年党风廉政建设及纪检监察工作要点》、《关于2024年领导班子成员党风廉政建设岗位责任制》、《关于加强对重点岗位工作人员监督的通知》和《2024年度重点岗位工作人员述责述廉评议工作方案》、张家界市质量技术监督局《贯彻落实〈建立健全惩治和预防*体系2024—2024年工作规划〉实施方案》。全年共下发各类通知、工作方案、函等文件12分。</w:t>
      </w:r>
    </w:p>
    <w:p>
      <w:pPr>
        <w:ind w:left="0" w:right="0" w:firstLine="560"/>
        <w:spacing w:before="450" w:after="450" w:line="312" w:lineRule="auto"/>
      </w:pPr>
      <w:r>
        <w:rPr>
          <w:rFonts w:ascii="宋体" w:hAnsi="宋体" w:eastAsia="宋体" w:cs="宋体"/>
          <w:color w:val="000"/>
          <w:sz w:val="28"/>
          <w:szCs w:val="28"/>
        </w:rPr>
        <w:t xml:space="preserve">(一)围绕治理‚*‛抓监督。开展‚治理‘*’，面对面‛活动，深入基层、企业了解本系统干部职工依法行政情况，在工作中是否有违反作风建设规定的行为，征求企业对质监系统工作的意见和建议，发放‚治理‘*’，面对面‛评议卡100余份，走访和电话回访企业和行政相对人30家，此活动得到了社会各界和企业的赞同。</w:t>
      </w:r>
    </w:p>
    <w:p>
      <w:pPr>
        <w:ind w:left="0" w:right="0" w:firstLine="560"/>
        <w:spacing w:before="450" w:after="450" w:line="312" w:lineRule="auto"/>
      </w:pPr>
      <w:r>
        <w:rPr>
          <w:rFonts w:ascii="宋体" w:hAnsi="宋体" w:eastAsia="宋体" w:cs="宋体"/>
          <w:color w:val="000"/>
          <w:sz w:val="28"/>
          <w:szCs w:val="28"/>
        </w:rPr>
        <w:t xml:space="preserve">(二)围绕作风建设抓监督。紧紧围绕‚*八项规定‛、‚省委九项规定‛、市委‚六个一律免职‛抓监督，开展作风建设明察暗访。2024年，对两县两区质监局和市局干部职工的上下班考勤、人员去向牌、工作时间是否有网上炒股、网上游戏、网上看电影等情况进行了7次明察暗访。通过走访和明察暗访，全市质监系统干部职工能自觉遵守工作纪律和作风建设各项规定，积极工作，没有发现干部职工有违反‚六个一律免职‛的行为。</w:t>
      </w:r>
    </w:p>
    <w:p>
      <w:pPr>
        <w:ind w:left="0" w:right="0" w:firstLine="560"/>
        <w:spacing w:before="450" w:after="450" w:line="312" w:lineRule="auto"/>
      </w:pPr>
      <w:r>
        <w:rPr>
          <w:rFonts w:ascii="宋体" w:hAnsi="宋体" w:eastAsia="宋体" w:cs="宋体"/>
          <w:color w:val="000"/>
          <w:sz w:val="28"/>
          <w:szCs w:val="28"/>
        </w:rPr>
        <w:t xml:space="preserve">(三)围绕网络舆情抓监督。一是明确专人对网上电子政务工作进行定期巡视，对发现有超期未办的事项(黄牌)按照网上电子政务工作要求及时进行提醒和告知工作人员，在规定的时间内完成事项的办结，避免了‚红牌‛事件的发生。二是加强网上舆情监测。监察室工作人员每天对张家界红网、张家界公众论谈等网页进行监测，并将监测情况在《张家界市质量技术监督局网络舆情监测台账》进行登记，对网上投诉做到了事不过夜及时进行调查处理，形成了有诉必受、有受必果、有果必回的网络舆情监测机制，全年受理实名投诉一起，网上投诉2期，实名投诉已采取《督办函》形式交到区县局办理，对网上投诉2期进行了调查核实，并在网上进行了回复，得到了广大网民的好评。</w:t>
      </w:r>
    </w:p>
    <w:p>
      <w:pPr>
        <w:ind w:left="0" w:right="0" w:firstLine="560"/>
        <w:spacing w:before="450" w:after="450" w:line="312" w:lineRule="auto"/>
      </w:pPr>
      <w:r>
        <w:rPr>
          <w:rFonts w:ascii="宋体" w:hAnsi="宋体" w:eastAsia="宋体" w:cs="宋体"/>
          <w:color w:val="000"/>
          <w:sz w:val="28"/>
          <w:szCs w:val="28"/>
        </w:rPr>
        <w:t xml:space="preserve">目前为止，有7人婚丧事宜进行了报告和备案，都没有违反相关规定和被查处。</w:t>
      </w:r>
    </w:p>
    <w:p>
      <w:pPr>
        <w:ind w:left="0" w:right="0" w:firstLine="560"/>
        <w:spacing w:before="450" w:after="450" w:line="312" w:lineRule="auto"/>
      </w:pPr>
      <w:r>
        <w:rPr>
          <w:rFonts w:ascii="宋体" w:hAnsi="宋体" w:eastAsia="宋体" w:cs="宋体"/>
          <w:color w:val="000"/>
          <w:sz w:val="28"/>
          <w:szCs w:val="28"/>
        </w:rPr>
        <w:t xml:space="preserve">(六)围绕权利运行抓监督。一是加强对执法行为的监督，规范行政执法自由裁量权，做到办案、案审、处罚‚三分离‛、逢案必查，杜绝了‚人情案‛和吃拿卡要等现象的发生。不断规范执法、检验检测程序和行为，二是认真执行‚三重一大‛制度。在重大事情的决策中，严格执行党的*集中制和党组会议规则，凡涉及重大事项、重大决策、重要干部任免、重大项目安排、大额度资金使用时，严格执行集体领导、*集中、个别酝酿、会议决定的原则议事程序，不搞一言堂，在充分发扬*的基础上经集体讨论，班子其他成员先表态发言，‚一把手‛在议事决策中都最后一个表态发言。当意见不一、出现明显分歧时，按照少数服从多数原则，实行班子成员集体表决，对特别重大事项，党组决策前还扩大到征求中层干部的意见和建议，做到了依法决策、*决策、廉政决策和科学决策。</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履行监督责任报告篇六</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2024年，要坚持以***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县2024年履行监督责任情况的报告</w:t>
      </w:r>
    </w:p>
    <w:p>
      <w:pPr>
        <w:ind w:left="0" w:right="0" w:firstLine="560"/>
        <w:spacing w:before="450" w:after="450" w:line="312" w:lineRule="auto"/>
      </w:pPr>
      <w:r>
        <w:rPr>
          <w:rFonts w:ascii="宋体" w:hAnsi="宋体" w:eastAsia="宋体" w:cs="宋体"/>
          <w:color w:val="000"/>
          <w:sz w:val="28"/>
          <w:szCs w:val="28"/>
        </w:rPr>
        <w:t xml:space="preserve">今年以来，xxx县纪委监委深入贯彻落实***纪委、国家监委和xx纪委监委各项决策部署，迅速聚焦落实x***、x***会议精神，认真落实x纪检监察机关要求，为全面完成全年经济社会发展目标任务，确保社会大局保持和谐稳定提供坚强xxx保障。</w:t>
      </w:r>
    </w:p>
    <w:p>
      <w:pPr>
        <w:ind w:left="0" w:right="0" w:firstLine="560"/>
        <w:spacing w:before="450" w:after="450" w:line="312" w:lineRule="auto"/>
      </w:pPr>
      <w:r>
        <w:rPr>
          <w:rFonts w:ascii="宋体" w:hAnsi="宋体" w:eastAsia="宋体" w:cs="宋体"/>
          <w:color w:val="000"/>
          <w:sz w:val="28"/>
          <w:szCs w:val="28"/>
        </w:rPr>
        <w:t xml:space="preserve">始终把“两个维护”作为根本xxx责任，一以贯之学懂弄通做实x平新时代中国特色社会主义思想，提高运用马克思主义立场、观点、方法分析解决实际问题的能力。突出抓好党的x***精神，跟进学习xxx最新重要讲话和重要指示批示精神。聚焦x等重点工作等重点常态化跟进监督，累计发现问题x个，督促整改x条，立案x件，运用“第一种形态”x人次，给予党纪政务处分x人。坚持把严肃党的xxx纪律特别是xxx纪律始终摆在首位，精准发现和处置违反xxx纪律问题线索，重点清查干部“x”，深挖彻查xxxxxx立场不坚定、背离初心使命的“x”，做到“惩”的一手要硬，“治”的一手也要硬，最大限度争取和凝聚人心，今年以来查处违反xxx纪律案件x件。</w:t>
      </w:r>
    </w:p>
    <w:p>
      <w:pPr>
        <w:ind w:left="0" w:right="0" w:firstLine="560"/>
        <w:spacing w:before="450" w:after="450" w:line="312" w:lineRule="auto"/>
      </w:pPr>
      <w:r>
        <w:rPr>
          <w:rFonts w:ascii="宋体" w:hAnsi="宋体" w:eastAsia="宋体" w:cs="宋体"/>
          <w:color w:val="000"/>
          <w:sz w:val="28"/>
          <w:szCs w:val="28"/>
        </w:rPr>
        <w:t xml:space="preserve">究制定涵盖县乡两级党委（党组）主体责任、书记“第一责任人”责任、班子成员“一岗双责”和纪检监察机关监督责任的4类责任清单，发挥专责监督推动作用，持续压紧压实党委（党组）全严从严治党主体责任。对照x责任清单，阶段性向县委呈报重点工作建议，今年以来，向县委呈报履行全面从严治党主体责任提示单x份，呈送纪检监察机关监督检查审查调查专报x次，专项整治监督情况专报 当前隐藏内容免费查看x次。向乡镇、部门党委（党组）发放工作提示单x份。每季度通报一次全县各级党组织主要负责人运用监督执纪“第一种形态”情况，持续倒逼责任落实，截至目前，全县各级党委（党组）运用“第一种形态”处置x人次，同比增长x %，其中县委书记运用“第一种形态”处置x人次，县委班子成员运用“第一种形态”处置x人次。协助县委召开全县党风廉政建设和反腐败工作会议，做好每半年一次的xxx生态分析研判工作，督促各级党委（党组）认真分析研判本部门、本领域的xxx生态，按季度召开县直部门党组（党委）履行“两个责任”会议，不断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坚持“严”的主基调不动摇，坚持无禁区、全覆盖、零容忍，坚持重遏制、强高压、长震慑，坚持受贿行贿一起查，用好“x”办案机制，班子成员盯案督办，不断加大线索处置力度，着力查处政策支持力度大、投资密集、资源集中的重点领域，招投标等关键环节，特别是xxx问题和经济问题交织的腐败案件，以及“雅贿”“影子股东”等隐性腐败。今年以来，共接收信访举报x件次，处置问题线索x件；立案x件，结案x件，给予党纪政务处分xx人，采取留置措施x人，涉嫌犯罪移送检察机关x人，挽回经济损失x万元。运用“四种形态”占比为xx。加大政法系统腐败惩治力度，严惩滥用职权、徇私枉法行为，共核查线x条、立案x件、结案x件。高度关注年轻干部违纪违法问题，加强教育管理监督。坚持把思想工作贯穿执纪审查和监察调查全过程，实现效果、纪法效果、社会效果有机统一。科学把握“惩、治、防”辩证统一关系，坚持严惩腐败和严密制度、严格要求、严肃教育紧密结合，制定《xxx县关于落实纪检监察建议以案促改“后半篇文章”的工作方案》，扎实开展以案促改、以案促治，着力解决积弊沉疴，扎紧制度笼子，完善监督体系。常态化开展理想信念、思想道德和党纪国法教育，做实同级同类干部警示教育。抓实“清廉机关”创建活动，打造x个示范单位、x个示范乡（镇）、x个示范村；不断加强廉洁文化建设，引导党员干部修身律己、润心铸魂，树立正确的世界观人生观价值观。运用好“清风xxx”公众号等载体，讲好xxx全面从严治党的故事，截至目前已刊发x期x篇文章，关注人数已达x。</w:t>
      </w:r>
    </w:p>
    <w:p>
      <w:pPr>
        <w:ind w:left="0" w:right="0" w:firstLine="560"/>
        <w:spacing w:before="450" w:after="450" w:line="312" w:lineRule="auto"/>
      </w:pPr>
      <w:r>
        <w:rPr>
          <w:rFonts w:ascii="宋体" w:hAnsi="宋体" w:eastAsia="宋体" w:cs="宋体"/>
          <w:color w:val="000"/>
          <w:sz w:val="28"/>
          <w:szCs w:val="28"/>
        </w:rPr>
        <w:t xml:space="preserve">锲而不舍落实***八项规定及其实施细则精神，密切关注苗头性、倾向性、潜在性问题，对餐饮浪费行为长期监督，督促各级党组织勤俭节约、过紧日子；积极整合监督力量，开展“监督+再监督”联合检查，组织开展“元旦”“春节”“两会”期间等关键节点“四风”情况监督检查，对享乐主义、奢靡之风露头就打，对违规收送名贵特产、礼品礼金问题严肃整治，对特权思想、特权现象时刻防范，对“一桌餐”“会所宴”“变相游”等隐形变异“四风”问题高度警惕，不断加大查处问责和通报曝光力度，坚决防反弹回潮、防隐形变异、防疲劳厌战。今年以来，共发现问题x条，运用监督执纪“第一种形态”处置x人次，移送问题线索x条；查处享乐主义、奢靡之风问题x件，给予党纪政务处分x人，查处形式主义、官僚主义问题x件，印发通报x期，公开曝光x起违反***八项规定精神典型案例。注重从干部群众反映和信访举报中掌握实情，建立信访“微监督”平台，截至目前，共收集各类问题线索x条，运用“第一种形态”处置x人次，涉嫌违纪立案审查x件。坚持纠“四风”和树新风并举，制发《关于开展“好家风见初心”家风建设助廉活动方案》，教育引导党员领导干部自觉加强党性修养，严格管好家属子女，养成良好家教家风。</w:t>
      </w:r>
    </w:p>
    <w:p>
      <w:pPr>
        <w:ind w:left="0" w:right="0" w:firstLine="560"/>
        <w:spacing w:before="450" w:after="450" w:line="312" w:lineRule="auto"/>
      </w:pPr>
      <w:r>
        <w:rPr>
          <w:rFonts w:ascii="宋体" w:hAnsi="宋体" w:eastAsia="宋体" w:cs="宋体"/>
          <w:color w:val="000"/>
          <w:sz w:val="28"/>
          <w:szCs w:val="28"/>
        </w:rPr>
        <w:t xml:space="preserve">突出整治群众身边的腐败和不正之风问题，深入开展xx等专项督查，全力保障党***惠民富民、促进共同富裕政策措施落地落实，截至目前发现问题线索x条，查处损害群众利益案件x件x人。开展重点村党组织书记“提级监督”工作，通过对口联系、查阅资料、入户走访等形式，发现问题x条，督促完善财务、资产管理、资金发放等x项制度。动态更新x项“小微权力”清单及运行流程，坚持统一标准、一贯到底，为x个乡（镇）、x个村（社区）统一印制“小微权力”监督宣传品，印制清单及运行手册x份、活页夹x套、双语漫画宣传折页x余张，制作常用流程图展板x套，覆盖每个村（社区）宣传阵地，做到服务大厅各岗位前“一岗一册”、“一岗一夹”。制定村级“三员”《重点工作监督清单》，定期向村级“三员”推送监督清单，x名纪检监察干部包联x名“三员”，深入开展“小微权力”监督培训等多种形式培训，不断提高“两员”履职能力。截至目前，“三员”收集问题x条，运用“第一种形态”处置x人，立案x件。</w:t>
      </w:r>
    </w:p>
    <w:p>
      <w:pPr>
        <w:ind w:left="0" w:right="0" w:firstLine="560"/>
        <w:spacing w:before="450" w:after="450" w:line="312" w:lineRule="auto"/>
      </w:pPr>
      <w:r>
        <w:rPr>
          <w:rFonts w:ascii="宋体" w:hAnsi="宋体" w:eastAsia="宋体" w:cs="宋体"/>
          <w:color w:val="000"/>
          <w:sz w:val="28"/>
          <w:szCs w:val="28"/>
        </w:rPr>
        <w:t xml:space="preserve">开展“巡视巡察整改和成果运用提升年”行动，实施巡察“书记工程”，按照一届党委巡察全覆盖要求，紧扣收官之年重点任务，认真抓好本届党委巡察的收尾工作，目前，已对x个单位开展常规巡察，对x个党组织开展巡察“回头看”，移交问题线索x条，已完成一届党委巡察x卷业务档案的组卷整理。开展“x”，提升巡察整改成效。开展了xx系统教育整顿专项巡察，发现问题x件。把巡视巡察整改作为当前重大政治，以整改x巡视组反馈问题为重点，同时，做好x第三巡视组反馈问题整改，建立完善制度x项。</w:t>
      </w:r>
    </w:p>
    <w:p>
      <w:pPr>
        <w:ind w:left="0" w:right="0" w:firstLine="560"/>
        <w:spacing w:before="450" w:after="450" w:line="312" w:lineRule="auto"/>
      </w:pPr>
      <w:r>
        <w:rPr>
          <w:rFonts w:ascii="宋体" w:hAnsi="宋体" w:eastAsia="宋体" w:cs="宋体"/>
          <w:color w:val="000"/>
          <w:sz w:val="28"/>
          <w:szCs w:val="28"/>
        </w:rPr>
        <w:t xml:space="preserve">带头加强xxx建设，在坚决维护党***权威和集中统一领导、坚决贯彻党***重大决策部署上带好头、作表率，发挥“领头羊”作用。落实好地区纪检监察机关yq，落实“党建+模范机关”建设，用好“四边”工作法、“x”干部锤炼机制，常态化开展“培训、练兵”“每周一考”及在线测试x场次，参与各类培训、调训x人次。开展派驻监督提升行动，积极与地区派驻纪检监察组开展“共学共建”活动，开展派驻（派出）机构业务知识测试x场次，不断提升监督检查、审查调查业务水平。开设“xx”夜校微课堂，通过集中学习、测试、分享心得、讲党史故事等方式让干部学史知廉。引导机关干部从党史教育中感悟初心使命，把“我为群众办实事”实践活动与“访惠聚”驻村工作有机结合起来，机关班子成员带头开展x***精神学习、x***精神学习x场、专题党课x次，受教育人员x人次。坚持严管厚爱结合，把“严”字体现到日常管理全过程，坚持铁面无私清理门户，用更严的监督约束防治“灯下黑”，对标落实行为规范，班子成员运用“第一种形态”x人次，给予党纪政务处分x人。</w:t>
      </w:r>
    </w:p>
    <w:p>
      <w:pPr>
        <w:ind w:left="0" w:right="0" w:firstLine="560"/>
        <w:spacing w:before="450" w:after="450" w:line="312" w:lineRule="auto"/>
      </w:pPr>
      <w:r>
        <w:rPr>
          <w:rFonts w:ascii="宋体" w:hAnsi="宋体" w:eastAsia="宋体" w:cs="宋体"/>
          <w:color w:val="000"/>
          <w:sz w:val="28"/>
          <w:szCs w:val="28"/>
        </w:rPr>
        <w:t xml:space="preserve">对稳中求进的总基调理解不到位，在态势和数量上不够“稳”。xxx纪律监督效果不理想，特别是xxx“零案件”，对xxx纪律研究不够，在处置问题线索时不够科学有效，存在简单化思想，在监督检查、审查调查中对于“x”的甄别查处办法不多，发现问题不及时，纪律审查不深入。</w:t>
      </w:r>
    </w:p>
    <w:p>
      <w:pPr>
        <w:ind w:left="0" w:right="0" w:firstLine="560"/>
        <w:spacing w:before="450" w:after="450" w:line="312" w:lineRule="auto"/>
      </w:pPr>
      <w:r>
        <w:rPr>
          <w:rFonts w:ascii="宋体" w:hAnsi="宋体" w:eastAsia="宋体" w:cs="宋体"/>
          <w:color w:val="000"/>
          <w:sz w:val="28"/>
          <w:szCs w:val="28"/>
        </w:rPr>
        <w:t xml:space="preserve">个别党委（党组）不会抓、不愿抓的现象依然存在，被动依靠纪检监察机关推动主体责任落实，主动加强事前监管意识不强。部分党组织主要负责人第一责任人责任意识有待提升，对同级监督认识不够到位，主动接受监督意识和运用监督执纪“第一种形态”意识不强，运用不到位、不规范情况较为普遍。</w:t>
      </w:r>
    </w:p>
    <w:p>
      <w:pPr>
        <w:ind w:left="0" w:right="0" w:firstLine="560"/>
        <w:spacing w:before="450" w:after="450" w:line="312" w:lineRule="auto"/>
      </w:pPr>
      <w:r>
        <w:rPr>
          <w:rFonts w:ascii="宋体" w:hAnsi="宋体" w:eastAsia="宋体" w:cs="宋体"/>
          <w:color w:val="000"/>
          <w:sz w:val="28"/>
          <w:szCs w:val="28"/>
        </w:rPr>
        <w:t xml:space="preserve">新进纪检监察队伍干部较多，全日制学历为法学、财会、审计等专业占比x，有办案经验的占比为x，仍然存在专业知识匮乏、工作实战经验不足等问题，监督执纪水平难以在短期内得到有效提升。</w:t>
      </w:r>
    </w:p>
    <w:p>
      <w:pPr>
        <w:ind w:left="0" w:right="0" w:firstLine="560"/>
        <w:spacing w:before="450" w:after="450" w:line="312" w:lineRule="auto"/>
      </w:pPr>
      <w:r>
        <w:rPr>
          <w:rFonts w:ascii="宋体" w:hAnsi="宋体" w:eastAsia="宋体" w:cs="宋体"/>
          <w:color w:val="000"/>
          <w:sz w:val="28"/>
          <w:szCs w:val="28"/>
        </w:rPr>
        <w:t xml:space="preserve">运用好“x”办案联动机制，发挥好县委反腐败协调小组作用，采取“x”办案调度机制，每季度组织乡镇开展案件互学互查互评，班子成员定期调度，对发现的问题及时梳理汇总，推进整改，切实提高办案质量。用好纪检监察建议书，确保以案促改落实到位，扎实做好处分人员回访教育，落实受处分人员回访教育实施办法，有针对性地开展访谈活动。</w:t>
      </w:r>
    </w:p>
    <w:p>
      <w:pPr>
        <w:ind w:left="0" w:right="0" w:firstLine="560"/>
        <w:spacing w:before="450" w:after="450" w:line="312" w:lineRule="auto"/>
      </w:pPr>
      <w:r>
        <w:rPr>
          <w:rFonts w:ascii="宋体" w:hAnsi="宋体" w:eastAsia="宋体" w:cs="宋体"/>
          <w:color w:val="000"/>
          <w:sz w:val="28"/>
          <w:szCs w:val="28"/>
        </w:rPr>
        <w:t xml:space="preserve">是强化政治监督。重点对x等方面开展监督检查。聚焦县委扩大会议的部署，盯住x事，加大监督推动力度，以纪检监察工作的高质量保障经济社会发展的高质量。二是强化对部门公权力的监督。认真梳理x，探索部门（单位）廉政风险动态检测预警机制，突出对“一把手”和领导班子的监督，加强和改进同级监督。三是做细日常监督。持续纠治“四风”特别是形式主义、官僚主义问题。做实巡察“后半篇文章”，做好巡视反馈问题后续整改和巩固提升工作。四是做实基层监督。深入落实 “巩固拓展‘小微权力’深化基层监督宣传月”x条措施，运用好纪检监察干部包联“两员”机制，加强宣传培训提升“两员”主动发现问题能力，完善重点村提级监督。</w:t>
      </w:r>
    </w:p>
    <w:p>
      <w:pPr>
        <w:ind w:left="0" w:right="0" w:firstLine="560"/>
        <w:spacing w:before="450" w:after="450" w:line="312" w:lineRule="auto"/>
      </w:pPr>
      <w:r>
        <w:rPr>
          <w:rFonts w:ascii="宋体" w:hAnsi="宋体" w:eastAsia="宋体" w:cs="宋体"/>
          <w:color w:val="000"/>
          <w:sz w:val="28"/>
          <w:szCs w:val="28"/>
        </w:rPr>
        <w:t xml:space="preserve">认真研究制定《2024-2024年xxx委巡察工作五年规划》和2024年巡察工作计划，科学有序推进政治巡察。立足常规巡察，有针对性地开展专项巡察和巡察“回头看”。建立巡察上下联动监督网。推进“巡视巡察整改和成果运用提升年”， 协助县委进一步压实各级党组织的责任。推动巡察与纪律、监察、派驻等监督统筹衔接，与组织、政法、审计、统计等监督协作配合，同向发力、形成监督合力。</w:t>
      </w:r>
    </w:p>
    <w:p>
      <w:pPr>
        <w:ind w:left="0" w:right="0" w:firstLine="560"/>
        <w:spacing w:before="450" w:after="450" w:line="312" w:lineRule="auto"/>
      </w:pPr>
      <w:r>
        <w:rPr>
          <w:rFonts w:ascii="宋体" w:hAnsi="宋体" w:eastAsia="宋体" w:cs="宋体"/>
          <w:color w:val="000"/>
          <w:sz w:val="28"/>
          <w:szCs w:val="28"/>
        </w:rPr>
        <w:t xml:space="preserve">一是突出政治引领，推动党史学习教育走深走实，班子成员带头先学一步，学深一层，带动纪检监察干部“大练兵”，形成一级带着一级学，一级带着一级干的局面。结合“访惠聚”驻村、“民族团结一家亲”联谊活动、扶贫帮困、志愿服务等持续深化“我为群众办实事”活动。二是持续抓好“x”微课堂，实行全员上讲台，以讲促学，深化练兵培训，实施“x”实践锻炼，加大线上培训力度，依托各类培训资源精准开展政治和业务培训等方式，进一步深化、提升、拓展全员培训成果，切实提升全员培训质效。</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履行监督责任报告篇八</w:t>
      </w:r>
    </w:p>
    <w:p>
      <w:pPr>
        <w:ind w:left="0" w:right="0" w:firstLine="560"/>
        <w:spacing w:before="450" w:after="450" w:line="312" w:lineRule="auto"/>
      </w:pPr>
      <w:r>
        <w:rPr>
          <w:rFonts w:ascii="宋体" w:hAnsi="宋体" w:eastAsia="宋体" w:cs="宋体"/>
          <w:color w:val="000"/>
          <w:sz w:val="28"/>
          <w:szCs w:val="28"/>
        </w:rPr>
        <w:t xml:space="preserve">对标“重要窗口”，以“执法司法规范化水平提升年活动”为重要抓手，持续强化“一个统筹、三大职能”，全面提升司法行政工作现代化水平。天台县被省委省政府评为21年度法治浙江（法治政府）建设先进单位；天台县人民政府被市委市政府评为21 年度台州市法治政府建设（依法行政）考核先进单位；县人民调解委员会被司法部评为“大排查、早调解、护稳定、迎国庆”专项活动表现突出集体；“和合”调解打造“三治”特色村居”获评全省县乡法治政府建设最佳实践项目。</w:t>
      </w:r>
    </w:p>
    <w:p>
      <w:pPr>
        <w:ind w:left="0" w:right="0" w:firstLine="560"/>
        <w:spacing w:before="450" w:after="450" w:line="312" w:lineRule="auto"/>
      </w:pPr>
      <w:r>
        <w:rPr>
          <w:rFonts w:ascii="宋体" w:hAnsi="宋体" w:eastAsia="宋体" w:cs="宋体"/>
          <w:color w:val="000"/>
          <w:sz w:val="28"/>
          <w:szCs w:val="28"/>
        </w:rPr>
        <w:t xml:space="preserve">深化复议应诉“三色预警”品牌建设</w:t>
      </w:r>
    </w:p>
    <w:p>
      <w:pPr>
        <w:ind w:left="0" w:right="0" w:firstLine="560"/>
        <w:spacing w:before="450" w:after="450" w:line="312" w:lineRule="auto"/>
      </w:pPr>
      <w:r>
        <w:rPr>
          <w:rFonts w:ascii="宋体" w:hAnsi="宋体" w:eastAsia="宋体" w:cs="宋体"/>
          <w:color w:val="000"/>
          <w:sz w:val="28"/>
          <w:szCs w:val="28"/>
        </w:rPr>
        <w:t xml:space="preserve">为规范我县行政复议应诉工作，提高相关责任单位责任意识，进一步降低行政败诉（被纠错）风险，积极化解行政争议，我局创新并深化打造复议应诉“三色预警”品牌，力争行政争议发生率和败诉率“双下降”。该制度实行以来，共举办案件分析讨论会52场，梳理出9家单位28个行政执法风险点，并将风险记录信息作为对政府部门执法检查的重要依据和关键材料。截至目前，已对52件行政案件试行“三色预警”制度，共发出7期专报，其中2期专报获县委书记批示，暂无因承办单位执行该制度不力而导致败诉案件的发生。</w:t>
      </w:r>
    </w:p>
    <w:p>
      <w:pPr>
        <w:ind w:left="0" w:right="0" w:firstLine="560"/>
        <w:spacing w:before="450" w:after="450" w:line="312" w:lineRule="auto"/>
      </w:pPr>
      <w:r>
        <w:rPr>
          <w:rFonts w:ascii="宋体" w:hAnsi="宋体" w:eastAsia="宋体" w:cs="宋体"/>
          <w:color w:val="000"/>
          <w:sz w:val="28"/>
          <w:szCs w:val="28"/>
        </w:rPr>
        <w:t xml:space="preserve">创新行政执法监督新模式</w:t>
      </w:r>
    </w:p>
    <w:p>
      <w:pPr>
        <w:ind w:left="0" w:right="0" w:firstLine="560"/>
        <w:spacing w:before="450" w:after="450" w:line="312" w:lineRule="auto"/>
      </w:pPr>
      <w:r>
        <w:rPr>
          <w:rFonts w:ascii="宋体" w:hAnsi="宋体" w:eastAsia="宋体" w:cs="宋体"/>
          <w:color w:val="000"/>
          <w:sz w:val="28"/>
          <w:szCs w:val="28"/>
        </w:rPr>
        <w:t xml:space="preserve">以行政执法监督规范化建设试点为契机，创新“提案式、伴随式、带案式”行政执法社会监督模式，我县被列为全省深化行政执法监督规范化建设创新实践重点地区，法治监督科被台州市司法局推荐为“全省政法系统执法办案成绩突出集体”。每季度以交流座谈方式向12名县政府执法监督员通报全县行政执法及执法监督新动态，并向其征集本季度执法监督主题，已向7个行政执法部门发送选题建议书8份，开展专项监督检查4次，提出监督意见12条，制发《行政执法监督通知书》2份。</w:t>
      </w:r>
    </w:p>
    <w:p>
      <w:pPr>
        <w:ind w:left="0" w:right="0" w:firstLine="560"/>
        <w:spacing w:before="450" w:after="450" w:line="312" w:lineRule="auto"/>
      </w:pPr>
      <w:r>
        <w:rPr>
          <w:rFonts w:ascii="宋体" w:hAnsi="宋体" w:eastAsia="宋体" w:cs="宋体"/>
          <w:color w:val="000"/>
          <w:sz w:val="28"/>
          <w:szCs w:val="28"/>
        </w:rPr>
        <w:t xml:space="preserve">引入全流程心理矫治</w:t>
      </w:r>
    </w:p>
    <w:p>
      <w:pPr>
        <w:ind w:left="0" w:right="0" w:firstLine="560"/>
        <w:spacing w:before="450" w:after="450" w:line="312" w:lineRule="auto"/>
      </w:pPr>
      <w:r>
        <w:rPr>
          <w:rFonts w:ascii="宋体" w:hAnsi="宋体" w:eastAsia="宋体" w:cs="宋体"/>
          <w:color w:val="000"/>
          <w:sz w:val="28"/>
          <w:szCs w:val="28"/>
        </w:rPr>
        <w:t xml:space="preserve">以政府购买服务的方式，明确台州二院为我县社区矫正提供全方位的心理矫</w:t>
      </w:r>
    </w:p>
    <w:p>
      <w:pPr>
        <w:ind w:left="0" w:right="0" w:firstLine="560"/>
        <w:spacing w:before="450" w:after="450" w:line="312" w:lineRule="auto"/>
      </w:pPr>
      <w:r>
        <w:rPr>
          <w:rFonts w:ascii="宋体" w:hAnsi="宋体" w:eastAsia="宋体" w:cs="宋体"/>
          <w:color w:val="000"/>
          <w:sz w:val="28"/>
          <w:szCs w:val="28"/>
        </w:rPr>
        <w:t xml:space="preserve">治服务。精心选聘26位具有主治医师以上职称的心理治疗师组成“心理矫治专家库”，定期对社区服刑人员开展心理健康教育讲座、个别谈话、心理咨询、心理干预、心理团体课等心理健康教育，帮助其调节情绪，消除心理障碍，完善人格。今年以来，累计对全县社区矫正对象开展心理健康教育8期，心理测评2余人次，个别谈话2余人次，开展小组团体课8场次，提供心理矫治、心理辅导15人次，该模式已在全市推广。</w:t>
      </w:r>
    </w:p>
    <w:p>
      <w:pPr>
        <w:ind w:left="0" w:right="0" w:firstLine="560"/>
        <w:spacing w:before="450" w:after="450" w:line="312" w:lineRule="auto"/>
      </w:pPr>
      <w:r>
        <w:rPr>
          <w:rFonts w:ascii="宋体" w:hAnsi="宋体" w:eastAsia="宋体" w:cs="宋体"/>
          <w:color w:val="000"/>
          <w:sz w:val="28"/>
          <w:szCs w:val="28"/>
        </w:rPr>
        <w:t xml:space="preserve">探索实施“疑难事项合法性联审制度”为法治政府建设赋能</w:t>
      </w:r>
    </w:p>
    <w:p>
      <w:pPr>
        <w:ind w:left="0" w:right="0" w:firstLine="560"/>
        <w:spacing w:before="450" w:after="450" w:line="312" w:lineRule="auto"/>
      </w:pPr>
      <w:r>
        <w:rPr>
          <w:rFonts w:ascii="宋体" w:hAnsi="宋体" w:eastAsia="宋体" w:cs="宋体"/>
          <w:color w:val="000"/>
          <w:sz w:val="28"/>
          <w:szCs w:val="28"/>
        </w:rPr>
        <w:t xml:space="preserve">在全市范围内首创疑难事项合法性联审制度并积极探索实施，助推法治政府建设。通过建好一个互动交流平台、开好一次联合审查会议、做好一套三色预警标准、写好一份法律意见书、定好一套责任体系“五个一”联审流程开展合法性联审，主要围绕主体权限、适用依据、作出程序、具体内容、合法性等五方面，全面分析事项风险隐患，科学评估，并对评估结果进行“红橙黄”三色分级，具法律意见书。按照行政首长负责制的原则，由单位主要领导做出最后决定，并做好结果运用。我局将选好典型案例，做好制度调试，推动疑难事项合法性联审制度不断完善、成熟。</w:t>
      </w:r>
    </w:p>
    <w:p>
      <w:pPr>
        <w:ind w:left="0" w:right="0" w:firstLine="560"/>
        <w:spacing w:before="450" w:after="450" w:line="312" w:lineRule="auto"/>
      </w:pPr>
      <w:r>
        <w:rPr>
          <w:rFonts w:ascii="宋体" w:hAnsi="宋体" w:eastAsia="宋体" w:cs="宋体"/>
          <w:color w:val="000"/>
          <w:sz w:val="28"/>
          <w:szCs w:val="28"/>
        </w:rPr>
        <w:t xml:space="preserve">（一）落实依法抗疫，法治保障有新提升</w:t>
      </w:r>
    </w:p>
    <w:p>
      <w:pPr>
        <w:ind w:left="0" w:right="0" w:firstLine="560"/>
        <w:spacing w:before="450" w:after="450" w:line="312" w:lineRule="auto"/>
      </w:pPr>
      <w:r>
        <w:rPr>
          <w:rFonts w:ascii="宋体" w:hAnsi="宋体" w:eastAsia="宋体" w:cs="宋体"/>
          <w:color w:val="000"/>
          <w:sz w:val="28"/>
          <w:szCs w:val="28"/>
        </w:rPr>
        <w:t xml:space="preserve">法治保障党委政府防控疫情。出台《应对疫情惠企惠民9条意见》，调动法治资源、保障涉医权益、减免法治服务费用，为防疫和复工“两抓”提供法治政策支持。成立“防疫法律顾问团”，联系县防疫指挥部8个工作小组，全面负责涉法事务处理，审查各类规范性文件96件，提出法律意见和建议129条。强化法律供给，编印《防范疫情政策法律知识手册》分3期推送，指导全县部门、乡镇（街道）运用法治思维和法治方式开展疫情防控工作。</w:t>
      </w:r>
    </w:p>
    <w:p>
      <w:pPr>
        <w:ind w:left="0" w:right="0" w:firstLine="560"/>
        <w:spacing w:before="450" w:after="450" w:line="312" w:lineRule="auto"/>
      </w:pPr>
      <w:r>
        <w:rPr>
          <w:rFonts w:ascii="宋体" w:hAnsi="宋体" w:eastAsia="宋体" w:cs="宋体"/>
          <w:color w:val="000"/>
          <w:sz w:val="28"/>
          <w:szCs w:val="28"/>
        </w:rPr>
        <w:t xml:space="preserve">“法雨春风”护航企业复工复产。聚焦“六稳”“六保”，抓好“五减”政策、“两直”资金，清立改废涉企规范性文件12件。以“三服务”活动为载体，统筹“防疫法律顾问团、公益律师服务团、驻企服务员专班”服务力量，明确“法治宣传、公益服务、暖心助企”三大任务，综合运用电话、短信、浙江政务app、微信等平台，组织宣传活动22场次，发放《浙江省民营企业发展促进条例》宣传册1万余份，刊登《条例》广告74条、发布典型案例13个，免费解答线上法律咨询2余人次，惠及企业3余家。疫期抽调9名干部，组建4个驻企专班进行“点对点”服务，累计收集用工、政策等“七难”问题182个，帮助解决175个，办结率为91%。</w:t>
      </w:r>
    </w:p>
    <w:p>
      <w:pPr>
        <w:ind w:left="0" w:right="0" w:firstLine="560"/>
        <w:spacing w:before="450" w:after="450" w:line="312" w:lineRule="auto"/>
      </w:pPr>
      <w:r>
        <w:rPr>
          <w:rFonts w:ascii="宋体" w:hAnsi="宋体" w:eastAsia="宋体" w:cs="宋体"/>
          <w:color w:val="000"/>
          <w:sz w:val="28"/>
          <w:szCs w:val="28"/>
        </w:rPr>
        <w:t xml:space="preserve">防疫”有奖竞答活动，87384人次参与竞答。深入开展“防控疫情法治同行”专项宣传活动，组织开展公证“非接触式”服务、矛盾纠纷线上调解等形式多样的法治服务和普法宣传5628次。</w:t>
      </w:r>
    </w:p>
    <w:p>
      <w:pPr>
        <w:ind w:left="0" w:right="0" w:firstLine="560"/>
        <w:spacing w:before="450" w:after="450" w:line="312" w:lineRule="auto"/>
      </w:pPr>
      <w:r>
        <w:rPr>
          <w:rFonts w:ascii="宋体" w:hAnsi="宋体" w:eastAsia="宋体" w:cs="宋体"/>
          <w:color w:val="000"/>
          <w:sz w:val="28"/>
          <w:szCs w:val="28"/>
        </w:rPr>
        <w:t xml:space="preserve">（二）推进依法行政，法治建设有新进步</w:t>
      </w:r>
    </w:p>
    <w:p>
      <w:pPr>
        <w:ind w:left="0" w:right="0" w:firstLine="560"/>
        <w:spacing w:before="450" w:after="450" w:line="312" w:lineRule="auto"/>
      </w:pPr>
      <w:r>
        <w:rPr>
          <w:rFonts w:ascii="宋体" w:hAnsi="宋体" w:eastAsia="宋体" w:cs="宋体"/>
          <w:color w:val="000"/>
          <w:sz w:val="28"/>
          <w:szCs w:val="28"/>
        </w:rPr>
        <w:t xml:space="preserve">全力推进法治天台建设。细化完善法治建设考核，印发《22年法治天台建设工作要点》《22年法治浙江（法治政府）建设考核天台县责任分解表》。组织召开全面依法治县委员会第二次会议，出台《天台县党政主要负责人履行推进法治建设第一责任人职责清单》，以“三个一”考评机制抓实党政主要领导法治建设责任。通过“联合考核”“现场述法”等方式对53个部门、15个乡镇（街道）、4个国企、395个行政村（社区）进行“法治测评”。加强法治督察，印发《22年法治建设专项督察工作计划》《天台县法治监督员工作规则》，选聘法治监督员45名，制定了3项专项督察工作计划，已对5个部门、6个乡镇（街道）进行实地督察，对发现的问题要求各单位限期整改。建立“巡察+法治”工作机制，目前已完成对13家单位的法治巡察，共提交巡察报告13份，向被巡察单位反馈法治相关问题9个，完成整改8个。</w:t>
      </w:r>
    </w:p>
    <w:p>
      <w:pPr>
        <w:ind w:left="0" w:right="0" w:firstLine="560"/>
        <w:spacing w:before="450" w:after="450" w:line="312" w:lineRule="auto"/>
      </w:pPr>
      <w:r>
        <w:rPr>
          <w:rFonts w:ascii="宋体" w:hAnsi="宋体" w:eastAsia="宋体" w:cs="宋体"/>
          <w:color w:val="000"/>
          <w:sz w:val="28"/>
          <w:szCs w:val="28"/>
        </w:rPr>
        <w:t xml:space="preserve">全力加强法治政府建设。印发《天台县22年度法治政府建设考核办法》，把法治政府建设示范指标体系1项指标进行责任分解到县各相关单位。积极培育县乡法治政府建设“最佳实践”5个。做好督察整改落实，协调各部门、乡镇整改落实中央、省提出的23项督察内容。统筹推进综合行政执法体制改革，整合组建5支综合行政执法队伍，统一目录3项执法事项已按要求划转到位。开展行政执法“三项制度”落实情况“回头看”工作，公示行政执法主体79家，审核执法证26本，清理退休、调岗等人员证件比例达98%，执法单位持证率高达912%，开展重大具体行政执法决定网上备案769件。扎实推进执法监督，开展案卷评查11件，发现问题16个，均已整改落实。完善制度机制建设，推动政府依法决策，配合省厅、市局做好立法调研工作，制发《天台县行政裁决事项清单》并将16件事项列入，编制重大行政决策事项6项，清理规范性文件368件，审查规范性文件25件、合同11件，提出合法性审查意见82条。</w:t>
      </w:r>
    </w:p>
    <w:p>
      <w:pPr>
        <w:ind w:left="0" w:right="0" w:firstLine="560"/>
        <w:spacing w:before="450" w:after="450" w:line="312" w:lineRule="auto"/>
      </w:pPr>
      <w:r>
        <w:rPr>
          <w:rFonts w:ascii="宋体" w:hAnsi="宋体" w:eastAsia="宋体" w:cs="宋体"/>
          <w:color w:val="000"/>
          <w:sz w:val="28"/>
          <w:szCs w:val="28"/>
        </w:rPr>
        <w:t xml:space="preserve">全面提升复议应诉工作水平。加强复议应诉规范化建设，完善软件设施，通过省行政复议规范化评估。完善行政错案分析总结制度、行政错案约谈制度、行政负责人出庭应诉制度等，共开展案件集体讨论19次，行政机关负责人出庭应诉率达1％。规范行政复议调解，今年以来，和解、调解撤回申请而终止的14件，和解调解率为38％；办结行政应诉案件177件，败诉案件16件，败诉率为4%，低于省定1%最低控制线。加强司法与行政的良性互动，检法司联合出台《关于加强行政非诉执行工作和建立行政争议实质性化解工作制度的若干规定》，共同推进行政争议实质性化解。</w:t>
      </w:r>
    </w:p>
    <w:p>
      <w:pPr>
        <w:ind w:left="0" w:right="0" w:firstLine="560"/>
        <w:spacing w:before="450" w:after="450" w:line="312" w:lineRule="auto"/>
      </w:pPr>
      <w:r>
        <w:rPr>
          <w:rFonts w:ascii="宋体" w:hAnsi="宋体" w:eastAsia="宋体" w:cs="宋体"/>
          <w:color w:val="000"/>
          <w:sz w:val="28"/>
          <w:szCs w:val="28"/>
        </w:rPr>
        <w:t xml:space="preserve">（三）加强安全治理，平安建设有新成效</w:t>
      </w:r>
    </w:p>
    <w:p>
      <w:pPr>
        <w:ind w:left="0" w:right="0" w:firstLine="560"/>
        <w:spacing w:before="450" w:after="450" w:line="312" w:lineRule="auto"/>
      </w:pPr>
      <w:r>
        <w:rPr>
          <w:rFonts w:ascii="宋体" w:hAnsi="宋体" w:eastAsia="宋体" w:cs="宋体"/>
          <w:color w:val="000"/>
          <w:sz w:val="28"/>
          <w:szCs w:val="28"/>
        </w:rPr>
        <w:t xml:space="preserve">正人员动向和身体健康状况。重点开展“涉黑、涉恶、涉枪、涉赌、涉毒”5类社区矫正对象排查工作，确保及时掌握底数。推进矫正衔接，出台了《天台县关于患精神疾病易肇事肇祸的社区矫正对象联防联控帮扶救助等工作的办法》，确保特殊重点矫正对象信息互通。做好换届资格联审工作，共对248多名候选人开展了资格联审。推进了“智慧社区矫正中心”建设，已开展特殊时期视频会见41场次，开展各类专题教育28场次。推进政法一体化工作，已调查评估27件，执行协同案件数157件。县检察院开展专项执法督察1次，开展执法案卷评查142份，发现各类问题86项并落实整改。以“十个一”活动高质量抓好《社区矫正法》学习宣传贯彻工作。</w:t>
      </w:r>
    </w:p>
    <w:p>
      <w:pPr>
        <w:ind w:left="0" w:right="0" w:firstLine="560"/>
        <w:spacing w:before="450" w:after="450" w:line="312" w:lineRule="auto"/>
      </w:pPr>
      <w:r>
        <w:rPr>
          <w:rFonts w:ascii="宋体" w:hAnsi="宋体" w:eastAsia="宋体" w:cs="宋体"/>
          <w:color w:val="000"/>
          <w:sz w:val="28"/>
          <w:szCs w:val="28"/>
        </w:rPr>
        <w:t xml:space="preserve">深化诉源治理解锁“一地解纷”新模式。建成县级矛调中心，构建“一中心、四平台、一网格”上下联动、左右协调的县域社会治理新模式。县联调中心、行政复议（应诉）窗口等成建制入驻县矛调中心，并从办事事项、办事流程、办事时效以及矛盾纠纷的解决率、时效率和满意率等方面入手，推动中心建设标准化、规范化。配置专职调解员5名，金牌调解员22人，律师5名，行业性调委会23个，设立专门接待室5个、窗口2个，进行法律事项服务。通过融合推动、关口前移，截至目前，全县各级人民调解组织共调解矛盾纠纷5127件，调处成功5112件，涉及调处金额293875万元，调解成功率达971%；实质化解行政争议91件，行政诉讼案件和解撤诉率达43%；诉前纠纷化解和民事可调撤率达861%（全市第一），得到了省高级人民法院的充分肯定。</w:t>
      </w:r>
    </w:p>
    <w:p>
      <w:pPr>
        <w:ind w:left="0" w:right="0" w:firstLine="560"/>
        <w:spacing w:before="450" w:after="450" w:line="312" w:lineRule="auto"/>
      </w:pPr>
      <w:r>
        <w:rPr>
          <w:rFonts w:ascii="宋体" w:hAnsi="宋体" w:eastAsia="宋体" w:cs="宋体"/>
          <w:color w:val="000"/>
          <w:sz w:val="28"/>
          <w:szCs w:val="28"/>
        </w:rPr>
        <w:t xml:space="preserve">做实做强“和合调解”服务。将“和合基因”植入“大平安”“大调解”体系，打造了“寒山劝和工作室”“平桥“金钥匙”、赤城“老施”等7个“和合调解”品牌工作室。深化和合调处共解机制，升级“专业+草根”组团调解模式，创新“四劝和”“四色图”等矛盾纠纷化解法，推动矛盾纠纷清零见底。全力服务村级换届选举，组织排摸村级矛盾纠纷9次。强化重大矛盾纠纷化解处置，38件非正常死亡案件均成功化解。</w:t>
      </w:r>
    </w:p>
    <w:p>
      <w:pPr>
        <w:ind w:left="0" w:right="0" w:firstLine="560"/>
        <w:spacing w:before="450" w:after="450" w:line="312" w:lineRule="auto"/>
      </w:pPr>
      <w:r>
        <w:rPr>
          <w:rFonts w:ascii="宋体" w:hAnsi="宋体" w:eastAsia="宋体" w:cs="宋体"/>
          <w:color w:val="000"/>
          <w:sz w:val="28"/>
          <w:szCs w:val="28"/>
        </w:rPr>
        <w:t xml:space="preserve">（四）夯实基层基础，基层治理有新进展</w:t>
      </w:r>
    </w:p>
    <w:p>
      <w:pPr>
        <w:ind w:left="0" w:right="0" w:firstLine="560"/>
        <w:spacing w:before="450" w:after="450" w:line="312" w:lineRule="auto"/>
      </w:pPr>
      <w:r>
        <w:rPr>
          <w:rFonts w:ascii="宋体" w:hAnsi="宋体" w:eastAsia="宋体" w:cs="宋体"/>
          <w:color w:val="000"/>
          <w:sz w:val="28"/>
          <w:szCs w:val="28"/>
        </w:rPr>
        <w:t xml:space="preserve">全面深化基层合法性审查全覆盖建设。出台《天台县全面推进基层合法性审核全覆盖建设实施方案》及司法所所长列席党政联席会议、法治事务目录化管理等配套制度，明确乡级审核规程，确保基层政府法律事务及应审事项“两个底数清”，着力构建党政办或司法所审核、法律顾问服务的多元审核机制，已实现审核机制全覆盖，审核率达992%，处于全市前列。</w:t>
      </w:r>
    </w:p>
    <w:p>
      <w:pPr>
        <w:ind w:left="0" w:right="0" w:firstLine="560"/>
        <w:spacing w:before="450" w:after="450" w:line="312" w:lineRule="auto"/>
      </w:pPr>
      <w:r>
        <w:rPr>
          <w:rFonts w:ascii="宋体" w:hAnsi="宋体" w:eastAsia="宋体" w:cs="宋体"/>
          <w:color w:val="000"/>
          <w:sz w:val="28"/>
          <w:szCs w:val="28"/>
        </w:rPr>
        <w:t xml:space="preserve">全域开展法治宣传。组织召开全县守法普法协调小组会议，制发《县级单位22年度法治宣传教育任务清单》，将53个县级部门纳入了普法责任制清单管理，编制个性化法治宣传项目25个，编发《全县“谁执法谁普法”工作责任制落实情况通报》6期。8月18日，“七五”普法顺利通过台州市普法总结验收组验收。建立完善“以案释法”工作机制，“法治天台”栏目持续推进，形成以案释法品牌，该栏目被评为21 年度浙江省“新闻名专栏”二等奖。积极开展《民法典》《社区矫正法》学习和宣传。</w:t>
      </w:r>
    </w:p>
    <w:p>
      <w:pPr>
        <w:ind w:left="0" w:right="0" w:firstLine="560"/>
        <w:spacing w:before="450" w:after="450" w:line="312" w:lineRule="auto"/>
      </w:pPr>
      <w:r>
        <w:rPr>
          <w:rFonts w:ascii="宋体" w:hAnsi="宋体" w:eastAsia="宋体" w:cs="宋体"/>
          <w:color w:val="000"/>
          <w:sz w:val="28"/>
          <w:szCs w:val="28"/>
        </w:rPr>
        <w:t xml:space="preserve">全方位开展基层法治实践。争创国家级民主法治村1个、省级民主法治村4个、市级民主法治村18个、市级法治宣传规范化乡镇（街道）2个。加强法治乡村建设，抓好乡村领导干部普法学习，发挥“法律带头人”示范作用，实施村（社区）“法治带头人”“法律明白人”“学法用法示范户”培养工程，共评选出法治带头人55人、法律明白人84人、学法用法示范户517户。推出“守法贷”“守法代”“守法办”等系列“守法惠”活动，释放学法用法红利，打造“普法也是生产力”品牌。</w:t>
      </w:r>
    </w:p>
    <w:p>
      <w:pPr>
        <w:ind w:left="0" w:right="0" w:firstLine="560"/>
        <w:spacing w:before="450" w:after="450" w:line="312" w:lineRule="auto"/>
      </w:pPr>
      <w:r>
        <w:rPr>
          <w:rFonts w:ascii="宋体" w:hAnsi="宋体" w:eastAsia="宋体" w:cs="宋体"/>
          <w:color w:val="000"/>
          <w:sz w:val="28"/>
          <w:szCs w:val="28"/>
        </w:rPr>
        <w:t xml:space="preserve">全力推进司法所提档升级。分梯次、分层级推进基层司法所规范化建设，共培育申报“枫桥式”司法所1家（白鹤司法所）。助推司法所改革发展，认真总结路桥区司法所承担合法性审查工作的经验做法，推进司法所积极承担起合法性审查职能。目前，全县已有15个司法所承担合法性审核。</w:t>
      </w:r>
    </w:p>
    <w:p>
      <w:pPr>
        <w:ind w:left="0" w:right="0" w:firstLine="560"/>
        <w:spacing w:before="450" w:after="450" w:line="312" w:lineRule="auto"/>
      </w:pPr>
      <w:r>
        <w:rPr>
          <w:rFonts w:ascii="宋体" w:hAnsi="宋体" w:eastAsia="宋体" w:cs="宋体"/>
          <w:color w:val="000"/>
          <w:sz w:val="28"/>
          <w:szCs w:val="28"/>
        </w:rPr>
        <w:t xml:space="preserve">（五）优化公共法律服务，群众满意度有新提升</w:t>
      </w:r>
    </w:p>
    <w:p>
      <w:pPr>
        <w:ind w:left="0" w:right="0" w:firstLine="560"/>
        <w:spacing w:before="450" w:after="450" w:line="312" w:lineRule="auto"/>
      </w:pPr>
      <w:r>
        <w:rPr>
          <w:rFonts w:ascii="宋体" w:hAnsi="宋体" w:eastAsia="宋体" w:cs="宋体"/>
          <w:color w:val="000"/>
          <w:sz w:val="28"/>
          <w:szCs w:val="28"/>
        </w:rPr>
        <w:t xml:space="preserve">精准发力打造法治化营商环境。建立县、乡（镇）、村三级公共法律服务平台，依托工业行业协会公共法律服务站，组织开展法治化营商环境优化专项行动和律师行业“扬帆行动”，修改、废止不利于民营企业发展的规范性文件12件，备案审查14件。推进民营企业法治体检12场次，开展企业经营环境检视112次，提出法律建议257条，律师参与排查涉企矛盾19起，惠及企业179家。落实普法责任制，推动《浙江省民营企业发展促进条例》学习全覆盖、普遍化。</w:t>
      </w:r>
    </w:p>
    <w:p>
      <w:pPr>
        <w:ind w:left="0" w:right="0" w:firstLine="560"/>
        <w:spacing w:before="450" w:after="450" w:line="312" w:lineRule="auto"/>
      </w:pPr>
      <w:r>
        <w:rPr>
          <w:rFonts w:ascii="宋体" w:hAnsi="宋体" w:eastAsia="宋体" w:cs="宋体"/>
          <w:color w:val="000"/>
          <w:sz w:val="28"/>
          <w:szCs w:val="28"/>
        </w:rPr>
        <w:t xml:space="preserve">充分发挥法律援助、公证职能。全面推广政务服务事项“网上办”、“掌上办”，法律援助无纸化平台已投入运行。全面落实法律援助容缺受理、“全城通办”、点援制等制度，成功协助申请人申请域外法律援助1件，提供一次性法律帮助314件，实现“最多跑一次”。1件法律援助案例入选司法部优秀案例。今年以来，共办理法律援助案件537件，公证案件1792件，回访率达1%，群众满意率达98%。</w:t>
      </w:r>
    </w:p>
    <w:p>
      <w:pPr>
        <w:ind w:left="0" w:right="0" w:firstLine="560"/>
        <w:spacing w:before="450" w:after="450" w:line="312" w:lineRule="auto"/>
      </w:pPr>
      <w:r>
        <w:rPr>
          <w:rFonts w:ascii="宋体" w:hAnsi="宋体" w:eastAsia="宋体" w:cs="宋体"/>
          <w:color w:val="000"/>
          <w:sz w:val="28"/>
          <w:szCs w:val="28"/>
        </w:rPr>
        <w:t xml:space="preserve">（六）强化素质提升，队伍建设有新活力</w:t>
      </w:r>
    </w:p>
    <w:p>
      <w:pPr>
        <w:ind w:left="0" w:right="0" w:firstLine="560"/>
        <w:spacing w:before="450" w:after="450" w:line="312" w:lineRule="auto"/>
      </w:pPr>
      <w:r>
        <w:rPr>
          <w:rFonts w:ascii="宋体" w:hAnsi="宋体" w:eastAsia="宋体" w:cs="宋体"/>
          <w:color w:val="000"/>
          <w:sz w:val="28"/>
          <w:szCs w:val="28"/>
        </w:rPr>
        <w:t xml:space="preserve">扎实开展主题教育活动。以党建促队建，将“不忘初心，牢记使命”主题教育、“八个排头兵”指标体系建设贯穿提升年活动始终，重点研学了《选编》《纲要》《党章》等规定书籍，组织实施全员政治轮训、开展年度重点工作季度“亮晒比拼”，已组织开展主题党日活动12次、政法干部专题轮训2次。</w:t>
      </w:r>
    </w:p>
    <w:p>
      <w:pPr>
        <w:ind w:left="0" w:right="0" w:firstLine="560"/>
        <w:spacing w:before="450" w:after="450" w:line="312" w:lineRule="auto"/>
      </w:pPr>
      <w:r>
        <w:rPr>
          <w:rFonts w:ascii="宋体" w:hAnsi="宋体" w:eastAsia="宋体" w:cs="宋体"/>
          <w:color w:val="000"/>
          <w:sz w:val="28"/>
          <w:szCs w:val="28"/>
        </w:rPr>
        <w:t xml:space="preserve">提升司法行政队伍战斗力。积极开展执法司法规范化水平提升年活动，共梳理出各类问题256条，同步制定整改措施274条。评查社区矫正案卷58件、法律援助案件41件、行政复议案件7件，整改率达922%。持续推进司法队伍规范管理，推荐年轻干部参加县委县政府“五线历练赛马达标”行动3名。以专业能力提升为抓手，出台系列激励机制，突出抓好行政执法、刑事执行、公共法律服务等方面法律法规和专业技能的培训。以《社区矫正法》《民法典》宣贯活动为契机，通过专题业务培训、线上答题竞赛等举措，提高全局干部的法治素养。</w:t>
      </w:r>
    </w:p>
    <w:p>
      <w:pPr>
        <w:ind w:left="0" w:right="0" w:firstLine="560"/>
        <w:spacing w:before="450" w:after="450" w:line="312" w:lineRule="auto"/>
      </w:pPr>
      <w:r>
        <w:rPr>
          <w:rFonts w:ascii="宋体" w:hAnsi="宋体" w:eastAsia="宋体" w:cs="宋体"/>
          <w:color w:val="000"/>
          <w:sz w:val="28"/>
          <w:szCs w:val="28"/>
        </w:rPr>
        <w:t xml:space="preserve">加强党风廉政和机关效能建设。推行“钉钉”考勤打卡，强化效能检查和廉</w:t>
      </w:r>
    </w:p>
    <w:p>
      <w:pPr>
        <w:ind w:left="0" w:right="0" w:firstLine="560"/>
        <w:spacing w:before="450" w:after="450" w:line="312" w:lineRule="auto"/>
      </w:pPr>
      <w:r>
        <w:rPr>
          <w:rFonts w:ascii="宋体" w:hAnsi="宋体" w:eastAsia="宋体" w:cs="宋体"/>
          <w:color w:val="000"/>
          <w:sz w:val="28"/>
          <w:szCs w:val="28"/>
        </w:rPr>
        <w:t xml:space="preserve">洁自律监督工作，深化落实“一岗双责”。制定了21 年全局党风廉政建设年度工作计划，与各科室负责人层层签订《党风廉政建设责任书》。落实廉政约谈工作制度，开展提示约谈24人次，警示提醒约谈5人次，每月不定期组织开展作风纪律明察暗访2-3次。</w:t>
      </w:r>
    </w:p>
    <w:p>
      <w:pPr>
        <w:ind w:left="0" w:right="0" w:firstLine="560"/>
        <w:spacing w:before="450" w:after="450" w:line="312" w:lineRule="auto"/>
      </w:pPr>
      <w:r>
        <w:rPr>
          <w:rFonts w:ascii="宋体" w:hAnsi="宋体" w:eastAsia="宋体" w:cs="宋体"/>
          <w:color w:val="000"/>
          <w:sz w:val="28"/>
          <w:szCs w:val="28"/>
        </w:rPr>
        <w:t xml:space="preserve">公证体制改革暂未落地。经多次邀请县府办、县委编办、县财政局、县人社局等相关部门参与公证体制改革会议、共同论证，当前相关部门已初步同意拟改制为自收自支事业单位，但该方案仍未经正式通过。</w:t>
      </w:r>
    </w:p>
    <w:p>
      <w:pPr>
        <w:ind w:left="0" w:right="0" w:firstLine="560"/>
        <w:spacing w:before="450" w:after="450" w:line="312" w:lineRule="auto"/>
      </w:pPr>
      <w:r>
        <w:rPr>
          <w:rFonts w:ascii="宋体" w:hAnsi="宋体" w:eastAsia="宋体" w:cs="宋体"/>
          <w:color w:val="000"/>
          <w:sz w:val="28"/>
          <w:szCs w:val="28"/>
        </w:rPr>
        <w:t xml:space="preserve">“枫桥式司法所”建设存在先天不足。当前，司法所作为基层四个平台之一，其业务用房多数依靠乡镇（街道）人民政府。司法所没有独立的业务办公用房，受乡镇（街道）限制，很难达到枫桥式司法所建设要求。</w:t>
      </w:r>
    </w:p>
    <w:p>
      <w:pPr>
        <w:ind w:left="0" w:right="0" w:firstLine="560"/>
        <w:spacing w:before="450" w:after="450" w:line="312" w:lineRule="auto"/>
      </w:pPr>
      <w:r>
        <w:rPr>
          <w:rFonts w:ascii="宋体" w:hAnsi="宋体" w:eastAsia="宋体" w:cs="宋体"/>
          <w:color w:val="000"/>
          <w:sz w:val="28"/>
          <w:szCs w:val="28"/>
        </w:rPr>
        <w:t xml:space="preserve">（一）奋力推动法治天台建设。以“推进依法治县、建设法治天台”为主线，全力推动法治浙江、法治台州建设考评，全面落实党政主要领导法治建设责任，力争在打造法治先行区中创出天台特色。全域推进法治建设纳入党委巡察，把法治建设成效作为衡量各级领导班子和领导干部实绩的重要内容，纳入政绩考核指标体系，落实各项指标，倒逼依法执政、依法行政。深化“最多跑一次”改革，推进重点领域政务诚信建设。优化政务服务和政务信息管理，做好政府信息公开。</w:t>
      </w:r>
    </w:p>
    <w:p>
      <w:pPr>
        <w:ind w:left="0" w:right="0" w:firstLine="560"/>
        <w:spacing w:before="450" w:after="450" w:line="312" w:lineRule="auto"/>
      </w:pPr>
      <w:r>
        <w:rPr>
          <w:rFonts w:ascii="宋体" w:hAnsi="宋体" w:eastAsia="宋体" w:cs="宋体"/>
          <w:color w:val="000"/>
          <w:sz w:val="28"/>
          <w:szCs w:val="28"/>
        </w:rPr>
        <w:t xml:space="preserve">（二）主动补齐法治政府建设短板。加强法治政府建设“最佳实践”培育、推广，推进综合行政执法改革，探索乡镇行政执法体制改革，统筹推进平桥镇“一支队伍管执法”试点工作。全面推进法治化营商环境优化专项行动，全面推行行政执法“三项制度”，实现行政执法监督全覆盖，重点治理行政执法不严格、不公正、不规范等突出问题。健全执法机制，加强执法考评，规范涉企行政执法检查。</w:t>
      </w:r>
    </w:p>
    <w:p>
      <w:pPr>
        <w:ind w:left="0" w:right="0" w:firstLine="560"/>
        <w:spacing w:before="450" w:after="450" w:line="312" w:lineRule="auto"/>
      </w:pPr>
      <w:r>
        <w:rPr>
          <w:rFonts w:ascii="宋体" w:hAnsi="宋体" w:eastAsia="宋体" w:cs="宋体"/>
          <w:color w:val="000"/>
          <w:sz w:val="28"/>
          <w:szCs w:val="28"/>
        </w:rPr>
        <w:t xml:space="preserve">（三）提升法律事务服务能力。规范重大行政决策目录化管理、重大行政决策集体讨论和重大行政决策档案管理。加强政府合同管理和审查备案，落实政府法律顾问工作规定，做好行政执法证考试、制证，推进县府办常务会议学法。推动“疑难事项合法性联审预警制度”创新项目见效。强化行政复议工作保障，推进行政复议听证场所建设。继续推进复议应诉案件“三色预警”品牌建设，落实复杂疑难案件专家咨询会商制度，建立行政复议典型案例库。</w:t>
      </w:r>
    </w:p>
    <w:p>
      <w:pPr>
        <w:ind w:left="0" w:right="0" w:firstLine="560"/>
        <w:spacing w:before="450" w:after="450" w:line="312" w:lineRule="auto"/>
      </w:pPr>
      <w:r>
        <w:rPr>
          <w:rFonts w:ascii="宋体" w:hAnsi="宋体" w:eastAsia="宋体" w:cs="宋体"/>
          <w:color w:val="000"/>
          <w:sz w:val="28"/>
          <w:szCs w:val="28"/>
        </w:rPr>
        <w:t xml:space="preserve">（四）规范推进社区矫正建设。做好《社区矫正法》及相关法律制度的贯彻实施，在《社区矫正法》框架下，打造“天台模式”升级版。推进社区矫正中心建设，全面启动应用政法一体化办案单轨制运行机制。完善突发事件预防与应急处置机制并加强实战演练。加强监地协作，规范调查评估的项目内容与工作程序，做好监狱委派民警管理。落实社区矫正专职社工队伍建设系列文件，加强政府购买专业社团服务力度，深化社会力量参与社区矫正工作。强化刑释人员安置帮教工作信息化建设，加强社会救助政策指引和过渡性安置。</w:t>
      </w:r>
    </w:p>
    <w:p>
      <w:pPr>
        <w:ind w:left="0" w:right="0" w:firstLine="560"/>
        <w:spacing w:before="450" w:after="450" w:line="312" w:lineRule="auto"/>
      </w:pPr>
      <w:r>
        <w:rPr>
          <w:rFonts w:ascii="宋体" w:hAnsi="宋体" w:eastAsia="宋体" w:cs="宋体"/>
          <w:color w:val="000"/>
          <w:sz w:val="28"/>
          <w:szCs w:val="28"/>
        </w:rPr>
        <w:t xml:space="preserve">（五）深化诉源治理工作。积极推进县级社会矛盾纠纷调处化解中心，统筹调解资源，坚持综合调解、全程调解，构建“一案一调解”工作机制，推动矛盾纠纷化解“只进一扇门”“最多跑一地”。推动出台行政复议纠错和行政诉讼败诉案件责任追究办法，健全行政复议全过程调解、错案约谈、府院联席会议、集体讨论等制度，加强行政和司法良性互动机制，共同提升解决行政争议的能力，实现复议被纠错率和行政诉讼败诉率“双下降”。探索建立人民调解与行政调解的工作对接机制，引导行政部门联合购买人民调解服务。</w:t>
      </w:r>
    </w:p>
    <w:p>
      <w:pPr>
        <w:ind w:left="0" w:right="0" w:firstLine="560"/>
        <w:spacing w:before="450" w:after="450" w:line="312" w:lineRule="auto"/>
      </w:pPr>
      <w:r>
        <w:rPr>
          <w:rFonts w:ascii="宋体" w:hAnsi="宋体" w:eastAsia="宋体" w:cs="宋体"/>
          <w:color w:val="000"/>
          <w:sz w:val="28"/>
          <w:szCs w:val="28"/>
        </w:rPr>
        <w:t xml:space="preserve">（六）全域推进全民普法。开展“八五”普法规划调研。推进建设法治宣传阵地，完善“报、刊、网、端、微、视、台”一体的融媒体公益普法矩阵。健全“以案释法”工作机制。抓好民主法治村（社区）建设，开展法治宣传规范化单位创建。推动实施农村“法治带头人”“法律明白人”“学法用法模范户”培育工程。</w:t>
      </w:r>
    </w:p>
    <w:p>
      <w:pPr>
        <w:ind w:left="0" w:right="0" w:firstLine="560"/>
        <w:spacing w:before="450" w:after="450" w:line="312" w:lineRule="auto"/>
      </w:pPr>
      <w:r>
        <w:rPr>
          <w:rFonts w:ascii="宋体" w:hAnsi="宋体" w:eastAsia="宋体" w:cs="宋体"/>
          <w:color w:val="000"/>
          <w:sz w:val="28"/>
          <w:szCs w:val="28"/>
        </w:rPr>
        <w:t xml:space="preserve">（七）强化人民参与促进法治工作。扎实开展司法所规范化建设指导，争创省级“枫桥式”司法所。规范村（社区）调委会工作流程，强化专业型品牌型人民调解工作室作用，注重人民调解大数据的分析和运用。加强行政调解指导和工作对接，引导行政部门聘用专家型调解员从事民事纠纷调解。做好人民监督员参与检察监督管理、选聘和初任培训，做好人民陪审员的补缺选任。</w:t>
      </w:r>
    </w:p>
    <w:p>
      <w:pPr>
        <w:ind w:left="0" w:right="0" w:firstLine="560"/>
        <w:spacing w:before="450" w:after="450" w:line="312" w:lineRule="auto"/>
      </w:pPr>
      <w:r>
        <w:rPr>
          <w:rFonts w:ascii="宋体" w:hAnsi="宋体" w:eastAsia="宋体" w:cs="宋体"/>
          <w:color w:val="000"/>
          <w:sz w:val="28"/>
          <w:szCs w:val="28"/>
        </w:rPr>
        <w:t xml:space="preserve">（八）升级公共法律服务。深化法律援助全域一体化改革，推行申请类案件全域无差别办理。深入开展“三服务”活动，充分发挥法律服务、人民调解等职能作用，强化入企指导、优化举措，真正把法律服务精准高效地落到疫情防控和复工复产的急需处。深化律师制度改革，加强青年律师扶持培养，提高律师万人比。推动律师事务所管理更加规范，组织律师积极参与抗疫法律服务、社会公益活动等社会活动，提升律师职业的社会美誉度。</w:t>
      </w:r>
    </w:p>
    <w:p>
      <w:pPr>
        <w:ind w:left="0" w:right="0" w:firstLine="560"/>
        <w:spacing w:before="450" w:after="450" w:line="312" w:lineRule="auto"/>
      </w:pPr>
      <w:r>
        <w:rPr>
          <w:rFonts w:ascii="宋体" w:hAnsi="宋体" w:eastAsia="宋体" w:cs="宋体"/>
          <w:color w:val="000"/>
          <w:sz w:val="28"/>
          <w:szCs w:val="28"/>
        </w:rPr>
        <w:t xml:space="preserve">（九）抓实司法队伍建设。深入学习习近平总书记重要论述和最新重要讲话文章，建立健全“不忘初心、牢记使命”主题教育常态化、党员干部教育培训制度，开展党员志愿者活动。提升支部学习规范化制度化水平，创建示范党支部。开展党员律师轮训，推进律师行业党建工作全覆盖、全规范、全统领。强化执法执业监督，健全执法司法权运行制约机制和监督体系，落实作风监督制度，开展廉政约谈，全面加强警示教育，经常性开展明察暗访，积极营造廉洁高效、风清气正的干事创业环境，全面推进我局党风廉政建设和反腐败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履行监督责任报告篇九</w:t>
      </w:r>
    </w:p>
    <w:p>
      <w:pPr>
        <w:ind w:left="0" w:right="0" w:firstLine="560"/>
        <w:spacing w:before="450" w:after="450" w:line="312" w:lineRule="auto"/>
      </w:pPr>
      <w:r>
        <w:rPr>
          <w:rFonts w:ascii="宋体" w:hAnsi="宋体" w:eastAsia="宋体" w:cs="宋体"/>
          <w:color w:val="000"/>
          <w:sz w:val="28"/>
          <w:szCs w:val="28"/>
        </w:rPr>
        <w:t xml:space="preserve">2024年****x纪检组织严格贯彻落实集团党委和纪委党风廉政建设工作部署，认真落实监督责任，全力协助****x党支部加强党风廉政建设和反腐败工作。相关工作开展情况汇报如下：</w:t>
      </w:r>
    </w:p>
    <w:p>
      <w:pPr>
        <w:ind w:left="0" w:right="0" w:firstLine="560"/>
        <w:spacing w:before="450" w:after="450" w:line="312" w:lineRule="auto"/>
      </w:pPr>
      <w:r>
        <w:rPr>
          <w:rFonts w:ascii="宋体" w:hAnsi="宋体" w:eastAsia="宋体" w:cs="宋体"/>
          <w:color w:val="000"/>
          <w:sz w:val="28"/>
          <w:szCs w:val="28"/>
        </w:rPr>
        <w:t xml:space="preserve">1.严格要求，监督主体责任落实。一是贯彻落实集团关于党风廉政建设工作的部署要求，制定印发《****x2021年纪检工作要点》，明确了具体工作任务、责任部门和完成时间。监督党支部切实履行全面从严治党主体责任，召开年度党风廉政建设和反腐败工作会议，部署全年重点工作。二是制定印发《****x党支部2024年落实全面从严治党主体责任重点任务》，将从严治党工作责任进行分解落实，形成一级抓一级，层层抓落实的责任体系。三是监督领导班子切实负起从严治党第一责任人责任，做到把从严治党工作摆在重中之重的位置，今年以来，****x支委会专题研究部署党风廉政建设工作2次。班子成员在各部门/中心例行会议上部署党风廉政建设工作共计2次，并结合各部门/中心的工作实际，对业务环节的廉洁防控风险点“点名”提醒。</w:t>
      </w:r>
    </w:p>
    <w:p>
      <w:pPr>
        <w:ind w:left="0" w:right="0" w:firstLine="560"/>
        <w:spacing w:before="450" w:after="450" w:line="312" w:lineRule="auto"/>
      </w:pPr>
      <w:r>
        <w:rPr>
          <w:rFonts w:ascii="宋体" w:hAnsi="宋体" w:eastAsia="宋体" w:cs="宋体"/>
          <w:color w:val="000"/>
          <w:sz w:val="28"/>
          <w:szCs w:val="28"/>
        </w:rPr>
        <w:t xml:space="preserve">2.坚守担当，严格落实监督责任。一是严格落实向党组织汇报制度，每半年通过支委会形式汇报****x党风廉政建设和反腐败工作开展情况，提醒监督党支部每半年专题研究一次党风廉政建设和反腐败工作。二是纪检委员每半年对基层一线工作情况进行调研，结合****x工作实际，调研重点关注科研采购、疫情防控、铺张浪费等方面情况，进一步掌握基层一线情况，明确纪检监督的“着力点”。三是持续加强关键节点监督，在法定节日前夕通过微信工作群向全体职工发送节日廉洁提醒，严明节日期间的纪律要求，节后及时上报《重大节日期间落实中央八项规定精神情况报告单》。</w:t>
      </w:r>
    </w:p>
    <w:p>
      <w:pPr>
        <w:ind w:left="0" w:right="0" w:firstLine="560"/>
        <w:spacing w:before="450" w:after="450" w:line="312" w:lineRule="auto"/>
      </w:pPr>
      <w:r>
        <w:rPr>
          <w:rFonts w:ascii="宋体" w:hAnsi="宋体" w:eastAsia="宋体" w:cs="宋体"/>
          <w:color w:val="000"/>
          <w:sz w:val="28"/>
          <w:szCs w:val="28"/>
        </w:rPr>
        <w:t xml:space="preserve">3.加强教育，构建廉洁从业氛围。一是开展党风廉政常态化教育，组织党员干部、关键岗位人员认真学习十九届中纪委五次全会、公司和集团党风廉政建设和反腐败工作会议等重要会议精神。组织观看《治乱清源》、《正风反腐就在身边》、《酒驾警示教育》等纪录片。组织参观“**x纪念馆”，参观周恩来“廉洁家风”图片展。通过“理论学习+实地参观”的教育模式，进一步提高党员干部的廉洁素养。二是利用廉洁宣传园地展板、卫生间广告牌等形式进行廉洁宣传，让廉政文化入眼、入脑、入心，积极营造廉洁从业氛围。三是严格落实廉洁谈话制度，每季度安排廉洁谈话，全年实现班子成员、中层干部谈话全覆盖，谈话内容聚焦“谈人谈事谈责”，着重关注不同领域的廉洁防控风险，提醒时刻绷紧“廉洁之弦”。</w:t>
      </w:r>
    </w:p>
    <w:p>
      <w:pPr>
        <w:ind w:left="0" w:right="0" w:firstLine="560"/>
        <w:spacing w:before="450" w:after="450" w:line="312" w:lineRule="auto"/>
      </w:pPr>
      <w:r>
        <w:rPr>
          <w:rFonts w:ascii="宋体" w:hAnsi="宋体" w:eastAsia="宋体" w:cs="宋体"/>
          <w:color w:val="000"/>
          <w:sz w:val="28"/>
          <w:szCs w:val="28"/>
        </w:rPr>
        <w:t xml:space="preserve">，明确整改责任人，一个问题一个问题整改、一个问题一个问题落实，确保条条改到位、件件有落实。</w:t>
      </w:r>
    </w:p>
    <w:p>
      <w:pPr>
        <w:ind w:left="0" w:right="0" w:firstLine="560"/>
        <w:spacing w:before="450" w:after="450" w:line="312" w:lineRule="auto"/>
      </w:pPr>
      <w:r>
        <w:rPr>
          <w:rFonts w:ascii="宋体" w:hAnsi="宋体" w:eastAsia="宋体" w:cs="宋体"/>
          <w:color w:val="000"/>
          <w:sz w:val="28"/>
          <w:szCs w:val="28"/>
        </w:rPr>
        <w:t xml:space="preserve">5.加强保障，深化纪检监察干部自身建设。一是加强纪检干部政治建设，集中学习《***谈治国理政第三卷》、中央纪委十九届五次全会精神、党史纪检监察史等内容，坚决贯彻中央纪委和上级纪检组织的决策部署，牢固树立纪检干部正确的政治方向，坚定理想信念，坚决杜绝“灯下黑”。二是积极参加集团纪检监察干部培训班，通过专家解读，进一步提升纪检监察干部履责能力。三是把常态化自学当作重点工作来抓，通过“三会一课”、纪检干部专题学习等形式，及时掌握上级政策规定和法律法规最新要求，参加集团党史、纪检监察史知识竞赛并取得满分，为更好的开展纪检工作提供理论支持。</w:t>
      </w:r>
    </w:p>
    <w:p>
      <w:pPr>
        <w:ind w:left="0" w:right="0" w:firstLine="560"/>
        <w:spacing w:before="450" w:after="450" w:line="312" w:lineRule="auto"/>
      </w:pPr>
      <w:r>
        <w:rPr>
          <w:rFonts w:ascii="宋体" w:hAnsi="宋体" w:eastAsia="宋体" w:cs="宋体"/>
          <w:color w:val="000"/>
          <w:sz w:val="28"/>
          <w:szCs w:val="28"/>
        </w:rPr>
        <w:t xml:space="preserve">1.建立年度党风廉政建设工作“工作月历”：根据集团党风廉政工作考评指标，结合部门年度工作实际，制定全年党风廉政建设工作“工作月历”，将党风廉政建设工作分解至每月，实现工作任务“可视化”管理，有效提高工作效率。</w:t>
      </w:r>
    </w:p>
    <w:p>
      <w:pPr>
        <w:ind w:left="0" w:right="0" w:firstLine="560"/>
        <w:spacing w:before="450" w:after="450" w:line="312" w:lineRule="auto"/>
      </w:pPr>
      <w:r>
        <w:rPr>
          <w:rFonts w:ascii="宋体" w:hAnsi="宋体" w:eastAsia="宋体" w:cs="宋体"/>
          <w:color w:val="000"/>
          <w:sz w:val="28"/>
          <w:szCs w:val="28"/>
        </w:rPr>
        <w:t xml:space="preserve">1.廉洁教育的形式不够丰富。廉洁教育大多以“读文章”、“听讲解”等形式开展，形式单一，员工接受度和参与度不高。</w:t>
      </w:r>
    </w:p>
    <w:p>
      <w:pPr>
        <w:ind w:left="0" w:right="0" w:firstLine="560"/>
        <w:spacing w:before="450" w:after="450" w:line="312" w:lineRule="auto"/>
      </w:pPr>
      <w:r>
        <w:rPr>
          <w:rFonts w:ascii="宋体" w:hAnsi="宋体" w:eastAsia="宋体" w:cs="宋体"/>
          <w:color w:val="000"/>
          <w:sz w:val="28"/>
          <w:szCs w:val="28"/>
        </w:rPr>
        <w:t xml:space="preserve">2.廉洁教育内容不够充实。本年度虽也组织全体党员和关键岗位人员学习了上级指示精神和相关政策法规，但教育内容多聚焦在“正向”引导层面，对于利用“反面”教材进行警示教育有所缺失，导致廉洁教育缺少一定的震慑力，未能触及灵魂，教育效果有待提高。</w:t>
      </w:r>
    </w:p>
    <w:p>
      <w:pPr>
        <w:ind w:left="0" w:right="0" w:firstLine="560"/>
        <w:spacing w:before="450" w:after="450" w:line="312" w:lineRule="auto"/>
      </w:pPr>
      <w:r>
        <w:rPr>
          <w:rFonts w:ascii="宋体" w:hAnsi="宋体" w:eastAsia="宋体" w:cs="宋体"/>
          <w:color w:val="000"/>
          <w:sz w:val="28"/>
          <w:szCs w:val="28"/>
        </w:rPr>
        <w:t xml:space="preserve">3.廉洁宣传形式单一。廉洁宣传主要利用楼道宣传展板、卫生间广告牌等线下实体图片展示的形式进行，未能充分利用互联网平台，打造“线上+线下”的立体宣传模式，导致廉洁宣传形式单一，效果不显著。</w:t>
      </w:r>
    </w:p>
    <w:p>
      <w:pPr>
        <w:ind w:left="0" w:right="0" w:firstLine="560"/>
        <w:spacing w:before="450" w:after="450" w:line="312" w:lineRule="auto"/>
      </w:pPr>
      <w:r>
        <w:rPr>
          <w:rFonts w:ascii="宋体" w:hAnsi="宋体" w:eastAsia="宋体" w:cs="宋体"/>
          <w:color w:val="000"/>
          <w:sz w:val="28"/>
          <w:szCs w:val="28"/>
        </w:rPr>
        <w:t xml:space="preserve">1.提高思想认识，严格落实“一岗双责”。严格落实从严治党主体责任，“一把手”落实抓班子带队伍的“第一责任”，班子成员率先垂范，严于律己、坚持廉洁从政。每半年至少专题研究一次党风廉政建设和反腐败工作，做到党风廉政建设和反腐败工作与各项工作同部署、同落实。</w:t>
      </w:r>
    </w:p>
    <w:p>
      <w:pPr>
        <w:ind w:left="0" w:right="0" w:firstLine="560"/>
        <w:spacing w:before="450" w:after="450" w:line="312" w:lineRule="auto"/>
      </w:pPr>
      <w:r>
        <w:rPr>
          <w:rFonts w:ascii="宋体" w:hAnsi="宋体" w:eastAsia="宋体" w:cs="宋体"/>
          <w:color w:val="000"/>
          <w:sz w:val="28"/>
          <w:szCs w:val="28"/>
        </w:rPr>
        <w:t xml:space="preserve">2.加强警示教育，重视教育成果转化。积极组织开展“庭审旁听”、“监狱警示参观”等活动，利用实际、生动的违法违纪案例加强“反面警示”教育。加强对廉洁教育的监督检查，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3.精准运用“四种形态”，加强日常监督。深化运用监督执纪“四种形态”特别是“第一种形态”，坚持纪严于法、纪在法前，扎实开展谈心谈话，了解掌握党员干部思想、作风和工作情况，加强对党员干部监督管理，发现问题及时了解核实，做到抓早抓小，对苗头性倾向性问题及时“咬耳扯袖”，做到监督常在，形成常态。</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w:t>
      </w:r>
    </w:p>
    <w:p>
      <w:pPr>
        <w:ind w:left="0" w:right="0" w:firstLine="560"/>
        <w:spacing w:before="450" w:after="450" w:line="312" w:lineRule="auto"/>
      </w:pPr>
      <w:r>
        <w:rPr>
          <w:rFonts w:ascii="宋体" w:hAnsi="宋体" w:eastAsia="宋体" w:cs="宋体"/>
          <w:color w:val="000"/>
          <w:sz w:val="28"/>
          <w:szCs w:val="28"/>
        </w:rPr>
        <w:t xml:space="preserve">20xx年是“十三五”规划圆满收官，决战决胜全面建成小康社会和第二个百年奋斗目标开启的关键一年，在县委、政府的坚强领导下，县发改局深入贯彻落实习近平总书记视察x重要讲话精神和省委第x届x次全会、x市委第x届十次全会和县委第x届x次全会精神，积极发挥部门职能，统筹推进疫情防控和经济社会发展工作，为打赢疫情防控人民战争、努力完成全年目标任务、决胜全面建成小康社会奠定坚实基础。现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（一）全力以赴保障防控物资</w:t>
      </w:r>
    </w:p>
    <w:p>
      <w:pPr>
        <w:ind w:left="0" w:right="0" w:firstLine="560"/>
        <w:spacing w:before="450" w:after="450" w:line="312" w:lineRule="auto"/>
      </w:pPr>
      <w:r>
        <w:rPr>
          <w:rFonts w:ascii="宋体" w:hAnsi="宋体" w:eastAsia="宋体" w:cs="宋体"/>
          <w:color w:val="000"/>
          <w:sz w:val="28"/>
          <w:szCs w:val="28"/>
        </w:rPr>
        <w:t xml:space="preserve">按照县新冠肺炎疫情防控工作领导小组工作安排，立足部门职能，切实做好疫情防控物资保障工作，加强疫情防控期间各类防控物资的接收、管理、调拨。疫情防控期间共筹措各类物资x余种，累计发放酒精x吨，各类消毒液x瓶，各类口罩x个，各类手套x双，各类防护服x件，各类隔离衣x件，为全县疫情防控工作筑牢了安全屏障。积极组织社会各界力量参与疫情防控阻击战，共收到爱心企业和爱心人士捐款共计x元。做好秋冬季防疫物资采购、代储工作，与国药集团（x）医疗器械有限公司签订物资销售合同，完成第一批、第二批秋冬季新冠肺炎疫情期间防疫物资采购及保管工作。共储备免洗外科手消毒凝胶x瓶、一次性乳胶检查手套x双、医用隔离衣x套、医用防护服x套、n95口罩x只、红外额测温仪x个、测温门x台、一次性医用口罩x只、一次性头套x个、一次性鞋套x双、防护面罩x个、医用外科口罩x只、防渗一次性隔离衣x件、一次性医用靴套x双、防雾护目镜x个、速干手消液x瓶、x%酒精x瓶、抗菌洗手液x瓶、确保关键时刻防疫物资拿得出、调得快、用得上。</w:t>
      </w:r>
    </w:p>
    <w:p>
      <w:pPr>
        <w:ind w:left="0" w:right="0" w:firstLine="560"/>
        <w:spacing w:before="450" w:after="450" w:line="312" w:lineRule="auto"/>
      </w:pPr>
      <w:r>
        <w:rPr>
          <w:rFonts w:ascii="宋体" w:hAnsi="宋体" w:eastAsia="宋体" w:cs="宋体"/>
          <w:color w:val="000"/>
          <w:sz w:val="28"/>
          <w:szCs w:val="28"/>
        </w:rPr>
        <w:t xml:space="preserve">（二）千方百计促进经济增长</w:t>
      </w:r>
    </w:p>
    <w:p>
      <w:pPr>
        <w:ind w:left="0" w:right="0" w:firstLine="560"/>
        <w:spacing w:before="450" w:after="450" w:line="312" w:lineRule="auto"/>
      </w:pPr>
      <w:r>
        <w:rPr>
          <w:rFonts w:ascii="宋体" w:hAnsi="宋体" w:eastAsia="宋体" w:cs="宋体"/>
          <w:color w:val="000"/>
          <w:sz w:val="28"/>
          <w:szCs w:val="28"/>
        </w:rPr>
        <w:t xml:space="preserve">强化主要经济指标调度。牵头起草制定《x县20xx年国民经济和社会发展主要指标分解计划》，全力支持和推动各类企业、重大项目复工复产。加强重点行业、重点企业运行情况监测，重点做好工业经济运行情况月度分析和x项经济指标季度预测工作，对经济运行中出现的突出问题和困难，及时预警并提出对策建议。x-x月，x家规模以上工业企业实现工业增加值同比下降x%，较x-x月、x-x月降幅分别扩大x、x个百分点，低于年初确定目标x个百分点。从园区看，x工业园区累计工业增加值同比下降x%，军民融合产业园累计工业增加值同比下降x%。园区外企业累计增加值同比下降x%。x大重点行业增加值增速“五升三降”，其中：医药制造业累计增加值占比为x%，同比增长x%，拉动工业增加值增长x个百分点；纺织业增加值占比为x%，同比下降x%，下拉工业增加值x个百分点。预计到三季度末，规模以上工业增加值同比下降x%左右。预计全年，规模以上工业增加值同比下降x%左右。</w:t>
      </w:r>
    </w:p>
    <w:p>
      <w:pPr>
        <w:ind w:left="0" w:right="0" w:firstLine="560"/>
        <w:spacing w:before="450" w:after="450" w:line="312" w:lineRule="auto"/>
      </w:pPr>
      <w:r>
        <w:rPr>
          <w:rFonts w:ascii="宋体" w:hAnsi="宋体" w:eastAsia="宋体" w:cs="宋体"/>
          <w:color w:val="000"/>
          <w:sz w:val="28"/>
          <w:szCs w:val="28"/>
        </w:rPr>
        <w:t xml:space="preserve">加大企业扶持力度。一是出台惠企政策，制定实施《x县关于印发应对新型冠状病毒肺炎疫情支持中小企业生产经营的十条政策措施（暂行）的通知》《x县贯彻落实省“工业稳增长x条”实施方案》《x县贯彻落实〈省关于推动制造业高质量发展的实施方案〉任务分工方案》等一系列政策文件，稳住经济基本盘，提升经济发展质量。协调园区组织开展x家减停产企业的调研分析，摸清情况，精准施策。截止目前，除x化工外，其余受疫情影响停工的企业均已复工生产，产能实现率不断提升。二是兑现奖补资金，牵头组织兑现落实应对新型冠状病毒肺炎疫情支持中小企业生产经营的十条政策措施，共涉及奖补企业x户（次），企业享受补贴金额x亿元，其中，县财政补贴户数x户（次），补贴金额x万元。牵头组织兑现x县“援企稳岗”保市场主体暨扶持企业奖补资金，奖励企业x户（次），兑现奖补资金共计x万元。三是落实帮扶措施，牵头组织实施《x县20xx年县处级领导干部“进百企”活动实施方案》，由x名县处级领导结对帮扶x家工业企业，一对一结对帮扶辖区规模以上工业企业以及部分有发展潜力的成长型、创新型企业，破解企业投资生产经营中的“堵点”、“痛点”，增强企业发展信心和竞争力。认真做好技术改造奖补资金、贷款贴息、电价补贴扶持政策的组织申报，审核筛选及资金拨付等各项基础工作，积极帮助企业争取各级各类政策扶持。全县累计创建省智能工厂x个，省数字化车间x个，省工业互联网发展试点x个，省双创示范平台x个，省服务型示范企业和项目x个，获评省“专精特新”示范、技术标杆、成长标杆的企业共有x家。共争取区市各类工业扶持资金x万元。牵头组织兑现20xx年技术改造奖补资金，前期如意科技、丽秋玻璃等x家企业的x个项目共获得x万元扶持资金已全部拨付到位。</w:t>
      </w:r>
    </w:p>
    <w:p>
      <w:pPr>
        <w:ind w:left="0" w:right="0" w:firstLine="560"/>
        <w:spacing w:before="450" w:after="450" w:line="312" w:lineRule="auto"/>
      </w:pPr>
      <w:r>
        <w:rPr>
          <w:rFonts w:ascii="宋体" w:hAnsi="宋体" w:eastAsia="宋体" w:cs="宋体"/>
          <w:color w:val="000"/>
          <w:sz w:val="28"/>
          <w:szCs w:val="28"/>
        </w:rPr>
        <w:t xml:space="preserve">拓展节能降耗思路。截止x月底，全县规上工业能源消费量为x万吨标准煤，同比增长x%，单位工业增加值能耗同比增长x%，能耗总量和强度“双控”目标任务艰巨。制定并下发了《x县20xx年节能监察工作要点》，按季度分解目标任务，切实抓好目标责任落实。联合市节能监察中心对列入20xx年重大工业节能监察名单的x天雄碳材料等x家企业开展节能监察，督促企业进一步强化节能基础管理工作。鼓励商贸流通企业开展绿色营销，引导消费者树立“节能、环保、低碳”消费理念。深入开展公共机构节能，以节电、节水、节油、节材等为重点，建立健全公共机构节能管理制度，开展节水型单位创建工作。联合市场监督管理局对泰益欣等x家重点用能单位宣传政策、调查情况，确保如期完成能耗在线监测系统建设。</w:t>
      </w:r>
    </w:p>
    <w:p>
      <w:pPr>
        <w:ind w:left="0" w:right="0" w:firstLine="560"/>
        <w:spacing w:before="450" w:after="450" w:line="312" w:lineRule="auto"/>
      </w:pPr>
      <w:r>
        <w:rPr>
          <w:rFonts w:ascii="宋体" w:hAnsi="宋体" w:eastAsia="宋体" w:cs="宋体"/>
          <w:color w:val="000"/>
          <w:sz w:val="28"/>
          <w:szCs w:val="28"/>
        </w:rPr>
        <w:t xml:space="preserve">（三）集中精力推进项目建设</w:t>
      </w:r>
    </w:p>
    <w:p>
      <w:pPr>
        <w:ind w:left="0" w:right="0" w:firstLine="560"/>
        <w:spacing w:before="450" w:after="450" w:line="312" w:lineRule="auto"/>
      </w:pPr>
      <w:r>
        <w:rPr>
          <w:rFonts w:ascii="宋体" w:hAnsi="宋体" w:eastAsia="宋体" w:cs="宋体"/>
          <w:color w:val="000"/>
          <w:sz w:val="28"/>
          <w:szCs w:val="28"/>
        </w:rPr>
        <w:t xml:space="preserve">抓项目谋划，推动项目尽早开工。印发《x县20xx年项目谋划指南》《关于开展国家重大建设项目库相关工作的通知》等文件，指导各部门开展项目谋划工作，强化项目储备。20xx年，全县谋划基本建设项目x个，总投资x亿元，年度计划投资x亿元。谋划“x五”项目x个，概算总投资x亿元。谋划黄河流域生态保护和高质量发展方向项目x个，概算总投资x亿元。编制储备20xx年建设项目x个，总投资x亿元，年度计划投资x亿元。严格落实项目审批工作，有效运用在线审批监管平台，指导项目单位通过在线审批平台进行网上申报工作，截至x月底全县共备案企业投资项目x个，总投资x亿元，审批政府投资项目x个，总投资x亿元。</w:t>
      </w:r>
    </w:p>
    <w:p>
      <w:pPr>
        <w:ind w:left="0" w:right="0" w:firstLine="560"/>
        <w:spacing w:before="450" w:after="450" w:line="312" w:lineRule="auto"/>
      </w:pPr>
      <w:r>
        <w:rPr>
          <w:rFonts w:ascii="宋体" w:hAnsi="宋体" w:eastAsia="宋体" w:cs="宋体"/>
          <w:color w:val="000"/>
          <w:sz w:val="28"/>
          <w:szCs w:val="28"/>
        </w:rPr>
        <w:t xml:space="preserve">抓项目建设，力促项目有序推进。起草落实《x县20xx年县处级领导包抓重点项目工作实施方案》《关于成立x县20xx年重点项目协调服务领导小组的通知》等，以全县20xx年重点投资项目为目标，认真梳理项目清单，列出重点项目任务分解表，将任务分解到各县处级领导、责任部门，明确项目推进时间节点，统筹服务协调，千方百计加快项目建设进度。制定下达《x县20xx年第一批及第二批政府投资项目计划》及“全县20xx年基建项目推进情况统计台账”，要求各项目单位定期更新上报项目进展情况，进行项目进度实时跟踪，及时推进项目开工建设。截止x月底，已开工项目x个，年度计划投资x亿元，开工率为x%。</w:t>
      </w:r>
    </w:p>
    <w:p>
      <w:pPr>
        <w:ind w:left="0" w:right="0" w:firstLine="560"/>
        <w:spacing w:before="450" w:after="450" w:line="312" w:lineRule="auto"/>
      </w:pPr>
      <w:r>
        <w:rPr>
          <w:rFonts w:ascii="宋体" w:hAnsi="宋体" w:eastAsia="宋体" w:cs="宋体"/>
          <w:color w:val="000"/>
          <w:sz w:val="28"/>
          <w:szCs w:val="28"/>
        </w:rPr>
        <w:t xml:space="preserve">抓项目督查，解决重点难点问题。按照“计划项目促开工、在建项目促进度”要求，积极配合县委、政府督查室不定期对项目进行现场督查，对标找差，及时整改，确保建设项目真动工、真开工，确保项目按月度计划如期开工建设。编制《x县投资项目招投标监督记录本》《x县政府投资项目踏勘记录本》《x县政府投资项目验收记录本》。对日常监管中发现的问题组织核查，提出整改意见，督促整改，并将重大问题及时报送有关部门。截止目前共验收政府投资项目x个。对全县项目进行充分调查摸底，重点围绕新兴产业、基础设施、社会民生、服务业等领域，做好项目前期基础，积极向上申报项目，截止目前全县共争取到农业、基础设施、社会事业、工业、教育等领域项目x个，落实项目资金x亿元。</w:t>
      </w:r>
    </w:p>
    <w:p>
      <w:pPr>
        <w:ind w:left="0" w:right="0" w:firstLine="560"/>
        <w:spacing w:before="450" w:after="450" w:line="312" w:lineRule="auto"/>
      </w:pPr>
      <w:r>
        <w:rPr>
          <w:rFonts w:ascii="宋体" w:hAnsi="宋体" w:eastAsia="宋体" w:cs="宋体"/>
          <w:color w:val="000"/>
          <w:sz w:val="28"/>
          <w:szCs w:val="28"/>
        </w:rPr>
        <w:t xml:space="preserve">（四）多措并举保障民生发展</w:t>
      </w:r>
    </w:p>
    <w:p>
      <w:pPr>
        <w:ind w:left="0" w:right="0" w:firstLine="560"/>
        <w:spacing w:before="450" w:after="450" w:line="312" w:lineRule="auto"/>
      </w:pPr>
      <w:r>
        <w:rPr>
          <w:rFonts w:ascii="宋体" w:hAnsi="宋体" w:eastAsia="宋体" w:cs="宋体"/>
          <w:color w:val="000"/>
          <w:sz w:val="28"/>
          <w:szCs w:val="28"/>
        </w:rPr>
        <w:t xml:space="preserve">强化粮油监管，切实保障市场供应安全。做好订单粮食收购推进工作，共落实三大粮食品种订单收购x吨，其中水稻x吨、小麦x吨、玉米x吨；落实订单销售x吨。扎实开展应急成品粮油承储库存检查工作，预计拨付承储企业资金共计x万元。做好应急供应网点监督巡查、资金拨付工作，对全县x家应急供应网点及x家配送中心拨付应急供应网点及配送中心补助费用x万元。做好夏、秋粮收购监督检查及样品扦样工作。截止目前，我局共采集新收获小麦样品x份，玉米样品x份，水稻x份，为市局准确了解今年我县新收获小麦、水稻、玉米质量提供有效依据。做好x县x-x年度“优质粮食工程”建设项目资金拨付，拨付x县x-x年度“优质粮食工程”建设项目验收资金费x万元；第三方监理服务费、“好粮油”宣传片、u盘制作费共x万元。</w:t>
      </w:r>
    </w:p>
    <w:p>
      <w:pPr>
        <w:ind w:left="0" w:right="0" w:firstLine="560"/>
        <w:spacing w:before="450" w:after="450" w:line="312" w:lineRule="auto"/>
      </w:pPr>
      <w:r>
        <w:rPr>
          <w:rFonts w:ascii="宋体" w:hAnsi="宋体" w:eastAsia="宋体" w:cs="宋体"/>
          <w:color w:val="000"/>
          <w:sz w:val="28"/>
          <w:szCs w:val="28"/>
        </w:rPr>
        <w:t xml:space="preserve">强化价格监测，维护市场秩序平稳。为稳定重大节日期间市场肉价，在“元旦”“春节”“五一”“国庆”节期间，利用价格调节基金，在永泰百货超市、双宝、新百生活超市、百鲜园超市，对牛羊猪肉实行临时价格干预措施，有效抑制肉价过快上涨趋势。疫情期间加强对平价商店的巡查，对市场x种蔬菜和粮油肉蛋等生活必须品开展采价工作，及时掌握价格走势动态，每日监测汇报监测情况。严格按照《x回族省幼儿园收费管理实施细则》（宁价费发〔x〕x号）《幼儿园收费管理暂行办法》（宁价费发〔x〕x号），完成对辖区内x所民办幼儿园的价格备案工作，指导幼儿园控制合理的办学成本，保障家长、孩子的切身权益。根据《x回族省机动车停放服务收费管理办法》（宁价费发〔x〕x号），完成x起商业停车场的价格审批，率先在全区制定了半小时停车不收费的政策，维护了消费者、经营者的合法权益，营造了良好的停车秩序。运用政务公开网、x“x”和“x”等互联网平台，累计回复价格方面咨询x件，办结率x%。累计对全县十x个社区乡镇农牧场的人员发放了临时价格补贴，发放补贴x元，有效保障了城乡低收入人群基本生活。</w:t>
      </w:r>
    </w:p>
    <w:p>
      <w:pPr>
        <w:ind w:left="0" w:right="0" w:firstLine="560"/>
        <w:spacing w:before="450" w:after="450" w:line="312" w:lineRule="auto"/>
      </w:pPr>
      <w:r>
        <w:rPr>
          <w:rFonts w:ascii="宋体" w:hAnsi="宋体" w:eastAsia="宋体" w:cs="宋体"/>
          <w:color w:val="000"/>
          <w:sz w:val="28"/>
          <w:szCs w:val="28"/>
        </w:rPr>
        <w:t xml:space="preserve">强化诚信建设，加大信用宣传力度。加强顶层设计，印发《关于调整“诚信x”建设工作领导小组的通知》，明确了由县政府主要领导任组长、副县长和分管副县长任副组长、全县x个部门和单位主要负责同志为成员的领导小组，形成了规范有效的工作机制，加强了诚信建设的组织领导和工作保障。加强制度建设，起草了《x县20xx年社会信用体系建设重点任务分工方案》，形成政府推动、全社会广泛参与的社会信用体系建设新格局。全面落实“双公示”工作，对行政许可和行政处罚事项目录进行全面梳理。截止目前，全县在“中国.x”网站公示的信息条数共x条；其中行政许可x条，行政处罚x条。我县法人统一社会信用代码转换工作已全部完成。推动信用信息应用，县税务局联合各银行积极做好“银税互动”合作，主动向纳税人提供各类“银税贷”相关政策，鼓励小微企业以“纳税信用”换取“银行信用”并获得贷款。截止三季度末，共有x双运商贸有限公司、x新野食品有限公司等x家纳税信用等级良好的企业通过“银税贷”业务共获得贷款x万元，有效解决了诚信企业融资难、融资贵和融资慢的问题，进一步增强了纳税信用评价结果的增值效果；县审批局建立政务服务对象失信“黑名单”机制，在行政审批过程前环节嵌入信用承诺，引导群众和企业诚信经营；县商务局建立惠企政策兑现台账，按照兑现前置条件、兑现节点、兑现金额，主动对接联系企业，变“被动兑现”为“主动兑现”；县人社局加大严重失信企业及法人监督检查力度，将x家x万元以上欠费大户的欠费行为认定为严重失信行为。</w:t>
      </w:r>
    </w:p>
    <w:p>
      <w:pPr>
        <w:ind w:left="0" w:right="0" w:firstLine="560"/>
        <w:spacing w:before="450" w:after="450" w:line="312" w:lineRule="auto"/>
      </w:pPr>
      <w:r>
        <w:rPr>
          <w:rFonts w:ascii="宋体" w:hAnsi="宋体" w:eastAsia="宋体" w:cs="宋体"/>
          <w:color w:val="000"/>
          <w:sz w:val="28"/>
          <w:szCs w:val="28"/>
        </w:rPr>
        <w:t xml:space="preserve">（五）优化服务改善营商环境</w:t>
      </w:r>
    </w:p>
    <w:p>
      <w:pPr>
        <w:ind w:left="0" w:right="0" w:firstLine="560"/>
        <w:spacing w:before="450" w:after="450" w:line="312" w:lineRule="auto"/>
      </w:pPr>
      <w:r>
        <w:rPr>
          <w:rFonts w:ascii="宋体" w:hAnsi="宋体" w:eastAsia="宋体" w:cs="宋体"/>
          <w:color w:val="000"/>
          <w:sz w:val="28"/>
          <w:szCs w:val="28"/>
        </w:rPr>
        <w:t xml:space="preserve">健全机制，凝聚营商环境建设合力。成立县优化营商环境领导小组，负责统筹制定全县优化营商环境有关政策措施，协调解决推进过程中遇到的重大问题。对标落实省及x市优化营商环境各项工作部署，印发《x县优化营商环境实施方案》，细化了x个指标x项重点工作任务，配套出台《x县优化营商环境指标对口包抓实施方案》、信息报送制度、督查督办制度、投诉举报制度等政策措施，夯实了营商环境建设基础。邀请市优化营商环境指挥部办公室主任、审批服务管理局局长井胜同志开展主题为“开拓创新对标一流奋力打造一流营商环境”集中辅导培训。</w:t>
      </w:r>
    </w:p>
    <w:p>
      <w:pPr>
        <w:ind w:left="0" w:right="0" w:firstLine="560"/>
        <w:spacing w:before="450" w:after="450" w:line="312" w:lineRule="auto"/>
      </w:pPr>
      <w:r>
        <w:rPr>
          <w:rFonts w:ascii="宋体" w:hAnsi="宋体" w:eastAsia="宋体" w:cs="宋体"/>
          <w:color w:val="000"/>
          <w:sz w:val="28"/>
          <w:szCs w:val="28"/>
        </w:rPr>
        <w:t xml:space="preserve">压实责任，全面推进各项指标任务。优化企业开办便利度，严格落实市场准入负面清单制度和国家各项减税降费政策。设立商事登记服务专区，做到全流程“一站式”服务企业开办x小时内办结、个体营业证照即来即办。不断提升政务服务水平，全县行政许可相对集中率达到x%。组织开展政务服务事项梳理，x项服务事项中x%网上可办。优化线上线下审批流程，推行并联审批、联合作业模式，实现政府投资建设项目全流程由x个工作日缩短至x个工作日；企业投资建设项目全流程由x个工作日缩短至x个工作日。建立不动产登记和税收征缴“一窗受理、并行办理”工作新机制，实现复杂登记压缩至x个工作日办结，一般不动产登记业务压缩至x个工作日内办结。</w:t>
      </w:r>
    </w:p>
    <w:p>
      <w:pPr>
        <w:ind w:left="0" w:right="0" w:firstLine="560"/>
        <w:spacing w:before="450" w:after="450" w:line="312" w:lineRule="auto"/>
      </w:pPr>
      <w:r>
        <w:rPr>
          <w:rFonts w:ascii="宋体" w:hAnsi="宋体" w:eastAsia="宋体" w:cs="宋体"/>
          <w:color w:val="000"/>
          <w:sz w:val="28"/>
          <w:szCs w:val="28"/>
        </w:rPr>
        <w:t xml:space="preserve">（六）党建引领锤炼过硬干部作风</w:t>
      </w:r>
    </w:p>
    <w:p>
      <w:pPr>
        <w:ind w:left="0" w:right="0" w:firstLine="560"/>
        <w:spacing w:before="450" w:after="450" w:line="312" w:lineRule="auto"/>
      </w:pPr>
      <w:r>
        <w:rPr>
          <w:rFonts w:ascii="宋体" w:hAnsi="宋体" w:eastAsia="宋体" w:cs="宋体"/>
          <w:color w:val="000"/>
          <w:sz w:val="28"/>
          <w:szCs w:val="28"/>
        </w:rPr>
        <w:t xml:space="preserve">坚持党建引领，切实加强机关党建。把党风廉政建设、意识形态、精神文明、x、脱贫攻坚等各项工作落实，形成一级抓一级，层层抓落实的工作机制。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党建工作扎实推进。以深化不忘初心、牢记使命主题教育成果为载体，强化学习型党组织建设。采取注重“自学”、倡导“领学”、分类“促学”、创新“导学”的方式，创新学习载体，灵活学习方式。截止目前，共开展党委中心组理论学习5次，集中学习14次，撰写工作动态x余篇。对党委下属x个党支部开展党员相关情况调查统计工作，进一步摸清各支部党员信息底数，为今后更好的开展工作奠定基础。切实做好x个非公企业和粮食局退休党支部党员组织关系转接工作，全面完成市委巡察整改工作任务；严格落实“三会一课”制度，加强党员教育和管理，提高党员素质，增强基层党组织的战斗力。20xx年共转正党员x名，发展入党积极分子x名。全面发挥党员先锋模范作用，组织党员积极为防疫工作进行捐款，局党委x个党支部x多名党员自发性捐款x元。</w:t>
      </w:r>
    </w:p>
    <w:p>
      <w:pPr>
        <w:ind w:left="0" w:right="0" w:firstLine="560"/>
        <w:spacing w:before="450" w:after="450" w:line="312" w:lineRule="auto"/>
      </w:pPr>
      <w:r>
        <w:rPr>
          <w:rFonts w:ascii="宋体" w:hAnsi="宋体" w:eastAsia="宋体" w:cs="宋体"/>
          <w:color w:val="000"/>
          <w:sz w:val="28"/>
          <w:szCs w:val="28"/>
        </w:rPr>
        <w:t xml:space="preserve">党风廉政建设工作成效显著。建立完善领导班子全面从严治党责任清单、问题清单和问责清单“三个清单”，压紧压实管党治党责任，为推进全面从严治党各项工作落实、落细奠定了坚实基础；严格落实单位主要负责人落实党风廉政建设主体责任清单季报告制度，及时查找工作中存在的问题和不足，有效推进党风廉政建设工作；深入开展“干部作风建设强化年”活动，扎实开展形式主义、官僚主义专项整治“回头看”，不断提升我局机关效能；扎实开展扶贫领域和作风问题专项治理，20xx年共审批扶贫项目x个，项目概算总投资为x万元；验收扶贫项目x个。</w:t>
      </w:r>
    </w:p>
    <w:p>
      <w:pPr>
        <w:ind w:left="0" w:right="0" w:firstLine="560"/>
        <w:spacing w:before="450" w:after="450" w:line="312" w:lineRule="auto"/>
      </w:pPr>
      <w:r>
        <w:rPr>
          <w:rFonts w:ascii="宋体" w:hAnsi="宋体" w:eastAsia="宋体" w:cs="宋体"/>
          <w:color w:val="000"/>
          <w:sz w:val="28"/>
          <w:szCs w:val="28"/>
        </w:rPr>
        <w:t xml:space="preserve">x专项斗争深入开展。组织全体干部职工认真学习专项斗争相关会议和文件精神，进一步统一思想，提高政治站位和对x专项斗争重大意义的认识，不定期对园区外规上企业进行宣传。截止目前召开工作安排部署会议和晨会学习13次，张贴宣传海报x余张，悬挂x宣传标语x余条，分发宣传单页及x宣传手册x余份，积极营造社会参与的x氛围，确保“x”专项斗争落到实处。</w:t>
      </w:r>
    </w:p>
    <w:p>
      <w:pPr>
        <w:ind w:left="0" w:right="0" w:firstLine="560"/>
        <w:spacing w:before="450" w:after="450" w:line="312" w:lineRule="auto"/>
      </w:pPr>
      <w:r>
        <w:rPr>
          <w:rFonts w:ascii="宋体" w:hAnsi="宋体" w:eastAsia="宋体" w:cs="宋体"/>
          <w:color w:val="000"/>
          <w:sz w:val="28"/>
          <w:szCs w:val="28"/>
        </w:rPr>
        <w:t xml:space="preserve">坚决打好打赢脱贫攻坚战。研究制定了《x县发改局全面开展“四查四补”高质量打赢脱贫攻坚战的实施方案》，并对照方案进行“查损补失、查漏补缺、查短补齐、查弱补强”。做好反馈问题整改，对照省、x市、x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一方面是工业“稳增长”形势严峻。工业过度依赖个别大企业的矛盾进一步凸现。受国外疫情蔓延影响，泰益欣出口降幅超过x%，对企业产能释放造成了一定影响，x月中旬到x月底检修，缩减了三分之二的产能，对全县增长的拉动能力有所减弱；如意科技订单虽已恢复到往年的x-x成，但由于纱线价格下跌以及企业选择尚有销路的低端产品，累计产值降幅仍超过x%；x化工年初以来持续停产，累计减少产值x元，直接下拉全县工业持续下滑。另一方面是项目“促投资”成效不足。目前，我县仍有x个项目（含x军民融合产业园）因资金、土地、规划等因素制约尚未开工，未能按期推进，项目开工率不足，导致全县固定资产投资增长乏力，后劲不足。</w:t>
      </w:r>
    </w:p>
    <w:p>
      <w:pPr>
        <w:ind w:left="0" w:right="0" w:firstLine="560"/>
        <w:spacing w:before="450" w:after="450" w:line="312" w:lineRule="auto"/>
      </w:pPr>
      <w:r>
        <w:rPr>
          <w:rFonts w:ascii="宋体" w:hAnsi="宋体" w:eastAsia="宋体" w:cs="宋体"/>
          <w:color w:val="000"/>
          <w:sz w:val="28"/>
          <w:szCs w:val="28"/>
        </w:rPr>
        <w:t xml:space="preserve">20xx年，我局将继续坚持以习近平新时代中国特色社会主义思想为指导，全面贯彻党的十九大和十九届二中、三中、四中、五中全会精神，紧扣高质量发展和全面建成小康社会目标任务，统筹推进疫情防控和经济社会发展工作，在疫情防控常态化前提下，坚持稳中求进工作总基调和新发展理念，以饱满的热情、务实的作风，为建设黄河流域生态保护和高质量发展先行区做出应有的贡献。重点要抓好以下几项工作：</w:t>
      </w:r>
    </w:p>
    <w:p>
      <w:pPr>
        <w:ind w:left="0" w:right="0" w:firstLine="560"/>
        <w:spacing w:before="450" w:after="450" w:line="312" w:lineRule="auto"/>
      </w:pPr>
      <w:r>
        <w:rPr>
          <w:rFonts w:ascii="宋体" w:hAnsi="宋体" w:eastAsia="宋体" w:cs="宋体"/>
          <w:color w:val="000"/>
          <w:sz w:val="28"/>
          <w:szCs w:val="28"/>
        </w:rPr>
        <w:t xml:space="preserve">（一）紧牵项目建设“牛鼻子”，全面扩大有效投资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一是把好项目审批关。按照《政府投资条例》《x县政府投资管理办法》，严格落实审批制度，规范工作流程，确保项目审批公开透明。严格梳理立项报审材料，按照《x回族省企业投资项目备案和核准管理办法》《产业结构调整指导目录》做好企业投资项目备案工作，确保项目能够如期推进。二是在项目储备总量和质量上下功夫。加大项目谋划招引力度，深入学习领会中央经济工作会议、习近平总书记在黄河流域生态保护和高质量发展座谈会上的重要讲话精神，特别是围绕黄河“几”字弯及x都市圈建设、交通运输、生态环境、水利建设、城镇基础设施、老旧小区改造、文化旅游、民生社会事业等领域谋划提出一批大项目、好项目，争取省、x市资金支持。认真分析本次疫情对各行业领域的冲击影响，研究谋划一批公共卫生体系、应急保障、社会治理现代化等方面的项目，不断加大后备项目储备力度。对项目库实行动态管理，适时更新充实完善项目库，提高储备项目质量，壮大项目储备总量，确保投资对经济增长的有效拉动力。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（二）对应症状精准施策，力促经济稳步恢复</w:t>
      </w:r>
    </w:p>
    <w:p>
      <w:pPr>
        <w:ind w:left="0" w:right="0" w:firstLine="560"/>
        <w:spacing w:before="450" w:after="450" w:line="312" w:lineRule="auto"/>
      </w:pPr>
      <w:r>
        <w:rPr>
          <w:rFonts w:ascii="宋体" w:hAnsi="宋体" w:eastAsia="宋体" w:cs="宋体"/>
          <w:color w:val="000"/>
          <w:sz w:val="28"/>
          <w:szCs w:val="28"/>
        </w:rPr>
        <w:t xml:space="preserve">一是加强经济运行监测调控，认真落实县委、政府经济发展总体部署，在深入调查研究的基础上，科学合理提出20xx年主要经济指标发展计划。重点做好工业经济运行情况月度分析和x项经济指标季度预测工作，对经济运行中出现的突出问题和困难，及时预警并提出对策建议，确保主要经济指标按照时间节点稳步持续推进。二是深入实施工业互联网行动计划，依托凯晨电气云制造开源共享服务省示范平台、艾尼蔚蓝工业互联网公共服务平台等项目、泰益欣生物上云平台项目、领新耘智xd打印产业协作云平台项目，示范引领全县工业互联网服务平台建设，加快推进企业上云。三是实施结构改造攻坚行动。加快培育电子信息、新材料、绿色食品、先进制造业（现代纺织、装备制造）、生物制造药特色产业，大力推进重点产业高质量发展。扩大新兴产业规模，围绕无人装备、空间信息等重点领域，以新松机器人、宇航智科、星地时空等重点项目为支撑，加快引进培育一批新兴产业重点企业，不断扩大我县新兴产业规模，加快优化产业结构。20xx年，高新技术及战略性新兴产业增加值对全县工业增加值的贡献率提高x个百分点。四是实施技术改造攻坚行动。持续开展规上工业企业对标工作，同时鼓励企业实施生产线智能化改造，实现装备和产品“数字化”、“智能化”升级。20xx年，工业企业技术投入增长x%以上。五是直面严峻节能形势。加强淘汰落后生产设备、生产的力度，引导和鼓励企业对生产设备实行节能改造和采用节能新技术，加快先进节能技术的推广应用。切实加强节能降耗宣传，形成全社会节能降耗浓厚氛围。以项目促进节能管理，以重点项目落实节能量，以重点项目带动节能行业的发展，积极推动重点耗能企业、行业实行节能改造，提高能源使用效率，加快工业节能技术进步。同时严控新增高耗能项目，全方位考量项目建成后对全县能耗的影响程度。</w:t>
      </w:r>
    </w:p>
    <w:p>
      <w:pPr>
        <w:ind w:left="0" w:right="0" w:firstLine="560"/>
        <w:spacing w:before="450" w:after="450" w:line="312" w:lineRule="auto"/>
      </w:pPr>
      <w:r>
        <w:rPr>
          <w:rFonts w:ascii="宋体" w:hAnsi="宋体" w:eastAsia="宋体" w:cs="宋体"/>
          <w:color w:val="000"/>
          <w:sz w:val="28"/>
          <w:szCs w:val="28"/>
        </w:rPr>
        <w:t xml:space="preserve">（三）坚持民生目标导向，全力以赴保障社会民生</w:t>
      </w:r>
    </w:p>
    <w:p>
      <w:pPr>
        <w:ind w:left="0" w:right="0" w:firstLine="560"/>
        <w:spacing w:before="450" w:after="450" w:line="312" w:lineRule="auto"/>
      </w:pPr>
      <w:r>
        <w:rPr>
          <w:rFonts w:ascii="宋体" w:hAnsi="宋体" w:eastAsia="宋体" w:cs="宋体"/>
          <w:color w:val="000"/>
          <w:sz w:val="28"/>
          <w:szCs w:val="28"/>
        </w:rPr>
        <w:t xml:space="preserve">提升粮食保障能力。进一步做好我县“优质粮食工程”建设项目跟进工作，督促各“好粮油”示范企业做好x-20xx年度项目建设，同时做好优质粮食工程项目库进度更新工作，确保项目更新及时准确。做好粮食流通领域监督检查工作，对企业库区重要岗位人员配置是否到位，关键环节是否制定防范措施，企业安全管理制度是否制定完善等内容进行定期、不定期地检查，并督促企业及时进行整改，消除治理粮食行业安全隐患，保障我县粮食行业“两个安全”形势持续保持稳定。进一步加强粮食市场监测。做好应急承储粮油保障应急管理。不定期对承储我县应急成品粮油的企业进行全面检查，确保我县应急成品粮（油）数量真实、质量合格、环境良好、排码整齐、责任落实到人。</w:t>
      </w:r>
    </w:p>
    <w:p>
      <w:pPr>
        <w:ind w:left="0" w:right="0" w:firstLine="560"/>
        <w:spacing w:before="450" w:after="450" w:line="312" w:lineRule="auto"/>
      </w:pPr>
      <w:r>
        <w:rPr>
          <w:rFonts w:ascii="宋体" w:hAnsi="宋体" w:eastAsia="宋体" w:cs="宋体"/>
          <w:color w:val="000"/>
          <w:sz w:val="28"/>
          <w:szCs w:val="28"/>
        </w:rPr>
        <w:t xml:space="preserve">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明确各项定价。针对工业园区暖泉片区污染不同的排污企业，跟踪调研实施差别化收费执行情况，待污水厂运营一个财务年度后，按照实际发生成本，再进行成本监审、听证论证、公开公示等定价程序，制定正式收费价格。对融晟公司投运x县出租车事宜，待出租车公司运营一个财务年度后，按照实际发生成本，进行成本监审、听证论证、公开公示等定价程序，制定正式收费价格。对x县供暖价格成本进行核算，根据供暖成本支出刚性增加情况，适时做出价格调整。维护生产者和消费者的合法权益。</w:t>
      </w:r>
    </w:p>
    <w:p>
      <w:pPr>
        <w:ind w:left="0" w:right="0" w:firstLine="560"/>
        <w:spacing w:before="450" w:after="450" w:line="312" w:lineRule="auto"/>
      </w:pPr>
      <w:r>
        <w:rPr>
          <w:rFonts w:ascii="宋体" w:hAnsi="宋体" w:eastAsia="宋体" w:cs="宋体"/>
          <w:color w:val="000"/>
          <w:sz w:val="28"/>
          <w:szCs w:val="28"/>
        </w:rPr>
        <w:t xml:space="preserve">加快信用体系建设。一是诚信工作力度，督促各责任单位建立或执行“红黑名单”制度，切实将“红黑名单”制度工作真正从制度层面推向实践中去。深入开展守信联合激励、失信联合惩戒，联合使用行政、金融、经济、法律等手段，促使联合激励和惩戒发挥最大激励和惩戒作用。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x”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x”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（四）着力优化营商环境，持续深化效能提升</w:t>
      </w:r>
    </w:p>
    <w:p>
      <w:pPr>
        <w:ind w:left="0" w:right="0" w:firstLine="560"/>
        <w:spacing w:before="450" w:after="450" w:line="312" w:lineRule="auto"/>
      </w:pPr>
      <w:r>
        <w:rPr>
          <w:rFonts w:ascii="宋体" w:hAnsi="宋体" w:eastAsia="宋体" w:cs="宋体"/>
          <w:color w:val="000"/>
          <w:sz w:val="28"/>
          <w:szCs w:val="28"/>
        </w:rPr>
        <w:t xml:space="preserve">全面落实区市化“放管服”改革优化营商环境各项政策措施，推进各项改革措施落地见效。再压项目审批办理时限，继续深化“1+n多证联办”集成审批，推行“区域评”模式，切实提高审批效率。加快政务服务“一张网”建设，打通部门之间数据信息壁垒，促进政务信息互通互享。不断完善“x政务服务网x站点”网上办事大厅各要素，提升“一网通办”能力。加大“不见面、马上办”宣传力度，通过制作宣传彩页，借助微信、微博、门户网站等载体，切实提升知晓率。继续大力推行“一表申请、一窗受理、一网通办”模式，切实改变办事要填多次表、跑多个窗口、进多个网站的现象。按照“能放则放”原则，加快推进政务服务向乡村、社区延伸，将与群众生产生活密切相关的公共服务事项最大限度地下放到乡镇（街道），大力开展帮办、代办、上门服务，缩小政务服务半径，方便群众就近办事。</w:t>
      </w:r>
    </w:p>
    <w:p>
      <w:pPr>
        <w:ind w:left="0" w:right="0" w:firstLine="560"/>
        <w:spacing w:before="450" w:after="450" w:line="312" w:lineRule="auto"/>
      </w:pPr>
      <w:r>
        <w:rPr>
          <w:rFonts w:ascii="宋体" w:hAnsi="宋体" w:eastAsia="宋体" w:cs="宋体"/>
          <w:color w:val="000"/>
          <w:sz w:val="28"/>
          <w:szCs w:val="28"/>
        </w:rPr>
        <w:t xml:space="preserve">（五）全面落实部署要求，整体推进各项工作</w:t>
      </w:r>
    </w:p>
    <w:p>
      <w:pPr>
        <w:ind w:left="0" w:right="0" w:firstLine="560"/>
        <w:spacing w:before="450" w:after="450" w:line="312" w:lineRule="auto"/>
      </w:pPr>
      <w:r>
        <w:rPr>
          <w:rFonts w:ascii="宋体" w:hAnsi="宋体" w:eastAsia="宋体" w:cs="宋体"/>
          <w:color w:val="000"/>
          <w:sz w:val="28"/>
          <w:szCs w:val="28"/>
        </w:rPr>
        <w:t xml:space="preserve">一是抓好党建引领，做到业务工作和党建工作互相促进。抓好理论学习，深入贯彻学习习近平新时代中国特色社会主义思想和党的十九大精神，充分发挥以学促工作用，切实用党的最新理论成果武装头脑、凝聚共识、指导发展，努力营造廉洁干事的氛围。二是严守组织纪律，坚持以制度管人管事，落实各项规定制度，以县委、政府年初确定考核为目标，强化监督执纪问责责任落实，确保党风廉政和机关作风建设各项任务落到实处。三是把准全面小康的底线任务，巩固脱贫攻坚成果，切实增强帮扶户自身发展活力。四是强化干部作风建设，增强服务意识，提升干部业务工作能力，持之以恒抓好各项工作。</w:t>
      </w:r>
    </w:p>
    <w:p>
      <w:pPr>
        <w:ind w:left="0" w:right="0" w:firstLine="560"/>
        <w:spacing w:before="450" w:after="450" w:line="312" w:lineRule="auto"/>
      </w:pPr>
      <w:r>
        <w:rPr>
          <w:rFonts w:ascii="黑体" w:hAnsi="黑体" w:eastAsia="黑体" w:cs="黑体"/>
          <w:color w:val="000000"/>
          <w:sz w:val="34"/>
          <w:szCs w:val="34"/>
          <w:b w:val="1"/>
          <w:bCs w:val="1"/>
        </w:rPr>
        <w:t xml:space="preserve">履行监督责任报告篇十一</w:t>
      </w:r>
    </w:p>
    <w:p>
      <w:pPr>
        <w:ind w:left="0" w:right="0" w:firstLine="560"/>
        <w:spacing w:before="450" w:after="450" w:line="312" w:lineRule="auto"/>
      </w:pPr>
      <w:r>
        <w:rPr>
          <w:rFonts w:ascii="宋体" w:hAnsi="宋体" w:eastAsia="宋体" w:cs="宋体"/>
          <w:color w:val="000"/>
          <w:sz w:val="28"/>
          <w:szCs w:val="28"/>
        </w:rPr>
        <w:t xml:space="preserve">下，以“三严三实”专题教育活动为主线，以抓教育、抓制度、抓监督，促进党风廉政建设责任制落实。在这一背景下，我们着重以加强机关作风和效能建设，转变工作作风为重点，强化服务，务求实效。现将半年来我个人的党风廉政建设学习实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我将党风廉政建设工作列入年度重点工作的首要位置，详细制定了工作计划，积极参加党风廉政建设专题会议，认真学习有关领导讲话和上级文件精神，对党风廉政建设工作形成整体认识。</w:t>
      </w:r>
    </w:p>
    <w:p>
      <w:pPr>
        <w:ind w:left="0" w:right="0" w:firstLine="560"/>
        <w:spacing w:before="450" w:after="450" w:line="312" w:lineRule="auto"/>
      </w:pPr>
      <w:r>
        <w:rPr>
          <w:rFonts w:ascii="宋体" w:hAnsi="宋体" w:eastAsia="宋体" w:cs="宋体"/>
          <w:color w:val="000"/>
          <w:sz w:val="28"/>
          <w:szCs w:val="28"/>
        </w:rPr>
        <w:t xml:space="preserve">今年以来，我坚持自身学习，将增强党员党性意识放在首位，结合党的群众路线教育实践活动，努力提升自身的职业道德和全心全意为人民服务的公仆意识。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我认真学习贯彻***总书记重要指示精神，扎实推进“三严三实”专题教育活动成果落到实处，通过着力查找解决自身问题，坚持“五个结合”，进一步加强机关作风和效能建设，提高工作效率和工作质量。</w:t>
      </w:r>
    </w:p>
    <w:p>
      <w:pPr>
        <w:ind w:left="0" w:right="0" w:firstLine="560"/>
        <w:spacing w:before="450" w:after="450" w:line="312" w:lineRule="auto"/>
      </w:pPr>
      <w:r>
        <w:rPr>
          <w:rFonts w:ascii="宋体" w:hAnsi="宋体" w:eastAsia="宋体" w:cs="宋体"/>
          <w:color w:val="000"/>
          <w:sz w:val="28"/>
          <w:szCs w:val="28"/>
        </w:rPr>
        <w:t xml:space="preserve">完善和健全各项财务制度，切实加强作风建设。一是认真执行各项财务管理制度。严格规定各项公务接待审批制度，杜绝铺张浪费。二是强化财务监督管理，从源头上预防、杜绝不廉洁行为的发生。严格控制单位公务接待、出差、用车等经费支出，管理使用好各项费用。健全完善财、物管理制度，强化厉行节约，全面推进廉政建设。三是认真监管财务审批手续，严格执行财务制度和财经纪律，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自己在党风廉政建设方面存在的主要问题是：自身及分管部门对党风廉政建设的重视程度不够，认识还不够深刻，有时还碍于情面，工作重心也是多放在经营工作中。在今后的工作中，我将从以下四个方面努力，一是加强党风廉政方面知识的学习，提高认识;二是从小事做起，自觉抵制各种诱惑，确保把党风廉政建设责任制落到实处;三是继续严格遵守各项廉政规定，争做勤政、廉政的表率，促进党风廉政建设水平的不断提高;四是继续加强分管部门的廉政教育，切实把党政廉政建设同经营工作同对待，坚决杜绝自身及分管部门可能出现的廉政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2025-01-17T04:07:11+08:00</dcterms:created>
  <dcterms:modified xsi:type="dcterms:W3CDTF">2025-01-17T04:07:11+08:00</dcterms:modified>
</cp:coreProperties>
</file>

<file path=docProps/custom.xml><?xml version="1.0" encoding="utf-8"?>
<Properties xmlns="http://schemas.openxmlformats.org/officeDocument/2006/custom-properties" xmlns:vt="http://schemas.openxmlformats.org/officeDocument/2006/docPropsVTypes"/>
</file>