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护士转正个人述职报告(实用14篇)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带来的报告优秀范文，希望大家可以喜欢。护士转正个人述职报告篇一时间一晃而过，转眼间试用期已接近尾声。这是我人生中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以上是我在医院工作一个月的报告总结，这些天来深刻感受到医院的积极向上的朝气，对未来充满信心，愿意为六院贡献自己一份微薄的力量，请领导和同事们给予监督和支持!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护士转正个人述职报告篇四</w:t>
      </w:r>
    </w:p>
    <w:p>
      <w:pPr>
        <w:ind w:left="0" w:right="0" w:firstLine="560"/>
        <w:spacing w:before="450" w:after="450" w:line="312" w:lineRule="auto"/>
      </w:pPr>
      <w:r>
        <w:rPr>
          <w:rFonts w:ascii="宋体" w:hAnsi="宋体" w:eastAsia="宋体" w:cs="宋体"/>
          <w:color w:val="000"/>
          <w:sz w:val="28"/>
          <w:szCs w:val="28"/>
        </w:rPr>
        <w:t xml:space="preserve">20__年3月份受区卫生局委派担任__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今年共派出2名医务人员到__市人民医院进修全科医学、麻醉专业;已联系__市中医院安排年终检查后护士轮训。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2、自筹资金_余万元对__本院及青山分院部分危房、危墙、旧房进行改造、维修。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3、筹资_万余整改医院电路、网络、添置电脑、电器对医院美化、亮化起到了决定性作用。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总的来说，近一年来，在上级业务主管部门的关心和党委、政府的大力支持下工作取得了必须的成绩，但也存在不足也不少，我会更加努力，明确任务，扎实工作，带领全院同仁把__乡卫生工作推上一个新台阶。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我信心百倍，在新一年的工作中我将克服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精神，工作中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医学|教育|网搜集整理。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护士转正个人述职报告篇十二</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还是特点鲜明，一定要明确树立一个鲜明的主题，即一个判断句，还要在报告中反复突出。下面是小编收集整理的护士个人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w:t>
      </w:r>
    </w:p>
    <w:p>
      <w:pPr>
        <w:ind w:left="0" w:right="0" w:firstLine="560"/>
        <w:spacing w:before="450" w:after="450" w:line="312" w:lineRule="auto"/>
      </w:pPr>
      <w:r>
        <w:rPr>
          <w:rFonts w:ascii="宋体" w:hAnsi="宋体" w:eastAsia="宋体" w:cs="宋体"/>
          <w:color w:val="000"/>
          <w:sz w:val="28"/>
          <w:szCs w:val="28"/>
        </w:rPr>
        <w:t xml:space="preserve">在icu期间，我接触到了__经过四个月的学习，感觉学到了很多有用的知识，比如：各种化疗药物对外周静脉的刺激性不同；化疗过程中出现药物外渗应立即采取护理措施；长期化疗患者深静脉置管后的护理。此外，在化疗过程中，患者会出现一系列的化疗反应，如胃肠道、皮肤黏膜、心理状态等。此时，我们的护理人员有必要热情地护理患者，尊重并耐心倾听患者的投诉，做好床边换班工作，给予患者情感支持。</w:t>
      </w:r>
    </w:p>
    <w:p>
      <w:pPr>
        <w:ind w:left="0" w:right="0" w:firstLine="560"/>
        <w:spacing w:before="450" w:after="450" w:line="312" w:lineRule="auto"/>
      </w:pPr>
      <w:r>
        <w:rPr>
          <w:rFonts w:ascii="宋体" w:hAnsi="宋体" w:eastAsia="宋体" w:cs="宋体"/>
          <w:color w:val="000"/>
          <w:sz w:val="28"/>
          <w:szCs w:val="28"/>
        </w:rPr>
        <w:t xml:space="preserve">在__期间，我学习了__的相关知识。术前准备包括心理咨询、肠道准备和饮食指导。术后生命体征监测、切口观察、协助咳痰、观察输液量和输液速度、各种引流管护理、尿管护理、饮食护理、术后并发症观察护理等。由于妇科患者的特殊性，我们在日常工作中需要更耐心地与他们沟通。这样才能更好的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__病房轮转，是一个超声刀、介入科、中西医结合、化疗的综合科。感觉这里要学的东西很多，比如：皮肤保护、肢体温度感觉活动、超声刀术后肢体足背动脉搏动；介入手术后，应指导患者制动患肢，按压沙袋，观察患者排尿情况。</w:t>
      </w:r>
    </w:p>
    <w:p>
      <w:pPr>
        <w:ind w:left="0" w:right="0" w:firstLine="560"/>
        <w:spacing w:before="450" w:after="450" w:line="312" w:lineRule="auto"/>
      </w:pPr>
      <w:r>
        <w:rPr>
          <w:rFonts w:ascii="宋体" w:hAnsi="宋体" w:eastAsia="宋体" w:cs="宋体"/>
          <w:color w:val="000"/>
          <w:sz w:val="28"/>
          <w:szCs w:val="28"/>
        </w:rPr>
        <w:t xml:space="preserve">当然，我还有一些不足需要改进。比如在学习中，有时候会有浮躁的情绪，觉得要学的东西太多了，就浮躁，尤其遇到挫折的时候，就‘可以’在新的一年里，我要感谢医院领导、护士长和老师们的教育、指导、批评和帮助，感谢同事们的关心和支持。回顾过去，有许多进步和改进，但也有一些不足；展望未来，我们应该发扬自己的优势和长处，克服自己的缺点。</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护士转正个人述职报告篇十三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护士个人转正述职报告3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2025-01-16T16:41:25+08:00</dcterms:created>
  <dcterms:modified xsi:type="dcterms:W3CDTF">2025-01-16T16:41:25+08:00</dcterms:modified>
</cp:coreProperties>
</file>

<file path=docProps/custom.xml><?xml version="1.0" encoding="utf-8"?>
<Properties xmlns="http://schemas.openxmlformats.org/officeDocument/2006/custom-properties" xmlns:vt="http://schemas.openxmlformats.org/officeDocument/2006/docPropsVTypes"/>
</file>