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2024年会计助理的工作计划与目标(汇总8篇)</w:t>
      </w:r>
      <w:bookmarkEnd w:id="1"/>
    </w:p>
    <w:p>
      <w:pPr>
        <w:jc w:val="center"/>
        <w:spacing w:before="0" w:after="450"/>
      </w:pPr>
      <w:r>
        <w:rPr>
          <w:rFonts w:ascii="Arial" w:hAnsi="Arial" w:eastAsia="Arial" w:cs="Arial"/>
          <w:color w:val="999999"/>
          <w:sz w:val="20"/>
          <w:szCs w:val="20"/>
        </w:rPr>
        <w:t xml:space="preserve">来源：网络  作者：诗酒琴音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会计助理的工作计划与目标篇一计划对工作既有指导作用，又有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会计助理的工作计划与目标篇一</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计划对工作既有指导作用，又有推动作用，搞好工作计划，是建立正常工作秩序，提高工作效率的重要手段。下面是小编给大家整理的会计助理个人工作计划，希望大家喜欢!</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每年财务人员都要参加财政局组织的财务人员继续教育，但是08年11月底，继续教育教材全变，由于国 家财务部最新发布公告：09年财务上将有大的变动，实行《新会计准则》《新科目》《新规范制度》，可以说财务部09年的工作将一切围绕这次改革展开工作，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会计助理的工作计划与目标篇二</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会计助理的工作计划与目标篇三</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基本技能与基本认识方面</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会计核算方面</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会计电算化方面</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会计制度方面</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六、实习考核办法</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七、提交材料</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八、成绩评定标准</w:t>
      </w:r>
    </w:p>
    <w:p>
      <w:pPr>
        <w:ind w:left="0" w:right="0" w:firstLine="560"/>
        <w:spacing w:before="450" w:after="450" w:line="312" w:lineRule="auto"/>
      </w:pPr>
      <w:r>
        <w:rPr>
          <w:rFonts w:ascii="宋体" w:hAnsi="宋体" w:eastAsia="宋体" w:cs="宋体"/>
          <w:color w:val="000"/>
          <w:sz w:val="28"/>
          <w:szCs w:val="28"/>
        </w:rPr>
        <w:t xml:space="preserve">九、实习经费预算</w:t>
      </w:r>
    </w:p>
    <w:p>
      <w:pPr>
        <w:ind w:left="0" w:right="0" w:firstLine="560"/>
        <w:spacing w:before="450" w:after="450" w:line="312" w:lineRule="auto"/>
      </w:pPr>
      <w:r>
        <w:rPr>
          <w:rFonts w:ascii="宋体" w:hAnsi="宋体" w:eastAsia="宋体" w:cs="宋体"/>
          <w:color w:val="000"/>
          <w:sz w:val="28"/>
          <w:szCs w:val="28"/>
        </w:rPr>
        <w:t xml:space="preserve">实习经费主要由以下项目构成交通费用：实习期间将组织学生到企业参观考察，交通费用预算为1200元。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会计助理的工作计划与目标篇四</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会计助理的工作计划与目标篇五</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与校领导商议，做好某某年度学校收支预算，努力做到科学、合理、节约、务实。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和班主任老师密切配合，做好某某年度少儿医疗保险的申报工作，为家长、为社会做实事。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会计助理的工作计划与目标篇六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会计助理的工作计划与目标篇七</w:t>
      </w:r>
    </w:p>
    <w:p>
      <w:pPr>
        <w:ind w:left="0" w:right="0" w:firstLine="560"/>
        <w:spacing w:before="450" w:after="450" w:line="312" w:lineRule="auto"/>
      </w:pPr>
      <w:r>
        <w:rPr>
          <w:rFonts w:ascii="宋体" w:hAnsi="宋体" w:eastAsia="宋体" w:cs="宋体"/>
          <w:color w:val="000"/>
          <w:sz w:val="28"/>
          <w:szCs w:val="28"/>
        </w:rPr>
        <w:t xml:space="preserve">会计工作更具有政策性和科学性，会计学是一门综合学科，又是一门独特的社会科学，也可叫做一门艺术，会计学有深有浅，有高有低，蕴含哲学原理。你是否在找正准备撰写“会计助理的明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据教学计划的规定，按照教学进程的具体安排，我系对会计电算化专业组织毕业顶岗实习，时间安排在20__年11月23日——20__年6月30日。为了确保这次实习顺利进行，特制定本计划。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为了能为企业取得更好的工作效益，提高公司的业绩，于是为自己的工作制定了一个工作计划，板报网的小编为您收集和整理了企业会计工作计划，供您欣赏和借鉴。</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(2)期间费用(管理费用等)要制定一定措施，要有一套严谨的报销制度，而且要加强管理、监督、用较少钱办事。</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__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会计助理的工作计划与目标篇八</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某某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2025-01-16T20:11:18+08:00</dcterms:created>
  <dcterms:modified xsi:type="dcterms:W3CDTF">2025-01-16T20:11:18+08:00</dcterms:modified>
</cp:coreProperties>
</file>

<file path=docProps/custom.xml><?xml version="1.0" encoding="utf-8"?>
<Properties xmlns="http://schemas.openxmlformats.org/officeDocument/2006/custom-properties" xmlns:vt="http://schemas.openxmlformats.org/officeDocument/2006/docPropsVTypes"/>
</file>