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最新护士个人年终工作总结 护士年终个人工作总结(精选11篇)</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护士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x月，参加了医院护士考核，取得了第二名的名次。在x月，参加了护理培训，在最后培训考试中，我拿到了第三名的成绩。培训使我的知识和能力同步增加和提高。在x月，在护士长统一的带领下进入xxx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20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一年来，在护士长及同事的支持帮助下，比较好的完成了各项工作任务，现将20___年的工作和20___年的展望总结如下：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___年，在立足拓展现有知识层面的基础上要多接触新技术、新知识，做到在思想上、知识水平更新方面跟上时代的发展需要。在20_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20xx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2、坚持了查对制度：要求医嘱班班查对，每周护士长参加总核对1次，并有记录；护理操作时要求三查七对；坚持填写输液卡，半年来未发生大的护理差错。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1、对在职人员进行三基培训，并鼓励参加自学考试。</w:t>
      </w:r>
    </w:p>
    <w:p>
      <w:pPr>
        <w:ind w:left="0" w:right="0" w:firstLine="560"/>
        <w:spacing w:before="450" w:after="450" w:line="312" w:lineRule="auto"/>
      </w:pPr>
      <w:r>
        <w:rPr>
          <w:rFonts w:ascii="宋体" w:hAnsi="宋体" w:eastAsia="宋体" w:cs="宋体"/>
          <w:color w:val="000"/>
          <w:sz w:val="28"/>
          <w:szCs w:val="28"/>
        </w:rPr>
        <w:t xml:space="preserve">2、各科室每周晨间提问1—2次，内容为基础理论知识。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3、四月初，卫生局对全院护士分组进行了护理技术操作考核：心肺复苏、皮试等。</w:t>
      </w:r>
    </w:p>
    <w:p>
      <w:pPr>
        <w:ind w:left="0" w:right="0" w:firstLine="560"/>
        <w:spacing w:before="450" w:after="450" w:line="312" w:lineRule="auto"/>
      </w:pPr>
      <w:r>
        <w:rPr>
          <w:rFonts w:ascii="宋体" w:hAnsi="宋体" w:eastAsia="宋体" w:cs="宋体"/>
          <w:color w:val="000"/>
          <w:sz w:val="28"/>
          <w:szCs w:val="28"/>
        </w:rPr>
        <w:t xml:space="preserve">4、对危重病人及手术后病人使用心电监护仪，提高了对危重病人的病情观察，大大提高了抢救成功率。</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平时工作中注意文明礼貌服务，坚持文明用语，工作时仪表端庄、着装整洁、发不过肩、不浓妆艳抺、不穿高跟鞋、响底鞋、礼貌待患、态度和蔼、语言规范。认真学习《医院感染管理手册》及供应科室基础知识，积极参于医院组织的护理培训学习活动，丰富了法律知识，增强了安全保护意识。在院领导、护士长及同事们积极认真的指导下，我在很多方面都有了长足的进步和提高，平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领导、护士长和带教老师们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20__-8-18</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护士个人年终工作总结篇十一</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xx年的工作中，始终将护理安全管理放在首位，每月组织一次护理质量分析会，发生护理缺陷或差错后，根据核心制度要求，及时召开差错事故分析会，帮助护士分析护理缺陷、差错发生的原因，提出解决方案，以达到防微杜渐的目的。全年我科室未发生重大护理差错事故。</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科室作为全院“优质护理服务工程”示范病区，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其次，做好特殊用药、饮食的种类以及各种检查注意事项等健康教育，安慰鼓励病人，尽最大的努力缓解病人的紧张、焦虑心理。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月组织护理查房及业务学习各1次，遇护理部及院部邀请的专家讲学，也积极组织大家旁听，参学率达90%以上。平时也积极督促全体护士的三基理论学习，在护理部组织的三基理论考核中，全科护士考核合格率达95%以上。其中：xxx等同志在三基考核中取得优秀成绩，受到护理部表彰。</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我们还针对本科室特色组织了急救技术的培训及应急预案的学习，重点学习了呼吸机、简易呼吸气囊、心电监护仪的使用方法及观察要点，并学习了各类呼吸科常见突发事件的应急预案及处理流程，要求全科护士人人掌握，个个熟练。</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2024年的工作中，我们一切都将从零开始，一切都将以我们的最基本工作开始。我们没有压力，也没有思想上的包袱，我们只有做好自己工作的赤诚之心，相信我科一定能够在xx年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2025-01-16T17:54:26+08:00</dcterms:created>
  <dcterms:modified xsi:type="dcterms:W3CDTF">2025-01-16T17:54:26+08:00</dcterms:modified>
</cp:coreProperties>
</file>

<file path=docProps/custom.xml><?xml version="1.0" encoding="utf-8"?>
<Properties xmlns="http://schemas.openxmlformats.org/officeDocument/2006/custom-properties" xmlns:vt="http://schemas.openxmlformats.org/officeDocument/2006/docPropsVTypes"/>
</file>