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最新汽修个人工作总结(优秀9篇)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汽修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汽修个人工作总结篇一</w:t>
      </w:r>
    </w:p>
    <w:p>
      <w:pPr>
        <w:ind w:left="0" w:right="0" w:firstLine="560"/>
        <w:spacing w:before="450" w:after="450" w:line="312" w:lineRule="auto"/>
      </w:pPr>
      <w:r>
        <w:rPr>
          <w:rFonts w:ascii="宋体" w:hAnsi="宋体" w:eastAsia="宋体" w:cs="宋体"/>
          <w:color w:val="000"/>
          <w:sz w:val="28"/>
          <w:szCs w:val="28"/>
        </w:rPr>
        <w:t xml:space="preserve">我姓____，________人，____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2.0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汽修个人工作总结篇二</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近几年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汽修个人工作总结篇三</w:t>
      </w:r>
    </w:p>
    <w:p>
      <w:pPr>
        <w:ind w:left="0" w:right="0" w:firstLine="560"/>
        <w:spacing w:before="450" w:after="450" w:line="312" w:lineRule="auto"/>
      </w:pPr>
      <w:r>
        <w:rPr>
          <w:rFonts w:ascii="宋体" w:hAnsi="宋体" w:eastAsia="宋体" w:cs="宋体"/>
          <w:color w:val="000"/>
          <w:sz w:val="28"/>
          <w:szCs w:val="28"/>
        </w:rPr>
        <w:t xml:space="preserve">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汽修个人工作总结篇四</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汽修个人工作总结篇五</w:t>
      </w:r>
    </w:p>
    <w:p>
      <w:pPr>
        <w:ind w:left="0" w:right="0" w:firstLine="560"/>
        <w:spacing w:before="450" w:after="450" w:line="312" w:lineRule="auto"/>
      </w:pPr>
      <w:r>
        <w:rPr>
          <w:rFonts w:ascii="宋体" w:hAnsi="宋体" w:eastAsia="宋体" w:cs="宋体"/>
          <w:color w:val="000"/>
          <w:sz w:val="28"/>
          <w:szCs w:val="28"/>
        </w:rPr>
        <w:t xml:space="preserve">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20xx取得汽车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汽修个人工作总结篇六</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w:t>
      </w:r>
    </w:p>
    <w:p>
      <w:pPr>
        <w:ind w:left="0" w:right="0" w:firstLine="560"/>
        <w:spacing w:before="450" w:after="450" w:line="312" w:lineRule="auto"/>
      </w:pPr>
      <w:r>
        <w:rPr>
          <w:rFonts w:ascii="宋体" w:hAnsi="宋体" w:eastAsia="宋体" w:cs="宋体"/>
          <w:color w:val="000"/>
          <w:sz w:val="28"/>
          <w:szCs w:val="28"/>
        </w:rPr>
        <w:t xml:space="preserve">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xxx次，累计应收维修费xxx元，累计应收维修费xx元，优惠额达xx元，总优惠率达2%。</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w:t>
      </w:r>
    </w:p>
    <w:p>
      <w:pPr>
        <w:ind w:left="0" w:right="0" w:firstLine="560"/>
        <w:spacing w:before="450" w:after="450" w:line="312" w:lineRule="auto"/>
      </w:pPr>
      <w:r>
        <w:rPr>
          <w:rFonts w:ascii="宋体" w:hAnsi="宋体" w:eastAsia="宋体" w:cs="宋体"/>
          <w:color w:val="000"/>
          <w:sz w:val="28"/>
          <w:szCs w:val="28"/>
        </w:rPr>
        <w:t xml:space="preserve">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汽修个人工作总结篇七</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实习对我们每个人都是非常重要的，通过实践和我们学的理论结合，就变得容易懂了。今天本站小编给大家为您整理了汽修个人实习工作总结，希望对大家有所帮助。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“知识型职工先进个人”</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同志是运输局的一名汽车修理工。 “学海无涯苦作舟”，一直是他的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1998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时间：2024年6月3日</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汽修个人工作总结篇九</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20xx取得汽车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行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2025-01-16T12:32:52+08:00</dcterms:created>
  <dcterms:modified xsi:type="dcterms:W3CDTF">2025-01-16T12:32:52+08:00</dcterms:modified>
</cp:coreProperties>
</file>

<file path=docProps/custom.xml><?xml version="1.0" encoding="utf-8"?>
<Properties xmlns="http://schemas.openxmlformats.org/officeDocument/2006/custom-properties" xmlns:vt="http://schemas.openxmlformats.org/officeDocument/2006/docPropsVTypes"/>
</file>