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农民工劳务合同样板(模板10篇)</w:t>
      </w:r>
      <w:bookmarkEnd w:id="1"/>
    </w:p>
    <w:p>
      <w:pPr>
        <w:jc w:val="center"/>
        <w:spacing w:before="0" w:after="450"/>
      </w:pPr>
      <w:r>
        <w:rPr>
          <w:rFonts w:ascii="Arial" w:hAnsi="Arial" w:eastAsia="Arial" w:cs="Arial"/>
          <w:color w:val="999999"/>
          <w:sz w:val="20"/>
          <w:szCs w:val="20"/>
        </w:rPr>
        <w:t xml:space="preserve">来源：网络  作者：静默星光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农民工劳务合同样板篇一农民工劳务合同要怎样写才能保证双方利益?以下由...</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农民工劳务合同样板篇一</w:t>
      </w:r>
    </w:p>
    <w:p>
      <w:pPr>
        <w:ind w:left="0" w:right="0" w:firstLine="560"/>
        <w:spacing w:before="450" w:after="450" w:line="312" w:lineRule="auto"/>
      </w:pPr>
      <w:r>
        <w:rPr>
          <w:rFonts w:ascii="宋体" w:hAnsi="宋体" w:eastAsia="宋体" w:cs="宋体"/>
          <w:color w:val="000"/>
          <w:sz w:val="28"/>
          <w:szCs w:val="28"/>
        </w:rPr>
        <w:t xml:space="preserve">农民工劳务合同要怎样写才能保证双方利益?以下由文书帮小编提供农民工劳务合同阅读参考。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农民工劳务合同样板篇二</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农民工劳务合同样板篇四</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2、甲方支付工资报酬的支付周期为____，支付时间为____支付标准为。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农民工劳务合同样板篇五</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农民工劳务合同样板篇六</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1.甲方根据工作需要，安排乙方在____________工作岗位，乙方的工作任务为__________________。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2.甲方支付工资报酬的支付周期为____________，支付时间为____________支付标准为____________。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农民工劳务合同样板篇八</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农民工劳务合同样板篇九</w:t>
      </w:r>
    </w:p>
    <w:p>
      <w:pPr>
        <w:ind w:left="0" w:right="0" w:firstLine="560"/>
        <w:spacing w:before="450" w:after="450" w:line="312" w:lineRule="auto"/>
      </w:pPr>
      <w:r>
        <w:rPr>
          <w:rFonts w:ascii="宋体" w:hAnsi="宋体" w:eastAsia="宋体" w:cs="宋体"/>
          <w:color w:val="000"/>
          <w:sz w:val="28"/>
          <w:szCs w:val="28"/>
        </w:rPr>
        <w:t xml:space="preserve">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 ）</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农民工劳务合同样板篇十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2025-01-16T17:00:15+08:00</dcterms:created>
  <dcterms:modified xsi:type="dcterms:W3CDTF">2025-01-16T17:00:15+08:00</dcterms:modified>
</cp:coreProperties>
</file>

<file path=docProps/custom.xml><?xml version="1.0" encoding="utf-8"?>
<Properties xmlns="http://schemas.openxmlformats.org/officeDocument/2006/custom-properties" xmlns:vt="http://schemas.openxmlformats.org/officeDocument/2006/docPropsVTypes"/>
</file>