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最新乡镇工作总结汇报会主持词 乡镇度工作总结汇报(模板8篇)</w:t>
      </w:r>
      <w:bookmarkEnd w:id="1"/>
    </w:p>
    <w:p>
      <w:pPr>
        <w:jc w:val="center"/>
        <w:spacing w:before="0" w:after="450"/>
      </w:pPr>
      <w:r>
        <w:rPr>
          <w:rFonts w:ascii="Arial" w:hAnsi="Arial" w:eastAsia="Arial" w:cs="Arial"/>
          <w:color w:val="999999"/>
          <w:sz w:val="20"/>
          <w:szCs w:val="20"/>
        </w:rPr>
        <w:t xml:space="preserve">来源：网络  作者：落花时节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乡镇工作总结汇报会主持词篇一</w:t>
      </w:r>
    </w:p>
    <w:p>
      <w:pPr>
        <w:ind w:left="0" w:right="0" w:firstLine="560"/>
        <w:spacing w:before="450" w:after="450" w:line="312" w:lineRule="auto"/>
      </w:pPr>
      <w:r>
        <w:rPr>
          <w:rFonts w:ascii="宋体" w:hAnsi="宋体" w:eastAsia="宋体" w:cs="宋体"/>
          <w:color w:val="000"/>
          <w:sz w:val="28"/>
          <w:szCs w:val="28"/>
        </w:rPr>
        <w:t xml:space="preserve">06年从部队安排到地方上班，转眼间就是三年，第一次写个人总结，提起笔来，思绪万千。首先从部队到地方，就是一大跨步的考验，也就是说重新再次踏上社会学校的门槛。很庆幸来到本单位，一是：我的直属领导袁凯霖同志，她办每一件事情都是以她聪明的智慧和冷静的头脑来一一处理，大部分的工作也是她毫不保留的传授，在此，我非常感谢她。二是：上级领导的人格魅力、领导风范也使我受益匪浅，收获甚丰。三是：向同事学习。值得一提是叶玉玲同志，她勤勤恳恳的工作态度值得我向她学习。虽然她学东西不快，但是有笨鸟先飞的精神。“三人行，必有我师”，虚心学习，积极求教，实践经验的缺乏必将成为制约个人工作能力发展的瓶颈，我将虚心向他们求教，将自身的素质和能力不断提高。在本单位工作三年来，没有给部队丢脸，军人的雷厉风行的办事风格也尽显在其军人妻子的身上，无论是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08年忙碌紧张的工作又临近年尾。年终是最繁忙的时候，也是我心里最踏实的时候。现我将我个人工作作以汇报：</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2024］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希望临近的2024年，我会更加努力、认真负责的去待每一项工作，我有决心、有信心在领导们的正确指导下，能够解决思想、奋力拼搏、同心同志，为水务公司经济的腾飞贡献我的力量。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乡镇工作总结汇报会主持词篇二</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2024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乡镇工作总结汇报会主持词篇三</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乡镇工作总结汇报会主持词篇四</w:t>
      </w:r>
    </w:p>
    <w:p>
      <w:pPr>
        <w:ind w:left="0" w:right="0" w:firstLine="560"/>
        <w:spacing w:before="450" w:after="450" w:line="312" w:lineRule="auto"/>
      </w:pPr>
      <w:r>
        <w:rPr>
          <w:rFonts w:ascii="宋体" w:hAnsi="宋体" w:eastAsia="宋体" w:cs="宋体"/>
          <w:color w:val="000"/>
          <w:sz w:val="28"/>
          <w:szCs w:val="28"/>
        </w:rPr>
        <w:t xml:space="preserve">1—9月份，我镇在县委、县政府的正确领导和上级业务部门的精心指导下，我镇进一步加大招商引资工作力度，招商引资工作已初见成效，为完xx县委、县政府今年下达给我镇的招商引资任务奠定了坚实的基础，现将我镇1—9月份项目工作完成情况及重点谋划建设项目报告如下：</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20，县委、县政府下达我镇的招商引资任务是：新引进建成1个固定资产投资5000万元以上的项目、2个固定资产投资2024万元以上的项目、1个固定资产投资1000万元以上的项目。1——9月通过各方面的努力，我镇共计引进招商引资项目6个，签约金额为3。11亿元，到位资金2。12亿元，超额112%完成年度总任务。一是福利巷社区三期棚户区改造建设项目（宝丽佳苑），在去年投资1。06亿元建设任务的基础上，今年投资6199万元，完成了136套安置房和部分商品房的主体修建，目前进入室内外附属设施安装、小区硬化，预计在11月底即可竣工并交付使用；二是总投资9800万元的xx县国龙商贸中心建设项目（龙泽苑四期），已投资6700万元，完成1、2、3号楼及沿街部分门店的主体修建；三是投资5500万元的民营社区医院建设项目（仁爱医院），累计投入资金4600万元，已完成综合楼和附属楼的修建；四是投资3350万元的xx县亨运汽车二级维护中心建设项目，已投资2900万元，完成汽车维修工房、钣金车间、烤漆房等厂房建设，即将动工修建品牌汽车销售展厅；五是投资4600万元的新城巷棚户区改造项目（幸福佳苑二期），目前已投资300万元建设幸福佳苑13号楼，即将对新城巷32户房屋进行征收；六是投资3200万元的甘肃安能新型环保建材生产加工项目，累计完成投资500万元，完成地基开挖等工作。</w:t>
      </w:r>
    </w:p>
    <w:p>
      <w:pPr>
        <w:ind w:left="0" w:right="0" w:firstLine="560"/>
        <w:spacing w:before="450" w:after="450" w:line="312" w:lineRule="auto"/>
      </w:pPr>
      <w:r>
        <w:rPr>
          <w:rFonts w:ascii="宋体" w:hAnsi="宋体" w:eastAsia="宋体" w:cs="宋体"/>
          <w:color w:val="000"/>
          <w:sz w:val="28"/>
          <w:szCs w:val="28"/>
        </w:rPr>
        <w:t xml:space="preserve">二、固定资产投资情况</w:t>
      </w:r>
    </w:p>
    <w:p>
      <w:pPr>
        <w:ind w:left="0" w:right="0" w:firstLine="560"/>
        <w:spacing w:before="450" w:after="450" w:line="312" w:lineRule="auto"/>
      </w:pPr>
      <w:r>
        <w:rPr>
          <w:rFonts w:ascii="宋体" w:hAnsi="宋体" w:eastAsia="宋体" w:cs="宋体"/>
          <w:color w:val="000"/>
          <w:sz w:val="28"/>
          <w:szCs w:val="28"/>
        </w:rPr>
        <w:t xml:space="preserve">2024年县委、县政府下达我镇的固定资产投资任务是3亿元，截止9月底，我镇共有固定资产投资项目15个，其中续建项目8个，总投资1。74亿元；新建项目7个，总投资2。02亿元，固定资产合计签约金额为3。76亿元，上报县统计局固定资产投资到位金额为3亿元，圆满完成全年固定资产投资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虽然我镇招商引资取得了一些成效，但对照自身的发展需求，相对周边乡镇的发展态势，也还存在一些问题和不足，主要体现在以下几个方面：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1。项目策划和包装深度不够</w:t>
      </w:r>
    </w:p>
    <w:p>
      <w:pPr>
        <w:ind w:left="0" w:right="0" w:firstLine="560"/>
        <w:spacing w:before="450" w:after="450" w:line="312" w:lineRule="auto"/>
      </w:pPr>
      <w:r>
        <w:rPr>
          <w:rFonts w:ascii="宋体" w:hAnsi="宋体" w:eastAsia="宋体" w:cs="宋体"/>
          <w:color w:val="000"/>
          <w:sz w:val="28"/>
          <w:szCs w:val="28"/>
        </w:rPr>
        <w:t xml:space="preserve">很多客商感兴趣的项目，都是“一页纸”项目，拿不出有吸引力的项目建议书。我镇很多产业都很有潜力成为我们对外招商的特色项目，但现有的项目资料都缺乏深度，存在信息容量小、可信度不高、吸引力不强等问题，有利条件和不利因素都没有反映或反映不清楚。</w:t>
      </w:r>
    </w:p>
    <w:p>
      <w:pPr>
        <w:ind w:left="0" w:right="0" w:firstLine="560"/>
        <w:spacing w:before="450" w:after="450" w:line="312" w:lineRule="auto"/>
      </w:pPr>
      <w:r>
        <w:rPr>
          <w:rFonts w:ascii="宋体" w:hAnsi="宋体" w:eastAsia="宋体" w:cs="宋体"/>
          <w:color w:val="000"/>
          <w:sz w:val="28"/>
          <w:szCs w:val="28"/>
        </w:rPr>
        <w:t xml:space="preserve">2。项目建设推进力度不够</w:t>
      </w:r>
    </w:p>
    <w:p>
      <w:pPr>
        <w:ind w:left="0" w:right="0" w:firstLine="560"/>
        <w:spacing w:before="450" w:after="450" w:line="312" w:lineRule="auto"/>
      </w:pPr>
      <w:r>
        <w:rPr>
          <w:rFonts w:ascii="宋体" w:hAnsi="宋体" w:eastAsia="宋体" w:cs="宋体"/>
          <w:color w:val="000"/>
          <w:sz w:val="28"/>
          <w:szCs w:val="28"/>
        </w:rPr>
        <w:t xml:space="preserve">受产业政策影响，我镇部分引资项目推动力度不够，如xx县鑫朝晖石材加工生产项目采矿权的办理、甘肃安能新型环保建材生产加工项目的安评、环评手续等。</w:t>
      </w:r>
    </w:p>
    <w:p>
      <w:pPr>
        <w:ind w:left="0" w:right="0" w:firstLine="560"/>
        <w:spacing w:before="450" w:after="450" w:line="312" w:lineRule="auto"/>
      </w:pPr>
      <w:r>
        <w:rPr>
          <w:rFonts w:ascii="宋体" w:hAnsi="宋体" w:eastAsia="宋体" w:cs="宋体"/>
          <w:color w:val="000"/>
          <w:sz w:val="28"/>
          <w:szCs w:val="28"/>
        </w:rPr>
        <w:t xml:space="preserve">3。招商方式有待创新</w:t>
      </w:r>
    </w:p>
    <w:p>
      <w:pPr>
        <w:ind w:left="0" w:right="0" w:firstLine="560"/>
        <w:spacing w:before="450" w:after="450" w:line="312" w:lineRule="auto"/>
      </w:pPr>
      <w:r>
        <w:rPr>
          <w:rFonts w:ascii="宋体" w:hAnsi="宋体" w:eastAsia="宋体" w:cs="宋体"/>
          <w:color w:val="000"/>
          <w:sz w:val="28"/>
          <w:szCs w:val="28"/>
        </w:rPr>
        <w:t xml:space="preserve">一是招商信息来源相对简单，亲朋或关系客商仍占主导方式，没能很好的发动全民招商；二是招商活动市场化不够对市场的调研和考察较少，外出招商的准备工作较少，针对性差，难以在市场中把握招商信息。</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为切实搞好招商引资工作有力推进我镇经济快速、健康、稳定发展针对工作中存在的问题和不足，提出如下几点建议：</w:t>
      </w:r>
    </w:p>
    <w:p>
      <w:pPr>
        <w:ind w:left="0" w:right="0" w:firstLine="560"/>
        <w:spacing w:before="450" w:after="450" w:line="312" w:lineRule="auto"/>
      </w:pPr>
      <w:r>
        <w:rPr>
          <w:rFonts w:ascii="宋体" w:hAnsi="宋体" w:eastAsia="宋体" w:cs="宋体"/>
          <w:color w:val="000"/>
          <w:sz w:val="28"/>
          <w:szCs w:val="28"/>
        </w:rPr>
        <w:t xml:space="preserve">1。营造良好的发展环境，提高对外来投资的吸引力。加强基础设施建设。加快xx区棚户区改造，完善运输、仓储、配载和物流等功能，努力做到物流畅通。要围绕打造宜居、宜游、宜投、宜会、宜商的“五宜”城市，大力推进城市建设。</w:t>
      </w:r>
    </w:p>
    <w:p>
      <w:pPr>
        <w:ind w:left="0" w:right="0" w:firstLine="560"/>
        <w:spacing w:before="450" w:after="450" w:line="312" w:lineRule="auto"/>
      </w:pPr>
      <w:r>
        <w:rPr>
          <w:rFonts w:ascii="宋体" w:hAnsi="宋体" w:eastAsia="宋体" w:cs="宋体"/>
          <w:color w:val="000"/>
          <w:sz w:val="28"/>
          <w:szCs w:val="28"/>
        </w:rPr>
        <w:t xml:space="preserve">2。创新招商方式，加大招商力度。增强宣传推介和对接洽谈的针对性，注重项目包装、宣传、推介，提高招商引资实效。要开展以商招商，帮助解决企业在生产经营中遇到的困难和问题，增强外来企业对我县的投资信心，促使其扩大投资，本着“你发财、我发展”、“大项目大发展”的原则，进一步解放思想，开拓发展观念，明确招商主题，主攻重点项目，争取引进一个，带动一批。</w:t>
      </w:r>
    </w:p>
    <w:p>
      <w:pPr>
        <w:ind w:left="0" w:right="0" w:firstLine="560"/>
        <w:spacing w:before="450" w:after="450" w:line="312" w:lineRule="auto"/>
      </w:pPr>
      <w:r>
        <w:rPr>
          <w:rFonts w:ascii="宋体" w:hAnsi="宋体" w:eastAsia="宋体" w:cs="宋体"/>
          <w:color w:val="000"/>
          <w:sz w:val="28"/>
          <w:szCs w:val="28"/>
        </w:rPr>
        <w:t xml:space="preserve">3。加强项目储备，提高推介项目的质量。项目是招商引资的载体，项目是否可行，直接影响到招商的质量和企业的发展。认真做好招商项目的调研及论证工作，从中筛选出一批投资规模较大、科技含量高、发展前景好、能够延伸产业链、对整体经济带动作用大、可行程度高的好项目。形成项目收集、筛选、编制、招商、投资、服务环节的有机衔接，实现项目储备一批、洽谈一批、签约一批、建设一批、投产一批的项目运行机制。</w:t>
      </w:r>
    </w:p>
    <w:p>
      <w:pPr>
        <w:ind w:left="0" w:right="0" w:firstLine="560"/>
        <w:spacing w:before="450" w:after="450" w:line="312" w:lineRule="auto"/>
      </w:pPr>
      <w:r>
        <w:rPr>
          <w:rFonts w:ascii="宋体" w:hAnsi="宋体" w:eastAsia="宋体" w:cs="宋体"/>
          <w:color w:val="000"/>
          <w:sz w:val="28"/>
          <w:szCs w:val="28"/>
        </w:rPr>
        <w:t xml:space="preserve">五、2024项目工作重点</w:t>
      </w:r>
    </w:p>
    <w:p>
      <w:pPr>
        <w:ind w:left="0" w:right="0" w:firstLine="560"/>
        <w:spacing w:before="450" w:after="450" w:line="312" w:lineRule="auto"/>
      </w:pPr>
      <w:r>
        <w:rPr>
          <w:rFonts w:ascii="宋体" w:hAnsi="宋体" w:eastAsia="宋体" w:cs="宋体"/>
          <w:color w:val="000"/>
          <w:sz w:val="28"/>
          <w:szCs w:val="28"/>
        </w:rPr>
        <w:t xml:space="preserve">1。紧抓发展动力，在经济发展质量求突破。既要保持经济的适度增长，更要注重发展的质量、效益和可持续性，着力在做优工业、做强服务业上下功夫。一是要夯实发展平台，优化生产力布局，推动基础设施互连互通，实现产业融合；二是要加强项目建设，突出抓好域内现有资源的谋划包装，围绕xx县云峰商贸中心、xx县惠民农贸市场等重点领域建设项目，着力引进一批孵化性强、科技含量高、带动能力大、生态环保的实力型企业；三是要优化服务保障，推行项目“零”障碍服务，积极破解土地指标、手续办理等要素制约，力促签约项目早开工、开工项目早投产、投产项目早见效。</w:t>
      </w:r>
    </w:p>
    <w:p>
      <w:pPr>
        <w:ind w:left="0" w:right="0" w:firstLine="560"/>
        <w:spacing w:before="450" w:after="450" w:line="312" w:lineRule="auto"/>
      </w:pPr>
      <w:r>
        <w:rPr>
          <w:rFonts w:ascii="宋体" w:hAnsi="宋体" w:eastAsia="宋体" w:cs="宋体"/>
          <w:color w:val="000"/>
          <w:sz w:val="28"/>
          <w:szCs w:val="28"/>
        </w:rPr>
        <w:t xml:space="preserve">2。紧抓项目建设，在招商引资上求突破。继续把发展现有工业经济和招商引资放在首要位置，充分发挥我镇地源、区位、资源和产业优势。一是全力推进xx县鑫朝晖石材加工生产等项目的落地；二是盘活我镇辖区内多处闲置的厂地资源，引进符合我县产业政策的\'企业项目落户；三是借助毗邻乡镇的有力优势，引进枸杞深加工建设项目。</w:t>
      </w:r>
    </w:p>
    <w:p>
      <w:pPr>
        <w:ind w:left="0" w:right="0" w:firstLine="560"/>
        <w:spacing w:before="450" w:after="450" w:line="312" w:lineRule="auto"/>
      </w:pPr>
      <w:r>
        <w:rPr>
          <w:rFonts w:ascii="宋体" w:hAnsi="宋体" w:eastAsia="宋体" w:cs="宋体"/>
          <w:color w:val="000"/>
          <w:sz w:val="28"/>
          <w:szCs w:val="28"/>
        </w:rPr>
        <w:t xml:space="preserve">3。紧抓民生建设，在推进城镇化建设上求突破。一是进一步加强社区建设和管理，计划新建社区1个；二是在原有“国龙”房地产项目基础上，再引进是二家开发企业，对新城巷、福利巷社区棚户区继续进行开发建设，打造商业氛围，改善整体居住环境。</w:t>
      </w:r>
    </w:p>
    <w:p>
      <w:pPr>
        <w:ind w:left="0" w:right="0" w:firstLine="560"/>
        <w:spacing w:before="450" w:after="450" w:line="312" w:lineRule="auto"/>
      </w:pPr>
      <w:r>
        <w:rPr>
          <w:rFonts w:ascii="宋体" w:hAnsi="宋体" w:eastAsia="宋体" w:cs="宋体"/>
          <w:color w:val="000"/>
          <w:sz w:val="28"/>
          <w:szCs w:val="28"/>
        </w:rPr>
        <w:t xml:space="preserve">现将我局招商引资工作开展情况总结报告如下：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县域经济社会发展主要指标任务的通知》（略考组发〔2024〕1号）xx县人民政府办公室《关于进一步加大招商引资力度促进投资的通知》（略政办发〔2024〕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乡镇工作总结汇报会主持词篇五</w:t>
      </w:r>
    </w:p>
    <w:p>
      <w:pPr>
        <w:ind w:left="0" w:right="0" w:firstLine="560"/>
        <w:spacing w:before="450" w:after="450" w:line="312" w:lineRule="auto"/>
      </w:pPr>
      <w:r>
        <w:rPr>
          <w:rFonts w:ascii="宋体" w:hAnsi="宋体" w:eastAsia="宋体" w:cs="宋体"/>
          <w:color w:val="000"/>
          <w:sz w:val="28"/>
          <w:szCs w:val="28"/>
        </w:rPr>
        <w:t xml:space="preserve">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xx年度社会治安综合治理和维护稳定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今年以来，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xx起，调处各类民事纠纷xx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黄渠中学下发了不稳定因素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公文写作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x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xxx”电话，配备了摩托四一辆，每年为司法所工作人员解决xx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乡镇工作总结汇报会主持词篇六</w:t>
      </w:r>
    </w:p>
    <w:p>
      <w:pPr>
        <w:ind w:left="0" w:right="0" w:firstLine="560"/>
        <w:spacing w:before="450" w:after="450" w:line="312" w:lineRule="auto"/>
      </w:pPr>
      <w:r>
        <w:rPr>
          <w:rFonts w:ascii="宋体" w:hAnsi="宋体" w:eastAsia="宋体" w:cs="宋体"/>
          <w:color w:val="000"/>
          <w:sz w:val="28"/>
          <w:szCs w:val="28"/>
        </w:rPr>
        <w:t xml:space="preserve">20xx年，xx镇党建工作以邓小平理论、“三个代表”重要思想、科学发展观为指导，紧扣学习、宣传贯彻党的十九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十九大精神。持续深入抓好镇、村干部学习贯彻党的十九大精神集中轮训，深入开展“学党章、守纪律”活动，强化中心组理论学习、专题辅导、现场培训学习，利用各类会议、远程教育等形式学习，各村采取集中培训、驻村入户宣讲、发放资料、“走出去、请进来”等方式，加强党的十九大等精神的学习贯彻和教育培训。开展新党章、党的群众路线为主要内容的宣传教育活动。围绕新任务新要求加强党建理论研究，引导领导班子和广大党员干部把思想和行动统一到贯彻落实党的十九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2、规范网格党小组活动。将全镇14个党支部细化为88个网格党小组，结合村民监督委员会工作，努力发挥每个党员的先锋模范作用。尤其是“两劳用工”的使用监督，兑现找平。积极发挥网格党小组在地方治安维稳工作中的作用，及时发现、报告、处理险情、将不稳定因素消除在萌芽状态。</w:t>
      </w:r>
    </w:p>
    <w:p>
      <w:pPr>
        <w:ind w:left="0" w:right="0" w:firstLine="560"/>
        <w:spacing w:before="450" w:after="450" w:line="312" w:lineRule="auto"/>
      </w:pPr>
      <w:r>
        <w:rPr>
          <w:rFonts w:ascii="宋体" w:hAnsi="宋体" w:eastAsia="宋体" w:cs="宋体"/>
          <w:color w:val="000"/>
          <w:sz w:val="28"/>
          <w:szCs w:val="28"/>
        </w:rPr>
        <w:t xml:space="preserve">3、推进社区党建工作。制定和加强社区党建工作意见，加强社区工作者队伍建设，着力解决我镇社区阵地问题。按照“三有一化”标准，进一步优化社区党组织网格化设置。结合“下基层”活动，积极和帮扶部门联系，进一步拓宽社区工作领域，使社区文娱、体育健身活动逐步丰富起来。加强社区特殊群体管理服务工作，建设“居家养老”服务中心，使社区居民对社区更具认同感、归属感。加强社区共建工作，引导在职党员干部积极参与社区管理和志愿服务，切实发挥社区在加强和创新社区社会管理中的主体作用。</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共产党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程真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1、深入推进“下基层”活动。将干部“下基层”活动与干部日常管理结合起来，通过记录民情日志、建立工作台帐、开展谈心交心、发放干部连心卡等方式，强化管理，进一步密切党群干群关系。</w:t>
      </w:r>
    </w:p>
    <w:p>
      <w:pPr>
        <w:ind w:left="0" w:right="0" w:firstLine="560"/>
        <w:spacing w:before="450" w:after="450" w:line="312" w:lineRule="auto"/>
      </w:pPr>
      <w:r>
        <w:rPr>
          <w:rFonts w:ascii="宋体" w:hAnsi="宋体" w:eastAsia="宋体" w:cs="宋体"/>
          <w:color w:val="000"/>
          <w:sz w:val="28"/>
          <w:szCs w:val="28"/>
        </w:rPr>
        <w:t xml:space="preserve">一是突出解决基层困难。通过全镇党员干部和挂帮干部深入村队、贴近群众了解民情民意，着力改善民生。通过采取座谈、走访和发放便民联系卡等方式，收集村组及群众生产生活中的困难和问题，并做好民情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，积极研究对策加以解决。</w:t>
      </w:r>
    </w:p>
    <w:p>
      <w:pPr>
        <w:ind w:left="0" w:right="0" w:firstLine="560"/>
        <w:spacing w:before="450" w:after="450" w:line="312" w:lineRule="auto"/>
      </w:pPr>
      <w:r>
        <w:rPr>
          <w:rFonts w:ascii="宋体" w:hAnsi="宋体" w:eastAsia="宋体" w:cs="宋体"/>
          <w:color w:val="000"/>
          <w:sz w:val="28"/>
          <w:szCs w:val="28"/>
        </w:rPr>
        <w:t xml:space="preserve">二是突出化解社会矛盾。以“民情日记”为抓手，确保广大党员干部和挂帮干部深入村组查民情、访民意、听民声、解民忧，全面了解群众生产生活情况，从化解“小纠纷”、整治“小隐患”、平息“小信访”、做好“小事情”入手，着力构建上下联通、消息灵敏的信息网络，积极扩宽与群众沟通的渠道，依法维护群众合法权益，促进社会公平正义，确保社会和谐稳定。为保证“下基层”活动不走过场，收到实效，及时进行监督检查。</w:t>
      </w:r>
    </w:p>
    <w:p>
      <w:pPr>
        <w:ind w:left="0" w:right="0" w:firstLine="560"/>
        <w:spacing w:before="450" w:after="450" w:line="312" w:lineRule="auto"/>
      </w:pPr>
      <w:r>
        <w:rPr>
          <w:rFonts w:ascii="宋体" w:hAnsi="宋体" w:eastAsia="宋体" w:cs="宋体"/>
          <w:color w:val="000"/>
          <w:sz w:val="28"/>
          <w:szCs w:val="28"/>
        </w:rPr>
        <w:t xml:space="preserve">2、注重“干事档案”结果运用。</w:t>
      </w:r>
    </w:p>
    <w:p>
      <w:pPr>
        <w:ind w:left="0" w:right="0" w:firstLine="560"/>
        <w:spacing w:before="450" w:after="450" w:line="312" w:lineRule="auto"/>
      </w:pPr>
      <w:r>
        <w:rPr>
          <w:rFonts w:ascii="宋体" w:hAnsi="宋体" w:eastAsia="宋体" w:cs="宋体"/>
          <w:color w:val="000"/>
          <w:sz w:val="28"/>
          <w:szCs w:val="28"/>
        </w:rPr>
        <w:t xml:space="preserve">一是规范报审程序，凸显“干事档案”记载实绩的功能。运用“干事档案”来记录和反映每个干部日常工作实绩，逐步使干部的工作“有形化”。每3个月填报一次“干事档案”，按照分管、主抓、主办、协调等形式，填报重要工作、重点建设项目完成情况，急难险重等任务完成情况和突发性事件的处置情况，以及个人受奖惩等情况。评议结果并在本单位进行评议公示。</w:t>
      </w:r>
    </w:p>
    <w:p>
      <w:pPr>
        <w:ind w:left="0" w:right="0" w:firstLine="560"/>
        <w:spacing w:before="450" w:after="450" w:line="312" w:lineRule="auto"/>
      </w:pPr>
      <w:r>
        <w:rPr>
          <w:rFonts w:ascii="宋体" w:hAnsi="宋体" w:eastAsia="宋体" w:cs="宋体"/>
          <w:color w:val="000"/>
          <w:sz w:val="28"/>
          <w:szCs w:val="28"/>
        </w:rPr>
        <w:t xml:space="preserve">二是坚持多方评议，盘活“干事档案”反映实绩的功能。主要评议办法为：干部评，每3个月召开一次干部干事情况点评会，对干部职工干事情况进行评议、打分，对推出的优秀干部，报组织部备案。群众评，按照关联度和熟悉度，邀请一定范围的群众代表及“两代表一委员”参加并参与单位评议。</w:t>
      </w:r>
    </w:p>
    <w:p>
      <w:pPr>
        <w:ind w:left="0" w:right="0" w:firstLine="560"/>
        <w:spacing w:before="450" w:after="450" w:line="312" w:lineRule="auto"/>
      </w:pPr>
      <w:r>
        <w:rPr>
          <w:rFonts w:ascii="宋体" w:hAnsi="宋体" w:eastAsia="宋体" w:cs="宋体"/>
          <w:color w:val="000"/>
          <w:sz w:val="28"/>
          <w:szCs w:val="28"/>
        </w:rPr>
        <w:t xml:space="preserve">三是注重结果运用，强化“干事档案”考量实绩的功能。在推荐各类先进人物前必查干事推优情况，确定公务员年度考核等次时必查干事推优情况。同时，镇党委把“干事档案”作为干部调整任用的重要依据，今年根据“干事档案”结果，优先提拔2名年轻干部担任了站所长。</w:t>
      </w:r>
    </w:p>
    <w:p>
      <w:pPr>
        <w:ind w:left="0" w:right="0" w:firstLine="560"/>
        <w:spacing w:before="450" w:after="450" w:line="312" w:lineRule="auto"/>
      </w:pPr>
      <w:r>
        <w:rPr>
          <w:rFonts w:ascii="宋体" w:hAnsi="宋体" w:eastAsia="宋体" w:cs="宋体"/>
          <w:color w:val="000"/>
          <w:sz w:val="28"/>
          <w:szCs w:val="28"/>
        </w:rPr>
        <w:t xml:space="preserve">3、强化民主议事活动。每月25日为全镇“党群民主议事日”。每月议事日，包村领导都要深入村队，和干部、党员、村民代表齐聚一堂，通报工作情况、倾听群众呼声、共商村务政务、解决热点难点、规划发展思路。对讨论商定的事项建立工作台账，重大决策张榜公示接受群众监督。通过党群干群定期议事，共商村务政务，议出了团结，议出了干劲，议出了发展，把群众凝聚到“村两委”周围，不断出谋划策。同时“村两委”工作也得到了广大党员和群众的充分肯定。全镇14个村讨论商定重大事项86件，解决热点难点问题36件，化解农村矛盾230起，收集合理化意见和建议210条，对维护农村稳定起到了积极的作用。</w:t>
      </w:r>
    </w:p>
    <w:p>
      <w:pPr>
        <w:ind w:left="0" w:right="0" w:firstLine="560"/>
        <w:spacing w:before="450" w:after="450" w:line="312" w:lineRule="auto"/>
      </w:pPr>
      <w:r>
        <w:rPr>
          <w:rFonts w:ascii="宋体" w:hAnsi="宋体" w:eastAsia="宋体" w:cs="宋体"/>
          <w:color w:val="000"/>
          <w:sz w:val="28"/>
          <w:szCs w:val="28"/>
        </w:rPr>
        <w:t xml:space="preserve">半年来，xx镇党委紧紧围绕党委换届和“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一、严格换届纪律，圆满完成党委换届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xx镇党委于3月25日召开党政联席会，对党委换届工作进行安排部署，成立换届领导小组，党委书记亲自任组长，对整个选举过程亲自督导。3月27日召开全镇党委换届动员会，所有村主干参加会议，会上学习了xx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在整个换届选举过程中我镇发放换届纪律“提醒卡”总计1800张，发放到每个参会党员手中共计1043张(有746个党员流动外出)，剩余卡片发放给非党组长和部分群众代表手中。层层签订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6.15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乡镇工作总结汇报会主持词篇七</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一年过去了，在这一年里你们是如何做好信访工作，维护社会稳定的呢?把基本情况做一个汇报总结吧。下面是小编搜集整理的乡镇2024年信访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b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乡镇工作总结汇报会主持词篇八</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2024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2025-01-16T03:59:22+08:00</dcterms:created>
  <dcterms:modified xsi:type="dcterms:W3CDTF">2025-01-16T03:59:22+08:00</dcterms:modified>
</cp:coreProperties>
</file>

<file path=docProps/custom.xml><?xml version="1.0" encoding="utf-8"?>
<Properties xmlns="http://schemas.openxmlformats.org/officeDocument/2006/custom-properties" xmlns:vt="http://schemas.openxmlformats.org/officeDocument/2006/docPropsVTypes"/>
</file>