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最新云冈石窟导游词讲解 云冈石窟导游词(汇总14篇)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云冈石窟导游词讲解篇一尊敬的女士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面叫层大龛，南面雕坐佛像，西面雕倚坐佛像，北面雕释迎多宝对坐像，东面雕交脚弥勒像。塔柱四面大龛两侧和窟东、南、两三壁以及明窗两侧，雕出33幅描写释伽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云冈石窟导游词讲解篇二</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云冈石窟是在北魏兴安二年也就诗元453年开凿的，并于大和19年也就诗元495年完成。现在，就让我们一起揭开云冈石窟神秘的面纱吧！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云冈石窟导游词讲解篇四</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xx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云冈石窟导游词讲解篇五</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云冈石窟导游词讲解篇七</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堪称公元5世纪中国石刻艺术之冠，被誉为中国古代雕刻艺术的宝库。按照开凿的时间可分为早、中、晚三期，不同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起。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云冈石窟形象地记录了印度及中亚佛教艺术向中国佛教艺术发展的历史轨迹，反映出佛教造像在中国逐渐世俗化、民族化的过程。多种佛教艺术造像风格在云冈石窟实现了前所未有的融汇贯通。</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大家等一下到了云冈石窟——也就是今天的目的地的时候，可以尽情地吃喝玩乐。哦，差点忘了，大家叫我周导就好了。到了目的地之后要注意：一、不要乱扔垃圾。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云冈石窟导游词讲解篇九</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欢迎来到举世闻名的佛教艺术宝库至云冈石窟。云冈石窟位于号称“煤都”的山西省大同市以西约16公里处，它是中国最大规模的石窟群，20xx年被联合国教科文组织世界遗产委员会列为世界文化遗产。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w:t>
      </w:r>
    </w:p>
    <w:p>
      <w:pPr>
        <w:ind w:left="0" w:right="0" w:firstLine="560"/>
        <w:spacing w:before="450" w:after="450" w:line="312" w:lineRule="auto"/>
      </w:pPr>
      <w:r>
        <w:rPr>
          <w:rFonts w:ascii="宋体" w:hAnsi="宋体" w:eastAsia="宋体" w:cs="宋体"/>
          <w:color w:val="000"/>
          <w:sz w:val="28"/>
          <w:szCs w:val="28"/>
        </w:rPr>
        <w:t xml:space="preserve">整个石窟依山开凿，东西绵延1公里，现存主要洞窟53个，大小造像51000多个，石窟中雕刻的内容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云冈石窟是在北魏兴安二年也就诗元453年开凿的，并于大和19年也就诗元495年完成。现在，就让我们一起揭开云冈石窟神秘的面纱吧！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整个石窟依山开凿，东西绵延1公里，现存主要洞窟53个，大小造像51000多个。它们中有神态各异、栩栩如生的各种人物形象，如佛、菩萨、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大家好，我是你们今天的导游，大家等一下到了云冈石窟——也就是今天的目的地的时候，可以尽情地吃喝玩乐。哦，差点忘了，大家叫我周导就好了。到了目的地之后要注意：</w:t>
      </w:r>
    </w:p>
    <w:p>
      <w:pPr>
        <w:ind w:left="0" w:right="0" w:firstLine="560"/>
        <w:spacing w:before="450" w:after="450" w:line="312" w:lineRule="auto"/>
      </w:pPr>
      <w:r>
        <w:rPr>
          <w:rFonts w:ascii="宋体" w:hAnsi="宋体" w:eastAsia="宋体" w:cs="宋体"/>
          <w:color w:val="000"/>
          <w:sz w:val="28"/>
          <w:szCs w:val="28"/>
        </w:rPr>
        <w:t xml:space="preserve">一、不要乱扔垃圾。</w:t>
      </w:r>
    </w:p>
    <w:p>
      <w:pPr>
        <w:ind w:left="0" w:right="0" w:firstLine="560"/>
        <w:spacing w:before="450" w:after="450" w:line="312" w:lineRule="auto"/>
      </w:pPr>
      <w:r>
        <w:rPr>
          <w:rFonts w:ascii="宋体" w:hAnsi="宋体" w:eastAsia="宋体" w:cs="宋体"/>
          <w:color w:val="000"/>
          <w:sz w:val="28"/>
          <w:szCs w:val="28"/>
        </w:rPr>
        <w:t xml:space="preserve">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欢迎来到举世闻名的佛教艺术宝库——云冈石窟。云冈石窟位于号称“煤都”的山西省大同市以西约16公里处，它是中国最大规模的石窟群，2025年被联合国教科文组织世界遗产委员会列为世界文化遗产。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光才完成的。整个石窟依山开凿，东西绵延1公里，现存主要洞窟53个，大小造像51000多个，石窟中雕刻的资料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方我就给大家介绍一个最大最有代表性的石窟，你们明白它是哪一窟吗?让我告诉你吧，它就是第五窟中最大的佛像三世佛，它中间的坐像高达17米，大佛的双腿长达15.5米，膝上可容纳120人，一只脚上可站立12人。怎样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云冈石窟导游词讲解篇十四</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2025-06-09T13:18:04+08:00</dcterms:created>
  <dcterms:modified xsi:type="dcterms:W3CDTF">2025-06-09T13:18:04+08:00</dcterms:modified>
</cp:coreProperties>
</file>

<file path=docProps/custom.xml><?xml version="1.0" encoding="utf-8"?>
<Properties xmlns="http://schemas.openxmlformats.org/officeDocument/2006/custom-properties" xmlns:vt="http://schemas.openxmlformats.org/officeDocument/2006/docPropsVTypes"/>
</file>