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最新住房保障工作总结亮点 住房保障工作总结(精选9篇)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带来的优秀总结范文，希望大家能够喜欢!住房保障工作总结亮点篇一依法治国是国家的大政方针，***年是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住房保障工作总结亮点篇一</w:t>
      </w:r>
    </w:p>
    <w:p>
      <w:pPr>
        <w:ind w:left="0" w:right="0" w:firstLine="560"/>
        <w:spacing w:before="450" w:after="450" w:line="312" w:lineRule="auto"/>
      </w:pPr>
      <w:r>
        <w:rPr>
          <w:rFonts w:ascii="宋体" w:hAnsi="宋体" w:eastAsia="宋体" w:cs="宋体"/>
          <w:color w:val="000"/>
          <w:sz w:val="28"/>
          <w:szCs w:val="28"/>
        </w:rPr>
        <w:t xml:space="preserve">依法治国是国家的大政方针，***年是全面推进依法治国的开局之年，县林业局高度重视今年的林业依法行政工作。一年来，按照县委《关于贯彻落实十八届四中全会精神全面推进法治大悟建设的实施意见》（悟发〔***〕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法制办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住房保障工作总结亮点篇二</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，总投资2.5亿元，共490套，超出任务数的245%。目前，该项目主体已全部结顶，现正内外墙粉刷及门窗安装。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该项目位于岳林街道金峰路以东、金海路以南。总建筑面积16.65万平方米，项目总投资12.49亿元，总套数1300套，超出任务数的370%。由于提早谋划，该项目已于去年底提前开工，目前，即将建成完工。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黄家塘限价房二期：该项目于20xx年年底正式开工建设，总投资1.1亿元，总建筑面积4.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327.6473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宋体" w:hAnsi="宋体" w:eastAsia="宋体" w:cs="宋体"/>
          <w:color w:val="000"/>
          <w:sz w:val="28"/>
          <w:szCs w:val="28"/>
        </w:rPr>
        <w:t xml:space="preserve">今年，我们继续抓好工程质量建设管理工作，积极开展信息公开和“阳光工程”创建活动，做好迎接住建部工程质量检查的有关工作。根据“阳光工程”建设要求，我市开通了“奉化市住房保障专栏”，网页设计、内容编辑和制作效果获宁波市住建委的高度肯定。</w:t>
      </w:r>
    </w:p>
    <w:p>
      <w:pPr>
        <w:ind w:left="0" w:right="0" w:firstLine="560"/>
        <w:spacing w:before="450" w:after="450" w:line="312" w:lineRule="auto"/>
      </w:pPr>
      <w:r>
        <w:rPr>
          <w:rFonts w:ascii="宋体" w:hAnsi="宋体" w:eastAsia="宋体" w:cs="宋体"/>
          <w:color w:val="000"/>
          <w:sz w:val="28"/>
          <w:szCs w:val="28"/>
        </w:rPr>
        <w:t xml:space="preserve">在具体实施工作的过程中，我们严格执行实事求是，公开透明的原则，认真落实工作责任，全面实行每项保障房工程项目的领导责任制、招投标制、工程监理制和合同管理制，确保公开、公平。在经济适用房一、二期的申购过程中，从工程土地征地开始，项目设计、立项、找投保、施工、监理、分配销售、后续管理等过程中涉及的文件资料、政策依据、光盘照片、收集齐全后全部在网络平台上公开发布，特别是工程建设信息上，我们做到年度建设计划任务量和项目清单的公开，同时对工程的进展情况每月发布一次。在保障性住房分配的退出信息上，我们把分配政策、分配对象、分配房源、分配程序、分配过程、分配结果和退出情况都及时在网络专栏上公开发布，使广大困难群众都能明确政策、及时申报。</w:t>
      </w:r>
    </w:p>
    <w:p>
      <w:pPr>
        <w:ind w:left="0" w:right="0" w:firstLine="560"/>
        <w:spacing w:before="450" w:after="450" w:line="312" w:lineRule="auto"/>
      </w:pPr>
      <w:r>
        <w:rPr>
          <w:rFonts w:ascii="宋体" w:hAnsi="宋体" w:eastAsia="宋体" w:cs="宋体"/>
          <w:color w:val="000"/>
          <w:sz w:val="28"/>
          <w:szCs w:val="28"/>
        </w:rPr>
        <w:t xml:space="preserve">在加强现场施工管理和安全生产方面，我们强化检查监督，在施工现场设置项目施工主体责任标牌，公开项目建设施工和监理单位，落实责任人，明确建设工期和责任分工。平时每半个月一次定期召开保障房建设现场专题会，商量研究工程建设与管理中的相关问题。良好的管理机制，有力地保证了保障房建设的进度和质量，在住建部6月份的年中检查过程中受到了好评。</w:t>
      </w:r>
    </w:p>
    <w:p>
      <w:pPr>
        <w:ind w:left="0" w:right="0" w:firstLine="560"/>
        <w:spacing w:before="450" w:after="450" w:line="312" w:lineRule="auto"/>
      </w:pPr>
      <w:r>
        <w:rPr>
          <w:rFonts w:ascii="宋体" w:hAnsi="宋体" w:eastAsia="宋体" w:cs="宋体"/>
          <w:color w:val="000"/>
          <w:sz w:val="28"/>
          <w:szCs w:val="28"/>
        </w:rPr>
        <w:t xml:space="preserve">(五)信息系统建设进一步推进</w:t>
      </w:r>
    </w:p>
    <w:p>
      <w:pPr>
        <w:ind w:left="0" w:right="0" w:firstLine="560"/>
        <w:spacing w:before="450" w:after="450" w:line="312" w:lineRule="auto"/>
      </w:pPr>
      <w:r>
        <w:rPr>
          <w:rFonts w:ascii="宋体" w:hAnsi="宋体" w:eastAsia="宋体" w:cs="宋体"/>
          <w:color w:val="000"/>
          <w:sz w:val="28"/>
          <w:szCs w:val="28"/>
        </w:rPr>
        <w:t xml:space="preserve">为确保住房保障信息公开工作的有序推进，我市建立了工作领导小组，并落实了专职网络管理员负责住房保障信息工作，将工程建设信息、住房分配和退出信息按规定收集整理后，统一在网络体系专栏上公开发布。</w:t>
      </w:r>
    </w:p>
    <w:p>
      <w:pPr>
        <w:ind w:left="0" w:right="0" w:firstLine="560"/>
        <w:spacing w:before="450" w:after="450" w:line="312" w:lineRule="auto"/>
      </w:pPr>
      <w:r>
        <w:rPr>
          <w:rFonts w:ascii="宋体" w:hAnsi="宋体" w:eastAsia="宋体" w:cs="宋体"/>
          <w:color w:val="000"/>
          <w:sz w:val="28"/>
          <w:szCs w:val="28"/>
        </w:rPr>
        <w:t xml:space="preserve">对所有的保障房源和保障对象根据书面资料，收集整理后，建立一户一档，对保障房工程建设进度和投资额度做到市政府网一日一报，国家统计网一季一报，对及时了解我市住房保障工作详细情况起到了积极的作用。</w:t>
      </w:r>
    </w:p>
    <w:p>
      <w:pPr>
        <w:ind w:left="0" w:right="0" w:firstLine="560"/>
        <w:spacing w:before="450" w:after="450" w:line="312" w:lineRule="auto"/>
      </w:pPr>
      <w:r>
        <w:rPr>
          <w:rFonts w:ascii="宋体" w:hAnsi="宋体" w:eastAsia="宋体" w:cs="宋体"/>
          <w:color w:val="000"/>
          <w:sz w:val="28"/>
          <w:szCs w:val="28"/>
        </w:rPr>
        <w:t xml:space="preserve">(六)加强机构队伍建设，加大保障宣传力度，及时处理信访投诉，切实维护社会稳定</w:t>
      </w:r>
    </w:p>
    <w:p>
      <w:pPr>
        <w:ind w:left="0" w:right="0" w:firstLine="560"/>
        <w:spacing w:before="450" w:after="450" w:line="312" w:lineRule="auto"/>
      </w:pPr>
      <w:r>
        <w:rPr>
          <w:rFonts w:ascii="宋体" w:hAnsi="宋体" w:eastAsia="宋体" w:cs="宋体"/>
          <w:color w:val="000"/>
          <w:sz w:val="28"/>
          <w:szCs w:val="28"/>
        </w:rPr>
        <w:t xml:space="preserve">我市住房保障中心设定编制和人员经费30人，专门从事住房保障的政策制定、工程管理和分配销售。今年，我们继续加强住房保障中心机构队伍建设，通过学习型组织建设，开展“抓队伍促业务、抓业务强队伍”建设，强化《奉化市住房保障中心考核办法》，着力建设以住房保障为己任，自我超越、精益求精，总结反思、配合默契的组织文化和工作氛围，为制度化地推进保障性住房建设提供了坚实的组织保障。</w:t>
      </w:r>
    </w:p>
    <w:p>
      <w:pPr>
        <w:ind w:left="0" w:right="0" w:firstLine="560"/>
        <w:spacing w:before="450" w:after="450" w:line="312" w:lineRule="auto"/>
      </w:pPr>
      <w:r>
        <w:rPr>
          <w:rFonts w:ascii="宋体" w:hAnsi="宋体" w:eastAsia="宋体" w:cs="宋体"/>
          <w:color w:val="000"/>
          <w:sz w:val="28"/>
          <w:szCs w:val="28"/>
        </w:rPr>
        <w:t xml:space="preserve">(七)危旧房屋排查解危工作强力推进</w:t>
      </w:r>
    </w:p>
    <w:p>
      <w:pPr>
        <w:ind w:left="0" w:right="0" w:firstLine="560"/>
        <w:spacing w:before="450" w:after="450" w:line="312" w:lineRule="auto"/>
      </w:pPr>
      <w:r>
        <w:rPr>
          <w:rFonts w:ascii="宋体" w:hAnsi="宋体" w:eastAsia="宋体" w:cs="宋体"/>
          <w:color w:val="000"/>
          <w:sz w:val="28"/>
          <w:szCs w:val="28"/>
        </w:rPr>
        <w:t xml:space="preserve">根据宁波市政府的文件精神，我市制定下发了《奉化市人民政府关于印发危险房屋解危专项行动实施方案的通知》，启动解危专项行动，明确了工作目标、任务、职责分工，并成立了以陈志昂市长为组长的解危工作领导小组。</w:t>
      </w:r>
    </w:p>
    <w:p>
      <w:pPr>
        <w:ind w:left="0" w:right="0" w:firstLine="560"/>
        <w:spacing w:before="450" w:after="450" w:line="312" w:lineRule="auto"/>
      </w:pPr>
      <w:r>
        <w:rPr>
          <w:rFonts w:ascii="宋体" w:hAnsi="宋体" w:eastAsia="宋体" w:cs="宋体"/>
          <w:color w:val="000"/>
          <w:sz w:val="28"/>
          <w:szCs w:val="28"/>
        </w:rPr>
        <w:t xml:space="preserve">从20xx年12月底开始，我市开展全市危旧房屋安全大检查，启动解危专项行动。一年来，全市共检查30104处(幢)，其中要求鉴定部门安全鉴定1066处(幢)，鉴定面积 66348平方米 ，经鉴定在册cd级危房34处(幢)，面积 22682平方米 。对鉴定出来的危房，我们及时撤离居住人员共218人，同时，通知各镇街道制定解危方案，落实解危措施。</w:t>
      </w:r>
    </w:p>
    <w:p>
      <w:pPr>
        <w:ind w:left="0" w:right="0" w:firstLine="560"/>
        <w:spacing w:before="450" w:after="450" w:line="312" w:lineRule="auto"/>
      </w:pPr>
      <w:r>
        <w:rPr>
          <w:rFonts w:ascii="宋体" w:hAnsi="宋体" w:eastAsia="宋体" w:cs="宋体"/>
          <w:color w:val="000"/>
          <w:sz w:val="28"/>
          <w:szCs w:val="28"/>
        </w:rPr>
        <w:t xml:space="preserve">截止目前，全市危房已解危12处(幢)，面积 8493.6平方米 ，解危率35%，超额完成在册城镇危房总幢(处)数的25%以上解危目标任务。“菲特”台风后，组织对城镇受灾房屋进行排查，对在册危房进行“回头看”，确保灾后房屋安全，督促落实解危措施。</w:t>
      </w:r>
    </w:p>
    <w:p>
      <w:pPr>
        <w:ind w:left="0" w:right="0" w:firstLine="560"/>
        <w:spacing w:before="450" w:after="450" w:line="312" w:lineRule="auto"/>
      </w:pPr>
      <w:r>
        <w:rPr>
          <w:rFonts w:ascii="宋体" w:hAnsi="宋体" w:eastAsia="宋体" w:cs="宋体"/>
          <w:color w:val="000"/>
          <w:sz w:val="28"/>
          <w:szCs w:val="28"/>
        </w:rPr>
        <w:t xml:space="preserve">住房保障进入到现有阶段，面临着土地、资金和管理的多重困境，所以，仍然任重道远。因此，进一步要求我们一手抓规划任务，一手抓要素保障;一手抓政策完善，一手抓分配销售;一手抓工程建设，一手抓后续管理。为此，在以后的工作中，我们重点要强化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(一)要进一步完善住房保障政策体系</w:t>
      </w:r>
    </w:p>
    <w:p>
      <w:pPr>
        <w:ind w:left="0" w:right="0" w:firstLine="560"/>
        <w:spacing w:before="450" w:after="450" w:line="312" w:lineRule="auto"/>
      </w:pPr>
      <w:r>
        <w:rPr>
          <w:rFonts w:ascii="宋体" w:hAnsi="宋体" w:eastAsia="宋体" w:cs="宋体"/>
          <w:color w:val="000"/>
          <w:sz w:val="28"/>
          <w:szCs w:val="28"/>
        </w:rPr>
        <w:t xml:space="preserve">结合已建房源的配租配售工作，全面评价我市城镇住房保障实施情况，拓展保障思路，深入推进住房保障工作。要把握好廉租住房、经济适用房、限价房、人才公寓、公共租赁房等各类保障性住房之间的政策衔接，特别是廉租住房并轨到公租房的政策衔接，做到保障条件清楚，分配依据清晰，确保中低收入住房困难家庭能根据困难程度落实相应的保障政策。</w:t>
      </w:r>
    </w:p>
    <w:p>
      <w:pPr>
        <w:ind w:left="0" w:right="0" w:firstLine="560"/>
        <w:spacing w:before="450" w:after="450" w:line="312" w:lineRule="auto"/>
      </w:pPr>
      <w:r>
        <w:rPr>
          <w:rFonts w:ascii="宋体" w:hAnsi="宋体" w:eastAsia="宋体" w:cs="宋体"/>
          <w:color w:val="000"/>
          <w:sz w:val="28"/>
          <w:szCs w:val="28"/>
        </w:rPr>
        <w:t xml:space="preserve">(二)要抓紧落实20xx年住房保障目标任务</w:t>
      </w:r>
    </w:p>
    <w:p>
      <w:pPr>
        <w:ind w:left="0" w:right="0" w:firstLine="560"/>
        <w:spacing w:before="450" w:after="450" w:line="312" w:lineRule="auto"/>
      </w:pPr>
      <w:r>
        <w:rPr>
          <w:rFonts w:ascii="宋体" w:hAnsi="宋体" w:eastAsia="宋体" w:cs="宋体"/>
          <w:color w:val="000"/>
          <w:sz w:val="28"/>
          <w:szCs w:val="28"/>
        </w:rPr>
        <w:t xml:space="preserve">一要抓好计划新开工的公共租赁住房三期 2万平方米 、300套，城市棚户区(含城中村)改造 6万平方米 、500套的建设任务，确保按时开工;二要完善黄家塘保障房小区的后续施工和配套建设，使之真正成为我市第一个设施完善、环境优美的保障房住宅小区;三要全面建成明化小区公共租赁住房一期、二期项目，确保工程建设的质量、安全和进度。</w:t>
      </w:r>
    </w:p>
    <w:p>
      <w:pPr>
        <w:ind w:left="0" w:right="0" w:firstLine="560"/>
        <w:spacing w:before="450" w:after="450" w:line="312" w:lineRule="auto"/>
      </w:pPr>
      <w:r>
        <w:rPr>
          <w:rFonts w:ascii="宋体" w:hAnsi="宋体" w:eastAsia="宋体" w:cs="宋体"/>
          <w:color w:val="000"/>
          <w:sz w:val="28"/>
          <w:szCs w:val="28"/>
        </w:rPr>
        <w:t xml:space="preserve">(三)要完成20xx年保障房销售分配任务</w:t>
      </w:r>
    </w:p>
    <w:p>
      <w:pPr>
        <w:ind w:left="0" w:right="0" w:firstLine="560"/>
        <w:spacing w:before="450" w:after="450" w:line="312" w:lineRule="auto"/>
      </w:pPr>
      <w:r>
        <w:rPr>
          <w:rFonts w:ascii="宋体" w:hAnsi="宋体" w:eastAsia="宋体" w:cs="宋体"/>
          <w:color w:val="000"/>
          <w:sz w:val="28"/>
          <w:szCs w:val="28"/>
        </w:rPr>
        <w:t xml:space="preserve">要认真研究黄家塘剩余保障房的销售分配工作，把销售分配工作做细、做实、做公平。一要根据市人才办的审查意见，严格按照规定程序，做好人才限价房的再销售分配工作;二要做好限价房二期剩余房源的销售分配，力争明年完成全部销售，回笼建设资金;三要在今年推出公租房1076套房源基础上，完成分房交房任务。</w:t>
      </w:r>
    </w:p>
    <w:p>
      <w:pPr>
        <w:ind w:left="0" w:right="0" w:firstLine="560"/>
        <w:spacing w:before="450" w:after="450" w:line="312" w:lineRule="auto"/>
      </w:pPr>
      <w:r>
        <w:rPr>
          <w:rFonts w:ascii="宋体" w:hAnsi="宋体" w:eastAsia="宋体" w:cs="宋体"/>
          <w:color w:val="000"/>
          <w:sz w:val="28"/>
          <w:szCs w:val="28"/>
        </w:rPr>
        <w:t xml:space="preserve">(四)要加强保障性住房的后续管理工作</w:t>
      </w:r>
    </w:p>
    <w:p>
      <w:pPr>
        <w:ind w:left="0" w:right="0" w:firstLine="560"/>
        <w:spacing w:before="450" w:after="450" w:line="312" w:lineRule="auto"/>
      </w:pPr>
      <w:r>
        <w:rPr>
          <w:rFonts w:ascii="宋体" w:hAnsi="宋体" w:eastAsia="宋体" w:cs="宋体"/>
          <w:color w:val="000"/>
          <w:sz w:val="28"/>
          <w:szCs w:val="28"/>
        </w:rPr>
        <w:t xml:space="preserve">廉租住房、经济适用房、人才限价房的保障对象已经相继入住或即将入住，要认真排摸入住对象的基本情况，对廉租住房和经济适用房住户做到一年2次入户调查，逐步形成保障房住户的动态管理机制，建立相应的管理制度，实行规范的小区物业管理。对于公共租赁住房，一是要根据《公共租赁住房配租方案》制定相应的入住条例;二是要建立每户家庭的信誉档案机制;三是引进公益基金，建立人文关怀机制，由社会力量帮助真正的困难住户;四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总之，我市的住房保障工作，应该说领导是重视的，措施是有力的，成效也是明显的。特别是各类保障性住房的入住率都比较高，还有今年滨海新区力邦社区公租房项目的推出，不但解决了外来务工人员的住房保障问题，同时也解决了落户企业的后顾之忧，为促进滨海新区的发展起到了一定的推动作用。今后的住房保障工作，我们将以先进地区为标杆，继续大力实施中低收入家庭住房保障政策，按照构筑以公共租赁住房为主的多层次、全覆盖、立体化的新型住房保障体系的要求，鼓足干劲、力争上游，努力促进奉化的保障房建设和管理更上一层楼，为全面建设“住有所居”的小康社会，为让低收入群体过上更有尊严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监察部门全程跟踪监督。</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3、落实责任，分工合作。廉租住房保障工作是一项综合性的工程，涉及到很多部门，如果单靠一个部门，是无法完成的。社区负责对申请家庭的初步审核，区住房保障办公室负责相关资料的收集整理、实物配租等工作。各部门相互配合，密切合作，互相沟通，使该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监察部门全程跟踪监督。</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3、落实责任，分工合作。廉租住房保障工作是一项综合性的工程，涉及到很多部门，如果单靠一个部门，是无法完成的。社区负责对申请家庭的初步审核，区住房保障办公室负责相关资料的收集整理、实物配租等工作。各部门相互配合，密切合作，互相沟通，使该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住房保障工作总结亮点篇五</w:t>
      </w:r>
    </w:p>
    <w:p>
      <w:pPr>
        <w:ind w:left="0" w:right="0" w:firstLine="560"/>
        <w:spacing w:before="450" w:after="450" w:line="312" w:lineRule="auto"/>
      </w:pPr>
      <w:r>
        <w:rPr>
          <w:rFonts w:ascii="宋体" w:hAnsi="宋体" w:eastAsia="宋体" w:cs="宋体"/>
          <w:color w:val="000"/>
          <w:sz w:val="28"/>
          <w:szCs w:val="28"/>
        </w:rPr>
        <w:t xml:space="preserve">2024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49.8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16046.67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（三）廉租房补贴发放情况。我县的廉租住房补贴工作从20xx年开始，并且逐年提高标准，扩大范围，增加覆盖面。20xx年底保障户数2118户，保障人数6410人，共发放资金约230.7万元。</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住房保障工作总结亮点篇七</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8.7万平方米，总投资2.5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该项目位于岳林街道金峰路以东、金海路以南。总建筑面积16.65万平方米，项目总投资12.49亿元，总套数1300套，超出任务数的370%。由于提早谋划，该项目已于去年底提前开工，目前，即将建成完工。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黄家塘限价房二期：该项目于xx年底正式开工建设，总投资1.1亿元，总建筑面积4.5万平方米，共计414套。该项目于今年年初竣工。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327.6473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宋体" w:hAnsi="宋体" w:eastAsia="宋体" w:cs="宋体"/>
          <w:color w:val="000"/>
          <w:sz w:val="28"/>
          <w:szCs w:val="28"/>
        </w:rPr>
        <w:t xml:space="preserve">今年，我们继续抓好工程质量建设管理工作，积极开展信息公开和\"阳光工程\"创建活动，做好迎接住建部工程质量检查的有关工作。根据\"阳光工程\"建设要求，我市开通了\"奉化市住房保障专栏\"，网页设计、内容编辑和制作效果获宁波市住建委的高度肯定。</w:t>
      </w:r>
    </w:p>
    <w:p>
      <w:pPr>
        <w:ind w:left="0" w:right="0" w:firstLine="560"/>
        <w:spacing w:before="450" w:after="450" w:line="312" w:lineRule="auto"/>
      </w:pPr>
      <w:r>
        <w:rPr>
          <w:rFonts w:ascii="宋体" w:hAnsi="宋体" w:eastAsia="宋体" w:cs="宋体"/>
          <w:color w:val="000"/>
          <w:sz w:val="28"/>
          <w:szCs w:val="28"/>
        </w:rPr>
        <w:t xml:space="preserve">在具体实施工作的过程中，我们严格执行实事求是，公开透明的原则，认真落实工作责任，全面实行每项保障房工程项目的领导责任制、招投标制、工程监理制和合同管理制，确保公开、公平。在经济适用房一、二期的申购过程中，从工程土地征地开始，项目设计、立项、找投保、施工、监理、分配销售、后续管理等过程中涉及的文件资料、政策依据、光盘照片、收集齐全后全部在网络平台上公开发布，特别是工程建设信息上，我们做到年度建设计划任务量和项目清单的公开，同时对工程的进展情况每月发布一次。在保障性住房分配的退出信息上，我们把分配政策、分配对象、分配房源、分配程序、分配过程、分配结果和退出情况都及时在网络专栏上公开发布，使广大困难群众都能明确政策、及时申报。</w:t>
      </w:r>
    </w:p>
    <w:p>
      <w:pPr>
        <w:ind w:left="0" w:right="0" w:firstLine="560"/>
        <w:spacing w:before="450" w:after="450" w:line="312" w:lineRule="auto"/>
      </w:pPr>
      <w:r>
        <w:rPr>
          <w:rFonts w:ascii="宋体" w:hAnsi="宋体" w:eastAsia="宋体" w:cs="宋体"/>
          <w:color w:val="000"/>
          <w:sz w:val="28"/>
          <w:szCs w:val="28"/>
        </w:rPr>
        <w:t xml:space="preserve">在加强现场施工管理和安全生产方面，我们强化检查监督，在施工现场设置项目施工主体责任标牌，公开项目建设施工和监理单位，落实责任人，明确建设工期和责任分工。平时每半个月一次定期召开保障房建设现场专题会，商量研究工程建设与管理中的相关问题。良好的管理机制，有力地保证了保障房建设的进度和质量，在住建部6月份的年中检查过程中受到了好评。</w:t>
      </w:r>
    </w:p>
    <w:p>
      <w:pPr>
        <w:ind w:left="0" w:right="0" w:firstLine="560"/>
        <w:spacing w:before="450" w:after="450" w:line="312" w:lineRule="auto"/>
      </w:pPr>
      <w:r>
        <w:rPr>
          <w:rFonts w:ascii="宋体" w:hAnsi="宋体" w:eastAsia="宋体" w:cs="宋体"/>
          <w:color w:val="000"/>
          <w:sz w:val="28"/>
          <w:szCs w:val="28"/>
        </w:rPr>
        <w:t xml:space="preserve">(五)信息系统建设进一步推进</w:t>
      </w:r>
    </w:p>
    <w:p>
      <w:pPr>
        <w:ind w:left="0" w:right="0" w:firstLine="560"/>
        <w:spacing w:before="450" w:after="450" w:line="312" w:lineRule="auto"/>
      </w:pPr>
      <w:r>
        <w:rPr>
          <w:rFonts w:ascii="宋体" w:hAnsi="宋体" w:eastAsia="宋体" w:cs="宋体"/>
          <w:color w:val="000"/>
          <w:sz w:val="28"/>
          <w:szCs w:val="28"/>
        </w:rPr>
        <w:t xml:space="preserve">为确保住房保障信息公开工作的有序推进，我市建立了工作领导小组，并落实了专职网络管理员负责住房保障信息工作，将工程建设信息、住房分配和退出信息按规定收集整理后，统一在网络体系专栏上公开发布。</w:t>
      </w:r>
    </w:p>
    <w:p>
      <w:pPr>
        <w:ind w:left="0" w:right="0" w:firstLine="560"/>
        <w:spacing w:before="450" w:after="450" w:line="312" w:lineRule="auto"/>
      </w:pPr>
      <w:r>
        <w:rPr>
          <w:rFonts w:ascii="宋体" w:hAnsi="宋体" w:eastAsia="宋体" w:cs="宋体"/>
          <w:color w:val="000"/>
          <w:sz w:val="28"/>
          <w:szCs w:val="28"/>
        </w:rPr>
        <w:t xml:space="preserve">对所有的保障房源和保障对象根据书面资料，收集整理后，建立一户一档，对保障房工程建设进度和投资额度做到市政府网一日一报，国家统计网一季一报，对及时了解我市住房保障工作详细情况起到了积极的作用。</w:t>
      </w:r>
    </w:p>
    <w:p>
      <w:pPr>
        <w:ind w:left="0" w:right="0" w:firstLine="560"/>
        <w:spacing w:before="450" w:after="450" w:line="312" w:lineRule="auto"/>
      </w:pPr>
      <w:r>
        <w:rPr>
          <w:rFonts w:ascii="宋体" w:hAnsi="宋体" w:eastAsia="宋体" w:cs="宋体"/>
          <w:color w:val="000"/>
          <w:sz w:val="28"/>
          <w:szCs w:val="28"/>
        </w:rPr>
        <w:t xml:space="preserve">(六)加强机构队伍建设，加大保障宣传力度，及时处理信访投诉，切实维护社会稳定</w:t>
      </w:r>
    </w:p>
    <w:p>
      <w:pPr>
        <w:ind w:left="0" w:right="0" w:firstLine="560"/>
        <w:spacing w:before="450" w:after="450" w:line="312" w:lineRule="auto"/>
      </w:pPr>
      <w:r>
        <w:rPr>
          <w:rFonts w:ascii="宋体" w:hAnsi="宋体" w:eastAsia="宋体" w:cs="宋体"/>
          <w:color w:val="000"/>
          <w:sz w:val="28"/>
          <w:szCs w:val="28"/>
        </w:rPr>
        <w:t xml:space="preserve">我市住房保障中心设定编制和人员经费30人，专门从事住房保障的政策制定、工程管理和分配销售。今年，我们继续加强住房保障中心机构队伍建设，通过学习型组织建设，开展\"抓队伍促业务、抓业务强队伍\"建设，强化《奉化市住房保障中心考核办法》，着力建设以住房保障为己任，自我超越、精益求精，总结反思、配合默契的组织文化和工作氛围，为制度化地推进保障性住房建设提供了坚实的\'组织保障。</w:t>
      </w:r>
    </w:p>
    <w:p>
      <w:pPr>
        <w:ind w:left="0" w:right="0" w:firstLine="560"/>
        <w:spacing w:before="450" w:after="450" w:line="312" w:lineRule="auto"/>
      </w:pPr>
      <w:r>
        <w:rPr>
          <w:rFonts w:ascii="宋体" w:hAnsi="宋体" w:eastAsia="宋体" w:cs="宋体"/>
          <w:color w:val="000"/>
          <w:sz w:val="28"/>
          <w:szCs w:val="28"/>
        </w:rPr>
        <w:t xml:space="preserve">(七)危旧房屋排查解危工作强力推进</w:t>
      </w:r>
    </w:p>
    <w:p>
      <w:pPr>
        <w:ind w:left="0" w:right="0" w:firstLine="560"/>
        <w:spacing w:before="450" w:after="450" w:line="312" w:lineRule="auto"/>
      </w:pPr>
      <w:r>
        <w:rPr>
          <w:rFonts w:ascii="宋体" w:hAnsi="宋体" w:eastAsia="宋体" w:cs="宋体"/>
          <w:color w:val="000"/>
          <w:sz w:val="28"/>
          <w:szCs w:val="28"/>
        </w:rPr>
        <w:t xml:space="preserve">根据宁波市政府的文件精神，我市制定下发了《奉化市人民政府关于印发危险房屋解危专项行动实施方案的通知》，启动解危专项行动，明确了工作目标、任务、职责分工，并成立了以陈志昂市长为组长的解危工作领导小组。</w:t>
      </w:r>
    </w:p>
    <w:p>
      <w:pPr>
        <w:ind w:left="0" w:right="0" w:firstLine="560"/>
        <w:spacing w:before="450" w:after="450" w:line="312" w:lineRule="auto"/>
      </w:pPr>
      <w:r>
        <w:rPr>
          <w:rFonts w:ascii="宋体" w:hAnsi="宋体" w:eastAsia="宋体" w:cs="宋体"/>
          <w:color w:val="000"/>
          <w:sz w:val="28"/>
          <w:szCs w:val="28"/>
        </w:rPr>
        <w:t xml:space="preserve">从20xx年12月底开始，我市开展全市危旧房屋安全大检查，启动解危专项行动。一年来，全市共检查30104处(幢)，其中要求鉴定部门安全鉴定1066处(幢)，鉴定面积66348平方米，经鉴定在册cd级危房34处(幢)，面积22682平方米。对鉴定出来的危房，我们及时撤离居住人员共218人，同时，通知各镇街道制定解危方案，落实解危措施。</w:t>
      </w:r>
    </w:p>
    <w:p>
      <w:pPr>
        <w:ind w:left="0" w:right="0" w:firstLine="560"/>
        <w:spacing w:before="450" w:after="450" w:line="312" w:lineRule="auto"/>
      </w:pPr>
      <w:r>
        <w:rPr>
          <w:rFonts w:ascii="宋体" w:hAnsi="宋体" w:eastAsia="宋体" w:cs="宋体"/>
          <w:color w:val="000"/>
          <w:sz w:val="28"/>
          <w:szCs w:val="28"/>
        </w:rPr>
        <w:t xml:space="preserve">截止目前，全市危房已解危12处(幢)，面积8493.6平方米，解危率35%，超额完成在册城镇危房总幢(处)数的25%以上解危目标任务。\"菲特\"台风后，组织对城镇受灾房屋进行排查，对在册危房进行\"回头看\"，确保灾后房屋安全，督促落实解危措施。</w:t>
      </w:r>
    </w:p>
    <w:p>
      <w:pPr>
        <w:ind w:left="0" w:right="0" w:firstLine="560"/>
        <w:spacing w:before="450" w:after="450" w:line="312" w:lineRule="auto"/>
      </w:pPr>
      <w:r>
        <w:rPr>
          <w:rFonts w:ascii="宋体" w:hAnsi="宋体" w:eastAsia="宋体" w:cs="宋体"/>
          <w:color w:val="000"/>
          <w:sz w:val="28"/>
          <w:szCs w:val="28"/>
        </w:rPr>
        <w:t xml:space="preserve">住房保障进入到现有阶段，面临着土地、资金和管理的多重困境，所以，仍然任重道远。因此，进一步要求我们一手抓规划任务，一手抓要素保障;一手抓政策完善，一手抓分配销售;一手抓工程建设，一手抓后续管理。为此，在以后的工作中，我们重点要强化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(一)要进一步完善住房保障政策体系</w:t>
      </w:r>
    </w:p>
    <w:p>
      <w:pPr>
        <w:ind w:left="0" w:right="0" w:firstLine="560"/>
        <w:spacing w:before="450" w:after="450" w:line="312" w:lineRule="auto"/>
      </w:pPr>
      <w:r>
        <w:rPr>
          <w:rFonts w:ascii="宋体" w:hAnsi="宋体" w:eastAsia="宋体" w:cs="宋体"/>
          <w:color w:val="000"/>
          <w:sz w:val="28"/>
          <w:szCs w:val="28"/>
        </w:rPr>
        <w:t xml:space="preserve">结合已建房源的配租配售工作，全面评价我市城镇住房保障实施情况，拓展保障思路，深入推进住房保障工作。要把握好廉租住房、经济适用房、限价房、人才公寓、公共租赁房等各类保障性住房之间的政策衔接，特别是廉租住房并轨到公租房的政策衔接，做到保障条件清楚，分配依据清晰，确保中低收入住房困难家庭能根据困难程度落实相应的保障政策。</w:t>
      </w:r>
    </w:p>
    <w:p>
      <w:pPr>
        <w:ind w:left="0" w:right="0" w:firstLine="560"/>
        <w:spacing w:before="450" w:after="450" w:line="312" w:lineRule="auto"/>
      </w:pPr>
      <w:r>
        <w:rPr>
          <w:rFonts w:ascii="宋体" w:hAnsi="宋体" w:eastAsia="宋体" w:cs="宋体"/>
          <w:color w:val="000"/>
          <w:sz w:val="28"/>
          <w:szCs w:val="28"/>
        </w:rPr>
        <w:t xml:space="preserve">(二)要抓紧落实20xx年住房保障目标任务</w:t>
      </w:r>
    </w:p>
    <w:p>
      <w:pPr>
        <w:ind w:left="0" w:right="0" w:firstLine="560"/>
        <w:spacing w:before="450" w:after="450" w:line="312" w:lineRule="auto"/>
      </w:pPr>
      <w:r>
        <w:rPr>
          <w:rFonts w:ascii="宋体" w:hAnsi="宋体" w:eastAsia="宋体" w:cs="宋体"/>
          <w:color w:val="000"/>
          <w:sz w:val="28"/>
          <w:szCs w:val="28"/>
        </w:rPr>
        <w:t xml:space="preserve">一要抓好计划新开工的公共租赁住房三期2万平方米、300套，城市棚户区(含城中村)改造6万平方米、500套的建设任务，确保按时开工;二要完善黄家塘保障房小区的后续施工和配套建设，使之真正成为我市第一个设施完善、环境优美的保障房住宅小区;三要全面建成明化小区公共租赁住房一期、二期项目，确保工程建设的质量、安全和进度。</w:t>
      </w:r>
    </w:p>
    <w:p>
      <w:pPr>
        <w:ind w:left="0" w:right="0" w:firstLine="560"/>
        <w:spacing w:before="450" w:after="450" w:line="312" w:lineRule="auto"/>
      </w:pPr>
      <w:r>
        <w:rPr>
          <w:rFonts w:ascii="宋体" w:hAnsi="宋体" w:eastAsia="宋体" w:cs="宋体"/>
          <w:color w:val="000"/>
          <w:sz w:val="28"/>
          <w:szCs w:val="28"/>
        </w:rPr>
        <w:t xml:space="preserve">(三)要完成20xx年保障房销售分配任务</w:t>
      </w:r>
    </w:p>
    <w:p>
      <w:pPr>
        <w:ind w:left="0" w:right="0" w:firstLine="560"/>
        <w:spacing w:before="450" w:after="450" w:line="312" w:lineRule="auto"/>
      </w:pPr>
      <w:r>
        <w:rPr>
          <w:rFonts w:ascii="宋体" w:hAnsi="宋体" w:eastAsia="宋体" w:cs="宋体"/>
          <w:color w:val="000"/>
          <w:sz w:val="28"/>
          <w:szCs w:val="28"/>
        </w:rPr>
        <w:t xml:space="preserve">要认真研究黄家塘剩余保障房的销售分配工作，把销售分配工作做细、做实、做公平。一要根据市人才办的审查意见，严格按照规定程序，做好人才限价房的再销售分配工作;二要做好限价房二期剩余房源的销售分配，力争明年完成全部销售，回笼建设资金;三要在今年推出公租房1076套房源基础上，完成分房交房任务。</w:t>
      </w:r>
    </w:p>
    <w:p>
      <w:pPr>
        <w:ind w:left="0" w:right="0" w:firstLine="560"/>
        <w:spacing w:before="450" w:after="450" w:line="312" w:lineRule="auto"/>
      </w:pPr>
      <w:r>
        <w:rPr>
          <w:rFonts w:ascii="宋体" w:hAnsi="宋体" w:eastAsia="宋体" w:cs="宋体"/>
          <w:color w:val="000"/>
          <w:sz w:val="28"/>
          <w:szCs w:val="28"/>
        </w:rPr>
        <w:t xml:space="preserve">(四)要加强保障性住房的后续管理工作</w:t>
      </w:r>
    </w:p>
    <w:p>
      <w:pPr>
        <w:ind w:left="0" w:right="0" w:firstLine="560"/>
        <w:spacing w:before="450" w:after="450" w:line="312" w:lineRule="auto"/>
      </w:pPr>
      <w:r>
        <w:rPr>
          <w:rFonts w:ascii="宋体" w:hAnsi="宋体" w:eastAsia="宋体" w:cs="宋体"/>
          <w:color w:val="000"/>
          <w:sz w:val="28"/>
          <w:szCs w:val="28"/>
        </w:rPr>
        <w:t xml:space="preserve">廉租住房、经济适用房、人才限价房的保障对象已经相继入住或即将入住，要认真排摸入住对象的基本情况，对廉租住房和经济适用房住户做到一年2次入户调查，逐步形成保障房住户的动态管理机制，建立相应的管理制度，实行规范的小区物业管理。对于公共租赁住房，一是要根据《公共租赁住房配租方案》制定相应的入住条例;二是要建立每户家庭的信誉档案机制;三是引进公益基金，建立人文关怀机制，由社会力量帮助真正的困难住户;四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总之，我市的住房保障工作，应该说领导是重视的，措施是有力的，成效也是明显的。特别是各类保障性住房的入住率都比较高，还有今年滨海新区力邦社区公租房项目的推出，不但解决了外来务工人员的住房保障问题，同时也解决了落户企业的后顾之忧，为促进滨海新区的发展起到了一定的推动作用。今后的住房保障工作，我们将以先进地区为标杆，继续大力实施中低收入家庭住房保障政策，按照构筑以公共租赁住房为主的多层次、全覆盖、立体化的新型住房保障体系的要求，鼓足干劲、力争上游，努力促进奉化的保障房建设和管理更上一层楼，为全面建设\"住有所居\"的小康社会，为让低收入群体过上更有尊严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住房保障工作总结亮点篇八</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__市城区廉租住房实物配租实施细则》和《__市廉租住房保障方法》，由各社区集中受理廉租住房申请，城建部门严格审查把关，区纪委、xxx门全程跟踪监督。</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住房保障工作总结亮点篇九</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2025-01-17T01:06:49+08:00</dcterms:created>
  <dcterms:modified xsi:type="dcterms:W3CDTF">2025-01-17T01:06:49+08:00</dcterms:modified>
</cp:coreProperties>
</file>

<file path=docProps/custom.xml><?xml version="1.0" encoding="utf-8"?>
<Properties xmlns="http://schemas.openxmlformats.org/officeDocument/2006/custom-properties" xmlns:vt="http://schemas.openxmlformats.org/officeDocument/2006/docPropsVTypes"/>
</file>