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最新大学生超市社会实践报告(优质8篇)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大学生超市社会实践报告篇一今年的暑假虽然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大学生超市社会实践报告篇一</w:t>
      </w:r>
    </w:p>
    <w:p>
      <w:pPr>
        <w:ind w:left="0" w:right="0" w:firstLine="560"/>
        <w:spacing w:before="450" w:after="450" w:line="312" w:lineRule="auto"/>
      </w:pPr>
      <w:r>
        <w:rPr>
          <w:rFonts w:ascii="宋体" w:hAnsi="宋体" w:eastAsia="宋体" w:cs="宋体"/>
          <w:color w:val="000"/>
          <w:sz w:val="28"/>
          <w:szCs w:val="28"/>
        </w:rPr>
        <w:t xml:space="preserve">今年的暑假虽然不是很长，但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大学生超市社会实践报告篇二</w:t>
      </w:r>
    </w:p>
    <w:p>
      <w:pPr>
        <w:ind w:left="0" w:right="0" w:firstLine="560"/>
        <w:spacing w:before="450" w:after="450" w:line="312" w:lineRule="auto"/>
      </w:pPr>
      <w:r>
        <w:rPr>
          <w:rFonts w:ascii="宋体" w:hAnsi="宋体" w:eastAsia="宋体" w:cs="宋体"/>
          <w:color w:val="000"/>
          <w:sz w:val="28"/>
          <w:szCs w:val="28"/>
        </w:rPr>
        <w:t xml:space="preserve">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超市导购的暑假社会实践报告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大学生超市社会实践报告篇三</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大学生超市社会实践报告篇四</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大学生超市社会实践报告篇五</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大学生超市寒假社会实践</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大学生暑期超市实习报告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大学生超市社会实践报告篇七</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大学生超市社会实践报告篇八</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社会实践报告《大学生超市实习社会实践报告》。由于我的表现还不错，老板比较喜欢我，所以这个暑假答应我在他的超市打工是理所当然的了。</w:t>
      </w:r>
    </w:p>
    <w:p>
      <w:pPr>
        <w:ind w:left="0" w:right="0" w:firstLine="560"/>
        <w:spacing w:before="450" w:after="450" w:line="312" w:lineRule="auto"/>
      </w:pPr>
      <w:r>
        <w:rPr>
          <w:rFonts w:ascii="宋体" w:hAnsi="宋体" w:eastAsia="宋体" w:cs="宋体"/>
          <w:color w:val="000"/>
          <w:sz w:val="28"/>
          <w:szCs w:val="28"/>
        </w:rPr>
        <w:t xml:space="preserve">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2025-01-16T06:50:24+08:00</dcterms:created>
  <dcterms:modified xsi:type="dcterms:W3CDTF">2025-01-16T06:50:24+08:00</dcterms:modified>
</cp:coreProperties>
</file>

<file path=docProps/custom.xml><?xml version="1.0" encoding="utf-8"?>
<Properties xmlns="http://schemas.openxmlformats.org/officeDocument/2006/custom-properties" xmlns:vt="http://schemas.openxmlformats.org/officeDocument/2006/docPropsVTypes"/>
</file>