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最新乡镇卫生院工作计划 卫生院工作计划(通用12篇)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那么下面我就给大家讲一讲计划书怎么写才比较好，我们一起来看一看吧。乡镇卫生院工作计划篇一20xx年是推进医改的关键之年，卫生院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20xx年是推进医改的关键之年，卫生院工作计划。为了进一步搞好20xx年医疗业务工作，使各项工作再上一个新的台阶，结合我院实际，制定卫生院工作计划：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2、认真开展医疗安全知识宣教，深入学习岗位差错评定标准和卫生部颁发的《医疗事故处理办法》及《医疗文书书写规范》，严格落实差错事故登记上报制度，工作计划《卫生院工作计划》。</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为进一步加强我乡结核病防治工作，遏止结核病流行保障人民群众的身体健康。根据我乡2024年结核病控制项目要求及实际情况，特制定本工作计划如下：</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w:t>
      </w:r>
    </w:p>
    <w:p>
      <w:pPr>
        <w:ind w:left="0" w:right="0" w:firstLine="560"/>
        <w:spacing w:before="450" w:after="450" w:line="312" w:lineRule="auto"/>
      </w:pPr>
      <w:r>
        <w:rPr>
          <w:rFonts w:ascii="宋体" w:hAnsi="宋体" w:eastAsia="宋体" w:cs="宋体"/>
          <w:color w:val="000"/>
          <w:sz w:val="28"/>
          <w:szCs w:val="28"/>
        </w:rPr>
        <w:t xml:space="preserve">2、做好疑似结核病及结核病人发现、转诊、督导及管理工作；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3、加强结核病防治知识宣传工作，提高全民防涝意识，</w:t>
      </w:r>
    </w:p>
    <w:p>
      <w:pPr>
        <w:ind w:left="0" w:right="0" w:firstLine="560"/>
        <w:spacing w:before="450" w:after="450" w:line="312" w:lineRule="auto"/>
      </w:pPr>
      <w:r>
        <w:rPr>
          <w:rFonts w:ascii="宋体" w:hAnsi="宋体" w:eastAsia="宋体" w:cs="宋体"/>
          <w:color w:val="000"/>
          <w:sz w:val="28"/>
          <w:szCs w:val="28"/>
        </w:rPr>
        <w:t xml:space="preserve">4、进一步加强网络追踪、结核病项目管理及督导。</w:t>
      </w:r>
    </w:p>
    <w:p>
      <w:pPr>
        <w:ind w:left="0" w:right="0" w:firstLine="560"/>
        <w:spacing w:before="450" w:after="450" w:line="312" w:lineRule="auto"/>
      </w:pPr>
      <w:r>
        <w:rPr>
          <w:rFonts w:ascii="宋体" w:hAnsi="宋体" w:eastAsia="宋体" w:cs="宋体"/>
          <w:color w:val="000"/>
          <w:sz w:val="28"/>
          <w:szCs w:val="28"/>
        </w:rPr>
        <w:t xml:space="preserve">1.疑似结核病人的转诊及发现</w:t>
      </w:r>
    </w:p>
    <w:p>
      <w:pPr>
        <w:ind w:left="0" w:right="0" w:firstLine="560"/>
        <w:spacing w:before="450" w:after="450" w:line="312" w:lineRule="auto"/>
      </w:pPr>
      <w:r>
        <w:rPr>
          <w:rFonts w:ascii="宋体" w:hAnsi="宋体" w:eastAsia="宋体" w:cs="宋体"/>
          <w:color w:val="000"/>
          <w:sz w:val="28"/>
          <w:szCs w:val="28"/>
        </w:rPr>
        <w:t xml:space="preserve">2.发现和治愈涂阳肺结核病人是控制结核病疫情的最重要的措施。抓好疑似结核病人及结核病人的发现及转诊，对病人开展追踪工作，督导病人就诊，提高病人发现率。</w:t>
      </w:r>
    </w:p>
    <w:p>
      <w:pPr>
        <w:ind w:left="0" w:right="0" w:firstLine="560"/>
        <w:spacing w:before="450" w:after="450" w:line="312" w:lineRule="auto"/>
      </w:pPr>
      <w:r>
        <w:rPr>
          <w:rFonts w:ascii="宋体" w:hAnsi="宋体" w:eastAsia="宋体" w:cs="宋体"/>
          <w:color w:val="000"/>
          <w:sz w:val="28"/>
          <w:szCs w:val="28"/>
        </w:rPr>
        <w:t xml:space="preserve">结核病人的管理</w:t>
      </w:r>
    </w:p>
    <w:p>
      <w:pPr>
        <w:ind w:left="0" w:right="0" w:firstLine="560"/>
        <w:spacing w:before="450" w:after="450" w:line="312" w:lineRule="auto"/>
      </w:pPr>
      <w:r>
        <w:rPr>
          <w:rFonts w:ascii="宋体" w:hAnsi="宋体" w:eastAsia="宋体" w:cs="宋体"/>
          <w:color w:val="000"/>
          <w:sz w:val="28"/>
          <w:szCs w:val="28"/>
        </w:rPr>
        <w:t xml:space="preserve">（1）加强结核病项目督导工作，对涂阳病人管理情况、疑似病人及结核病人的转诊情况，各项资料的完整及上报情况进行督导，督导村医生对病人实施直接面视下的短程化疗情况，资料完整情况及结核病防治知识宣传情况，督导病人服药，做到看服到口，服下再走，督促病人按时复查，了解病人服药情况，有无药副反应，如有副反应要及时处理并上报，向病人及家属宣传结核病结合相关知识。</w:t>
      </w:r>
    </w:p>
    <w:p>
      <w:pPr>
        <w:ind w:left="0" w:right="0" w:firstLine="560"/>
        <w:spacing w:before="450" w:after="450" w:line="312" w:lineRule="auto"/>
      </w:pPr>
      <w:r>
        <w:rPr>
          <w:rFonts w:ascii="宋体" w:hAnsi="宋体" w:eastAsia="宋体" w:cs="宋体"/>
          <w:color w:val="000"/>
          <w:sz w:val="28"/>
          <w:szCs w:val="28"/>
        </w:rPr>
        <w:t xml:space="preserve">（2） 加强对肺结核病人访视，全疗程至少进行4次家访，一次电话随访，访视内容：病人服药情况及药品毒副反应情况，病人按时复查及取药情况，结核病防治知识知晓率程度及治疗情况等。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（3）开展培训，提高专业技术人员能力水平，结合结核病防控工作需要，针对技术薄弱问题，定期开展各种类型不同培训工作。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加强对肺结核病人资料收集。登记、管理工作，做好登记本。按时统计和上报公共卫生肺结核病项目报表，做到数据准确，不迟报不漏报，加强肺结核病信息交流。</w:t>
      </w:r>
    </w:p>
    <w:p>
      <w:pPr>
        <w:ind w:left="0" w:right="0" w:firstLine="560"/>
        <w:spacing w:before="450" w:after="450" w:line="312" w:lineRule="auto"/>
      </w:pPr>
      <w:r>
        <w:rPr>
          <w:rFonts w:ascii="宋体" w:hAnsi="宋体" w:eastAsia="宋体" w:cs="宋体"/>
          <w:color w:val="000"/>
          <w:sz w:val="28"/>
          <w:szCs w:val="28"/>
        </w:rPr>
        <w:t xml:space="preserve">4．结核病知识培训</w:t>
      </w:r>
    </w:p>
    <w:p>
      <w:pPr>
        <w:ind w:left="0" w:right="0" w:firstLine="560"/>
        <w:spacing w:before="450" w:after="450" w:line="312" w:lineRule="auto"/>
      </w:pPr>
      <w:r>
        <w:rPr>
          <w:rFonts w:ascii="宋体" w:hAnsi="宋体" w:eastAsia="宋体" w:cs="宋体"/>
          <w:color w:val="000"/>
          <w:sz w:val="28"/>
          <w:szCs w:val="28"/>
        </w:rPr>
        <w:t xml:space="preserve">加强对乡辖区结防人员的知识培训，提高业务素质。2024年3月、4月份对全院医护人员及全体村医进行业务培训1次。培训内容：结核病归口管理的意义，结核病流行现状。乡村医生在项目工作中的职责及项目工作各级管理的具体要求，结核病药福反应的视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5.结核病的宣传知识</w:t>
      </w:r>
    </w:p>
    <w:p>
      <w:pPr>
        <w:ind w:left="0" w:right="0" w:firstLine="560"/>
        <w:spacing w:before="450" w:after="450" w:line="312" w:lineRule="auto"/>
      </w:pPr>
      <w:r>
        <w:rPr>
          <w:rFonts w:ascii="宋体" w:hAnsi="宋体" w:eastAsia="宋体" w:cs="宋体"/>
          <w:color w:val="000"/>
          <w:sz w:val="28"/>
          <w:szCs w:val="28"/>
        </w:rPr>
        <w:t xml:space="preserve">加强宣传，增强全民防涝意识。围绕“3.24”世界结核病宣传日，采取专栏、黑板报、宣传单及影音资料等方式对结核病防治知识的宣传，加强流动人口肺结核病防治知识的宣传。广泛深入的宣传国家实行对传染性及重症涂阳结核病免费治疗，对其他结核病人实行优惠治疗及办理结核病农合慢性病报销的政策。提高全民对防治结核病的知晓率，动员各阶层理解支持结核病防治工作，使我乡结核病人及疑似结核病病人自觉就诊检查，达到及时规范治疗和管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1、成立以院长为首的医疗安全工作领导小组，急诊急救工作领导小组，充分发挥医疗安全领导小组的职能，认真落实各项和，严格各项技术操作规程。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4、毒、剧、麻、精神的药品的治理严格执行有关制度。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做好儿童计划免疫工作，消灭针对传染病，是造福子孙，利国利民的一项德政工程和民心工程。为了认证贯、执行《中华人民共和国传染病防治法》、《疫苗和流通预防接种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1、认真做个好常规免疫接种工作按照《预防接种工作规范》的要求，认真组织开展常规基础和加强免疫接种工作。主动收集免疫工作薄弱区域和外来流动儿童，要保证儿童免疫接种率的持续高水平。在安全注射的基础上确保卡介苗、脊灰、百白破、麻风、乙肝等五种疫苗的接种率达到99%以上；乙脑、流脑接种率达到96%以上。对加强免疫中的糖丸、麻腮风、百白破、甲肝和白破疫苗的接种，要保证接种率达96%以上，并及时掌握未按期接种儿童名单及原因。</w:t>
      </w:r>
    </w:p>
    <w:p>
      <w:pPr>
        <w:ind w:left="0" w:right="0" w:firstLine="560"/>
        <w:spacing w:before="450" w:after="450" w:line="312" w:lineRule="auto"/>
      </w:pPr>
      <w:r>
        <w:rPr>
          <w:rFonts w:ascii="宋体" w:hAnsi="宋体" w:eastAsia="宋体" w:cs="宋体"/>
          <w:color w:val="000"/>
          <w:sz w:val="28"/>
          <w:szCs w:val="28"/>
        </w:rPr>
        <w:t xml:space="preserve">2、规范计划免疫建证（簿）工作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省卫生厅统一印制的《儿童预防接种证》，新生儿出生后一个月内应建证（卡），确保儿童的规范建证（卡）率达100%，每次接种时应核对卡、证，并填写完整，流动儿童居住3个月以上建卡建证。</w:t>
      </w:r>
    </w:p>
    <w:p>
      <w:pPr>
        <w:ind w:left="0" w:right="0" w:firstLine="560"/>
        <w:spacing w:before="450" w:after="450" w:line="312" w:lineRule="auto"/>
      </w:pPr>
      <w:r>
        <w:rPr>
          <w:rFonts w:ascii="宋体" w:hAnsi="宋体" w:eastAsia="宋体" w:cs="宋体"/>
          <w:color w:val="000"/>
          <w:sz w:val="28"/>
          <w:szCs w:val="28"/>
        </w:rPr>
        <w:t xml:space="preserve">3、完成我区规范化接种门诊建设</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规范化接种门诊建设是为加强计划免疫工作的规范化管理，提高预防接种的有效性和安全性，在原有的基础上认真完善资料的收集和整理工作，确保20xx年内的预防接种门诊通过规范化建设验收。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4、保证计划免疫冷链正常远转</w:t>
      </w:r>
    </w:p>
    <w:p>
      <w:pPr>
        <w:ind w:left="0" w:right="0" w:firstLine="560"/>
        <w:spacing w:before="450" w:after="450" w:line="312" w:lineRule="auto"/>
      </w:pPr>
      <w:r>
        <w:rPr>
          <w:rFonts w:ascii="宋体" w:hAnsi="宋体" w:eastAsia="宋体" w:cs="宋体"/>
          <w:color w:val="000"/>
          <w:sz w:val="28"/>
          <w:szCs w:val="28"/>
        </w:rPr>
        <w:t xml:space="preserve">认真检查冷链设备的远转情况，每天上、下午都要进行运转情况检查，记录冷冻，冷藏室的温度，损坏的要及时修理，报废的应立即更新，确保冷链正常运转，以保证疫苗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5、20xx年脊灰及麻疹疫苗查漏补种工作</w:t>
      </w:r>
    </w:p>
    <w:p>
      <w:pPr>
        <w:ind w:left="0" w:right="0" w:firstLine="560"/>
        <w:spacing w:before="450" w:after="450" w:line="312" w:lineRule="auto"/>
      </w:pPr>
      <w:r>
        <w:rPr>
          <w:rFonts w:ascii="宋体" w:hAnsi="宋体" w:eastAsia="宋体" w:cs="宋体"/>
          <w:color w:val="000"/>
          <w:sz w:val="28"/>
          <w:szCs w:val="28"/>
        </w:rPr>
        <w:t xml:space="preserve">按上级要求及时完成脊灰及麻疹疫苗查漏补种工作。</w:t>
      </w:r>
    </w:p>
    <w:p>
      <w:pPr>
        <w:ind w:left="0" w:right="0" w:firstLine="560"/>
        <w:spacing w:before="450" w:after="450" w:line="312" w:lineRule="auto"/>
      </w:pPr>
      <w:r>
        <w:rPr>
          <w:rFonts w:ascii="宋体" w:hAnsi="宋体" w:eastAsia="宋体" w:cs="宋体"/>
          <w:color w:val="000"/>
          <w:sz w:val="28"/>
          <w:szCs w:val="28"/>
        </w:rPr>
        <w:t xml:space="preserve">6、强化儿童入托、入学预防接种证查验工作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开展儿童入托、入学预防接种证查验工作，防止计划免疫针对传染病在校园内发生流行性的有效手段。我院计划免疫配合学校的查验工作，对学校的入学，入托的儿童查验预防接种工作的技术指导，安排好未接儿童的补正、补种工作。</w:t>
      </w:r>
    </w:p>
    <w:p>
      <w:pPr>
        <w:ind w:left="0" w:right="0" w:firstLine="560"/>
        <w:spacing w:before="450" w:after="450" w:line="312" w:lineRule="auto"/>
      </w:pPr>
      <w:r>
        <w:rPr>
          <w:rFonts w:ascii="宋体" w:hAnsi="宋体" w:eastAsia="宋体" w:cs="宋体"/>
          <w:color w:val="000"/>
          <w:sz w:val="28"/>
          <w:szCs w:val="28"/>
        </w:rPr>
        <w:t xml:space="preserve">7、开展免疫规划宣传工作</w:t>
      </w:r>
    </w:p>
    <w:p>
      <w:pPr>
        <w:ind w:left="0" w:right="0" w:firstLine="560"/>
        <w:spacing w:before="450" w:after="450" w:line="312" w:lineRule="auto"/>
      </w:pPr>
      <w:r>
        <w:rPr>
          <w:rFonts w:ascii="宋体" w:hAnsi="宋体" w:eastAsia="宋体" w:cs="宋体"/>
          <w:color w:val="000"/>
          <w:sz w:val="28"/>
          <w:szCs w:val="28"/>
        </w:rPr>
        <w:t xml:space="preserve">积极发挥社会各方面力量，充分利用广播，电视，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8、完善相关资料的整理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5日被上报接种数据。麻疹，无迟报、漏报。计划免疫工作资料保存好，有利于年中、年末的查验。</w:t>
      </w:r>
    </w:p>
    <w:p>
      <w:pPr>
        <w:ind w:left="0" w:right="0" w:firstLine="560"/>
        <w:spacing w:before="450" w:after="450" w:line="312" w:lineRule="auto"/>
      </w:pPr>
      <w:r>
        <w:rPr>
          <w:rFonts w:ascii="宋体" w:hAnsi="宋体" w:eastAsia="宋体" w:cs="宋体"/>
          <w:color w:val="000"/>
          <w:sz w:val="28"/>
          <w:szCs w:val="28"/>
        </w:rPr>
        <w:t xml:space="preserve">9、加强接种人员素质开展培训工作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加强免疫规划机构和队伍的建设，合理规划和设置接种单位，调整和充实免疫规划专业人员和接种人员，保持人员的`稳定。完成所有从事免疫规划工作人员扩大国家免疫知识与技能的培训。</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为了认真贯彻落实上级卫生部分关于承当与基层医疗卫生机构对口支援、培训、协作等任务,现结合我院及基层乡镇卫生院的实际情况,制定本工作计划.</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李家町镇卫生院、北乡义卫生院、道东堡卫生院、成安镇中心卫生院、柏寺营乡中心卫生院的工作制度,逐渐提高卫生院的医疗技术水平、管理水平、医务人员综合素质和综合服务能力,推动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依照县卫生局的统一安排,派出医务人员以对口支援形式在李家町镇卫生院、北乡义卫生院、道东堡卫生院、成安镇中心卫生院、柏寺营乡中心卫生院直接向当地农民提供医疗服务,也可根据乡镇卫生院的需求展开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2、卫生管理:派出医务人员负责帮助帮扶卫生院完善各项工作制度和业务管理规范,业务院长和医务人员定期到卫生院指导医疗质量管理,逐渐提升卫生院的管理水平.</w:t>
      </w:r>
    </w:p>
    <w:p>
      <w:pPr>
        <w:ind w:left="0" w:right="0" w:firstLine="560"/>
        <w:spacing w:before="450" w:after="450" w:line="312" w:lineRule="auto"/>
      </w:pPr>
      <w:r>
        <w:rPr>
          <w:rFonts w:ascii="宋体" w:hAnsi="宋体" w:eastAsia="宋体" w:cs="宋体"/>
          <w:color w:val="000"/>
          <w:sz w:val="28"/>
          <w:szCs w:val="28"/>
        </w:rPr>
        <w:t xml:space="preserve">3、培训职员:派出职员要加强对常见疾病、多病发和传染病等重点疾病的防治工作指导,帮助被帮扶卫生院开辟新业务、推广新技术,加强农村诊疗能力.</w:t>
      </w:r>
    </w:p>
    <w:p>
      <w:pPr>
        <w:ind w:left="0" w:right="0" w:firstLine="560"/>
        <w:spacing w:before="450" w:after="450" w:line="312" w:lineRule="auto"/>
      </w:pPr>
      <w:r>
        <w:rPr>
          <w:rFonts w:ascii="宋体" w:hAnsi="宋体" w:eastAsia="宋体" w:cs="宋体"/>
          <w:color w:val="000"/>
          <w:sz w:val="28"/>
          <w:szCs w:val="28"/>
        </w:rPr>
        <w:t xml:space="preserve">4、在我院力所能及的\'范围内,对口支援乡镇卫生院的建设.</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宋体" w:hAnsi="宋体" w:eastAsia="宋体" w:cs="宋体"/>
          <w:color w:val="000"/>
          <w:sz w:val="28"/>
          <w:szCs w:val="28"/>
        </w:rPr>
        <w:t xml:space="preserve">xx县xx镇卫生院后勤部</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乡镇卫生院工作计划篇九</w:t>
      </w:r>
    </w:p>
    <w:p>
      <w:pPr>
        <w:ind w:left="0" w:right="0" w:firstLine="560"/>
        <w:spacing w:before="450" w:after="450" w:line="312" w:lineRule="auto"/>
      </w:pPr>
      <w:r>
        <w:rPr>
          <w:rFonts w:ascii="宋体" w:hAnsi="宋体" w:eastAsia="宋体" w:cs="宋体"/>
          <w:color w:val="000"/>
          <w:sz w:val="28"/>
          <w:szCs w:val="28"/>
        </w:rPr>
        <w:t xml:space="preserve">针对基层医疗卫生机构人才需求实际，进一步放宽考录门槛，招录一批大专及以上学历的医学专业毕业生充实到基层。利用莆田学院医学院资源，用3年时间，争取举办影像、检验专业的委培生，充实到乡镇卫生院工作；委托莆田卫校培养定向的乡村医生中专学历的人才，充实到村卫生所......</w:t>
      </w:r>
    </w:p>
    <w:p>
      <w:pPr>
        <w:ind w:left="0" w:right="0" w:firstLine="560"/>
        <w:spacing w:before="450" w:after="450" w:line="312" w:lineRule="auto"/>
      </w:pPr>
      <w:r>
        <w:rPr>
          <w:rFonts w:ascii="宋体" w:hAnsi="宋体" w:eastAsia="宋体" w:cs="宋体"/>
          <w:color w:val="000"/>
          <w:sz w:val="28"/>
          <w:szCs w:val="28"/>
        </w:rPr>
        <w:t xml:space="preserve">继续做好新农合工作，加强宣传，参保率稳定在98%，不断提高筹资水平和报销补偿比例，扩大补偿范围，提升保障水平。加快基础依然卫生机构综合改革，加快建立新的运行机制。全面实施国家基本药物制度，做好基层医疗卫生机构服务任务、财务收支的核定工作，人员经费补助要同核定编制数挂钩，同实有人数脱钩，不断提高基层医疗卫生机构减员增效的积极性。完善城市卫生服务体系，在市第一医院、莆田学院附属医院建设10个市级重点专科，引进培养中青年学科带头人和高层次医学人才30名。设立高层次人才专项奖励资金，提高生活及工作待遇。对社区卫生服务中心卫技人员进行分类补助。做好基层医疗卫生单位清理化解历史债务工作，认真进行逐项、逐笔清理核实后剥离给政府。加强医疗质量管理，健全市级医疗质量控制中心建设。加快推进公立医院改革，建立公立医院与城乡基层医疗卫生机构分工协作机制，鼓励公立医院通过联合办医、技术支持、人员培训等方式，把优质医疗资源辐射到基层医疗机构，实现合理分流和双向转诊。完善公立医院补偿机制，改革以药补医机制、人事管理和收入分配、绩效考核、优质护理、总额预付、实施临床路径、推进信息化建设，建立县乡医疗联合体等为重点的综合改革。</w:t>
      </w:r>
    </w:p>
    <w:p>
      <w:pPr>
        <w:ind w:left="0" w:right="0" w:firstLine="560"/>
        <w:spacing w:before="450" w:after="450" w:line="312" w:lineRule="auto"/>
      </w:pPr>
      <w:r>
        <w:rPr>
          <w:rFonts w:ascii="宋体" w:hAnsi="宋体" w:eastAsia="宋体" w:cs="宋体"/>
          <w:color w:val="000"/>
          <w:sz w:val="28"/>
          <w:szCs w:val="28"/>
        </w:rPr>
        <w:t xml:space="preserve">扩展区域卫生信息平台的应用，整合全市医疗机构业务系统，实现机房集中托管，资源共享；建设区域检验信息系统（lis），成立区域检验中心，为基层医疗机构提供检验服务，实现集中检验和信息共享；实施建设全市统一预约诊疗服务平台，通过全国公共卫生热线12320电话和12320网站等途径，面向公众提供预约诊疗服务；健全120急救调度指挥系统，引入数字莆田地理空间项目成果、固话“三字段”自动显示和手机反向定位等功能；在全市医疗机构推广使用电子认证和电子签名技术，实现无纸化病案管理，降低医院管理成本，提高系统安全性，防止“统方”，为医患纠纷提供证据；完善新农合信息系统软件功能，建立完备的数据备份和系统容灾机制；建设数字化心电信息管理系统，实现静息心电、运动心电和动态心电的网上存储和传输，实现从申请、计费、心电采集、诊断到报告传递等心电图检查全程信息化；建设医疗辅助决策系统，以各专业应用系统为信息源，通过对各专业应用系统的数据进行采集、汇总，形成准确有效的统计信息来支持卫生局对所辖区域的卫生监督、疾病预防控制工作的分析、决策；开展突发公共卫生事件应急指挥与决策信息系统市级平台建设，集成各类相关数据库和信息资源，实现指挥与决策的动态信息展示，提高各部门联动的应急处置能力；健全血液管理系统，规范临床用血管理，实现省、市、县（区）卫生行政部门、采供血机构和医疗机构间的用血信息互联互通，实现全市血液溯源管理，稀有血型血源和血液库存调剂调配管理；推进妇幼保健机构信息化建设，统一配置妇幼卫生管理和业务系统软件，实现全市妇幼卫生服务网络化管理；建设干部保健信息系统，加强干部保健信息的动态管理和系统分析，建立有效的健康体检、健康评估、疾病预警、动态监测、追踪服务机制；开展医院无线医疗应用，无线覆盖整个医院，实现医生移动查房、护士床边采集患者体征数据等功能，提高查房效率及就诊效率。</w:t>
      </w:r>
    </w:p>
    <w:p>
      <w:pPr>
        <w:ind w:left="0" w:right="0" w:firstLine="560"/>
        <w:spacing w:before="450" w:after="450" w:line="312" w:lineRule="auto"/>
      </w:pPr>
      <w:r>
        <w:rPr>
          <w:rFonts w:ascii="宋体" w:hAnsi="宋体" w:eastAsia="宋体" w:cs="宋体"/>
          <w:color w:val="000"/>
          <w:sz w:val="28"/>
          <w:szCs w:val="28"/>
        </w:rPr>
        <w:t xml:space="preserve">加大对疾病控制、卫生监督、卫生应急资金投入，加强实验室检测能力建设，应急设备配备、添置，特别是山区、海岛和中心乡镇卫生院的急救设备添置。争取至20xx年仙游县、荔城区、城厢区、涵江区将疾控机构的a类设备配置完整；至20xx年，秀屿区、湄洲湾北岸、湄洲要将疾控机构的a类设备配置完整。有条件的县区要按照国家要求配齐a和b类的设备。到20xx年，基本完善卫生应急救援队伍，各类应急装备达到国家卫生应急队伍装备标准80%以上。</w:t>
      </w:r>
    </w:p>
    <w:p>
      <w:pPr>
        <w:ind w:left="0" w:right="0" w:firstLine="560"/>
        <w:spacing w:before="450" w:after="450" w:line="312" w:lineRule="auto"/>
      </w:pPr>
      <w:r>
        <w:rPr>
          <w:rFonts w:ascii="宋体" w:hAnsi="宋体" w:eastAsia="宋体" w:cs="宋体"/>
          <w:color w:val="000"/>
          <w:sz w:val="28"/>
          <w:szCs w:val="28"/>
        </w:rPr>
        <w:t xml:space="preserve">针对基层医疗卫生机构人才需求实际，进一步放宽考录门槛，招录一批大专及以上学历的医学专业毕业生充实到基层。利用莆田学院医学院资源，用3年时间，争取举办影像、检验专业的委培生，充实到乡镇卫生院工作；委托莆田卫校培养定向的乡村医生中专学历的人才，充实到村卫生所。争取由市财政出资，开展乡村医生临床技能规范化培训（重点培训传染病防控、急救知识等）。提高全市医疗卫生机构高、中级专业技术职务比例，对长期在农村基层工作的卫生专业技术人员，在申报职称晋升时适当放宽条件，主要注重实际工作能力，对取得中级专业技术资格的人员可优先聘任。每年从乡镇卫生院和社区卫生中心选拔100-150名基础好的临床医师，参加全科医师岗位培训、转岗培训、骨干和规范化培训。落实卫生人才优惠政策，对县级医院在编制内补充全日制医学类本科、医技类大专及以上学历的毕业生，基层医疗机构在编制内补充全日制医学类大专及以上学历的毕业生和护理类、医技类中专及以上学历的毕业生，积极争取由县（区、管委会）卫生行政部门报县（区、管委会）人事行政部门同意，直接采取面试、考核的方式招聘。</w:t>
      </w:r>
    </w:p>
    <w:p>
      <w:pPr>
        <w:ind w:left="0" w:right="0" w:firstLine="560"/>
        <w:spacing w:before="450" w:after="450" w:line="312" w:lineRule="auto"/>
      </w:pPr>
      <w:r>
        <w:rPr>
          <w:rFonts w:ascii="宋体" w:hAnsi="宋体" w:eastAsia="宋体" w:cs="宋体"/>
          <w:color w:val="000"/>
          <w:sz w:val="28"/>
          <w:szCs w:val="28"/>
        </w:rPr>
        <w:t xml:space="preserve">争取三年内，二级以上医院的床位规模在现有的基础上增加30％。鼓励、支持和引导民间资本及外资投资优质医疗资源，举办二级以上医疗机构。加强对市妇幼保健院搬迁新建工程、市皮肤病防治院门诊大楼工程、市中心血站扩建工程、市卫生局卫生监督所业务综合大楼建设项目建设。启动仙游县、荔城区、城厢区、涵江区4个县区的卫生监督机构办公场所业务用房建设，市、县（区、管委会）财政按照1：1比例，各投入20万元资金用于7家县区级卫生监督机构添置设备。加快仙游县医院、妇幼保健院、皮防院，荔城区中医院、北高卫生院，城厢区医院，涵江区医院、莆田平民医院、莆田华侨医院，秀屿区医院、笏石卫生院等基层医疗卫生机构建设。加强三级健康教育网络建设，争取市财政每年从人均基本公共卫生服务经费中预留100万元作为市级健康教育促进经费。</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乡镇卫生院工作计划篇十二</w:t>
      </w:r>
    </w:p>
    <w:p>
      <w:pPr>
        <w:ind w:left="0" w:right="0" w:firstLine="560"/>
        <w:spacing w:before="450" w:after="450" w:line="312" w:lineRule="auto"/>
      </w:pPr>
      <w:r>
        <w:rPr>
          <w:rFonts w:ascii="宋体" w:hAnsi="宋体" w:eastAsia="宋体" w:cs="宋体"/>
          <w:color w:val="000"/>
          <w:sz w:val="28"/>
          <w:szCs w:val="28"/>
        </w:rPr>
        <w:t xml:space="preserve">积极、全面、准确、深入地宣传健康教育的重大意义、总体要求和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2025-01-16T14:00:41+08:00</dcterms:created>
  <dcterms:modified xsi:type="dcterms:W3CDTF">2025-01-16T14:00:41+08:00</dcterms:modified>
</cp:coreProperties>
</file>

<file path=docProps/custom.xml><?xml version="1.0" encoding="utf-8"?>
<Properties xmlns="http://schemas.openxmlformats.org/officeDocument/2006/custom-properties" xmlns:vt="http://schemas.openxmlformats.org/officeDocument/2006/docPropsVTypes"/>
</file>