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最新门面转让协议书(通用8篇)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门面转让协议书篇一身份证号码：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房东(丙方)：身份证号：身份证号：身份证号：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二、丙方与甲方签订了租赁合同，租期到年月日止，月租为元人民币。店铺交给乙方后，乙方同意代替甲向丙方履行该租赁合同。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年月日附件：一、原房屋租赁合同二、甲方转让给乙方的一切设施清单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门面转让合同范本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宋体" w:hAnsi="宋体" w:eastAsia="宋体" w:cs="宋体"/>
          <w:color w:val="000"/>
          <w:sz w:val="28"/>
          <w:szCs w:val="28"/>
        </w:rPr>
        <w:t xml:space="preserve">店面转让协议样本</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门面转让协议书篇三</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___年____月____日止，月租金为__________元人民币，甲方剩余租期为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按合同规定的时间交付门面，逾期一天按一百元的标准向乙方支付违约金，超过7天乙方有权解除合同;(2)乙方应该按规定时时间接收门面，逾期一天按一百元的标准向甲方支付违约金，超过7天甲方有权解除合同;(3)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规范门面转让合同书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1、丙方与甲方原租赁合同，约定的租赁期间为________年，即自年____月____日起年____月____日止，月租金为元人民币，现甲方剩余租期为____月。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门面转让前尚欠租金、水电费、物业管理费等共计人民币______元，由乙方在本合同签订之前全部交清。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__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乙方逾期接收门面超过______天时，甲方有权通知乙方解除合同，不予返还已支付的门面转让费。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如因丙方原因造成门面所有权、租赁权纠纷，应由丙方承担违约责任，赔偿甲、乙双方违约金。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该违约金按下述方式计算：甲方获得的违约赔偿=本合同约定转让费215;1;乙方获得的违约赔偿=本合同约定转让费。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w:t>
      </w:r>
    </w:p>
    <w:p>
      <w:pPr>
        <w:ind w:left="0" w:right="0" w:firstLine="560"/>
        <w:spacing w:before="450" w:after="450" w:line="312" w:lineRule="auto"/>
      </w:pPr>
      <w:r>
        <w:rPr>
          <w:rFonts w:ascii="宋体" w:hAnsi="宋体" w:eastAsia="宋体" w:cs="宋体"/>
          <w:color w:val="000"/>
          <w:sz w:val="28"/>
          <w:szCs w:val="28"/>
        </w:rPr>
        <w:t xml:space="preserve">一式______份，三方各执______份。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第一条甲方于20xx年8月31日前将位于________________门面（面积为__平方米）转让给乙方使用。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门面的所有权证号码为__________，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门面，甲方退偿全部转让费，赔还装修损失__________元，并支付转让费的__________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门面转让协议书篇七</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一、丙方同意甲方将自己位于_________街_________号的店铺转让给乙方使用，建筑面积为_________平方米;并保证乙方同等享有甲方在原有房屋租赁合同中所享有的权利与义务。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产权人为丙。丙方与甲方签订了租赁合同，租期到_________年______月______日止，月租为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2025-01-16T20:11:34+08:00</dcterms:created>
  <dcterms:modified xsi:type="dcterms:W3CDTF">2025-01-16T20:11:34+08:00</dcterms:modified>
</cp:coreProperties>
</file>

<file path=docProps/custom.xml><?xml version="1.0" encoding="utf-8"?>
<Properties xmlns="http://schemas.openxmlformats.org/officeDocument/2006/custom-properties" xmlns:vt="http://schemas.openxmlformats.org/officeDocument/2006/docPropsVTypes"/>
</file>