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儿科护理工作计划(通用10篇)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儿科护理工作计划篇一为贯彻落实《县人民政府办公室关于印发县城镇生活垃圾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儿科护理工作计划篇一</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印发县城镇生活垃圾分类工作实施方案的通知》（平政办〔20xx〕111号）和《县行政机关生活垃圾分类工作实施方案》（平机管〔20xx〕25号）精神，切实推进我局生活垃圾分类工作，充分发挥示范引领作用，制定本局20xx年生活垃圾分类工作实施方案。</w:t>
      </w:r>
    </w:p>
    <w:p>
      <w:pPr>
        <w:ind w:left="0" w:right="0" w:firstLine="560"/>
        <w:spacing w:before="450" w:after="450" w:line="312" w:lineRule="auto"/>
      </w:pPr>
      <w:r>
        <w:rPr>
          <w:rFonts w:ascii="宋体" w:hAnsi="宋体" w:eastAsia="宋体" w:cs="宋体"/>
          <w:color w:val="000"/>
          <w:sz w:val="28"/>
          <w:szCs w:val="28"/>
        </w:rPr>
        <w:t xml:space="preserve">20xx年底前，局机关、各环保分局（监理所）、县监测站生活垃圾强制分类覆盖率达100%。</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1.主要品种。包括电池（蓄电池、纽扣电池等），废旧灯管灯泡，过期药品、过期日用化妆品及包装物，染发剂、杀虫剂容器、除草剂容器及包装物，废弃水银温度计、血压计，废打印机墨盒、硒鼓等。</w:t>
      </w:r>
    </w:p>
    <w:p>
      <w:pPr>
        <w:ind w:left="0" w:right="0" w:firstLine="560"/>
        <w:spacing w:before="450" w:after="450" w:line="312" w:lineRule="auto"/>
      </w:pPr>
      <w:r>
        <w:rPr>
          <w:rFonts w:ascii="宋体" w:hAnsi="宋体" w:eastAsia="宋体" w:cs="宋体"/>
          <w:color w:val="000"/>
          <w:sz w:val="28"/>
          <w:szCs w:val="28"/>
        </w:rPr>
        <w:t xml:space="preserve">2.投放收运。按照便利、快捷、安全的原则，设置专门场所或容器，对不同品种的有害垃圾进行分类投放、收集、暂存，并在醒目的位置设置有害垃圾标志。对列入《国家危险废物名录》（环境保护部令第39号）的品种，按要求设置临时贮存场所。切实将有害垃圾交由具备资质的机构进行收运处置并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1.主要品种。包括剩菜剩饭与西餐糕点等食物残余、菜梗菜叶、动物骨骼内脏、茶叶渣、水果残余、果壳果皮、盆景等植物的残枝落叶、废弃食用油等。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2.投放运输。设置专门的密闭容器单独存放，明确专人清理，避免混入餐具、塑料、饮料瓶罐、废纸等不利于后续处理的杂物。建立台账制度，记录餐厨垃圾数量、去向，做到“日产日清”。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1.废弃电器电子类产品</w:t>
      </w:r>
    </w:p>
    <w:p>
      <w:pPr>
        <w:ind w:left="0" w:right="0" w:firstLine="560"/>
        <w:spacing w:before="450" w:after="450" w:line="312" w:lineRule="auto"/>
      </w:pPr>
      <w:r>
        <w:rPr>
          <w:rFonts w:ascii="宋体" w:hAnsi="宋体" w:eastAsia="宋体" w:cs="宋体"/>
          <w:color w:val="000"/>
          <w:sz w:val="28"/>
          <w:szCs w:val="28"/>
        </w:rPr>
        <w:t xml:space="preserve">（1）主要品种。包括废弃计算机、打印机、复印机、传真机、扫描仪、电视机、空调机等。</w:t>
      </w:r>
    </w:p>
    <w:p>
      <w:pPr>
        <w:ind w:left="0" w:right="0" w:firstLine="560"/>
        <w:spacing w:before="450" w:after="450" w:line="312" w:lineRule="auto"/>
      </w:pPr>
      <w:r>
        <w:rPr>
          <w:rFonts w:ascii="宋体" w:hAnsi="宋体" w:eastAsia="宋体" w:cs="宋体"/>
          <w:color w:val="000"/>
          <w:sz w:val="28"/>
          <w:szCs w:val="28"/>
        </w:rPr>
        <w:t xml:space="preserve">（2）投放收运。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并符合保密规定和要求。</w:t>
      </w:r>
    </w:p>
    <w:p>
      <w:pPr>
        <w:ind w:left="0" w:right="0" w:firstLine="560"/>
        <w:spacing w:before="450" w:after="450" w:line="312" w:lineRule="auto"/>
      </w:pPr>
      <w:r>
        <w:rPr>
          <w:rFonts w:ascii="宋体" w:hAnsi="宋体" w:eastAsia="宋体" w:cs="宋体"/>
          <w:color w:val="000"/>
          <w:sz w:val="28"/>
          <w:szCs w:val="28"/>
        </w:rPr>
        <w:t xml:space="preserve">2.其它可回收物</w:t>
      </w:r>
    </w:p>
    <w:p>
      <w:pPr>
        <w:ind w:left="0" w:right="0" w:firstLine="560"/>
        <w:spacing w:before="450" w:after="450" w:line="312" w:lineRule="auto"/>
      </w:pPr>
      <w:r>
        <w:rPr>
          <w:rFonts w:ascii="宋体" w:hAnsi="宋体" w:eastAsia="宋体" w:cs="宋体"/>
          <w:color w:val="000"/>
          <w:sz w:val="28"/>
          <w:szCs w:val="28"/>
        </w:rPr>
        <w:t xml:space="preserve">（1）主要品种。包括纸类（报纸、传单、杂志、旧书、纸板箱及其他未受污染的纸制品等）、金属（铁、铜、铝等制品）、玻璃（玻璃瓶罐、平板玻璃及其他玻璃制品）、除塑料袋外的塑料制品（可乐罐、塑料饮料瓶、啤酒瓶等）等。</w:t>
      </w:r>
    </w:p>
    <w:p>
      <w:pPr>
        <w:ind w:left="0" w:right="0" w:firstLine="560"/>
        <w:spacing w:before="450" w:after="450" w:line="312" w:lineRule="auto"/>
      </w:pPr>
      <w:r>
        <w:rPr>
          <w:rFonts w:ascii="宋体" w:hAnsi="宋体" w:eastAsia="宋体" w:cs="宋体"/>
          <w:color w:val="000"/>
          <w:sz w:val="28"/>
          <w:szCs w:val="28"/>
        </w:rPr>
        <w:t xml:space="preserve">（2）投放收运。应当根据可回收物的种类和数量，设置专门容器或临时储存空间，实现单独分类、定点投放、标识明显。要与专业回收企业合作，构建集中管理、规范高效的废旧商品回收网络，将可回收物纳入再生资源回收利用渠道。涉密的废旧资料，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1.主要品种。除去以上三种垃圾之外的所有垃圾。包括受污染与无法再生的纸质品（纸杯、照片、复写纸、压敏纸、收据用纸、明信片、相册、卫生纸、尿片等），受污染或其他不可回收的玻璃，塑料袋与其他受污染的塑料制品，不可回收的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2.投放收运。在办公室和公共区域按照可回收垃圾、其他垃圾配置分类垃圾桶（篓），引导干部职工形成主动分类、自觉投放的良好习惯。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1.宣传教育。各基层单位要按照国家和省、市、县的部署要求，加强对垃圾分类的宣传教育引导，采取发放生活垃圾分类指导手册、开办宣传栏等不同形式的宣传教育方式，普及垃圾分类知识，重点宣传开展生活垃圾强制分类工作的意义和分类要求，强化自觉意识，培养生活习惯，营造良好氛围。</w:t>
      </w:r>
    </w:p>
    <w:p>
      <w:pPr>
        <w:ind w:left="0" w:right="0" w:firstLine="560"/>
        <w:spacing w:before="450" w:after="450" w:line="312" w:lineRule="auto"/>
      </w:pPr>
      <w:r>
        <w:rPr>
          <w:rFonts w:ascii="宋体" w:hAnsi="宋体" w:eastAsia="宋体" w:cs="宋体"/>
          <w:color w:val="000"/>
          <w:sz w:val="28"/>
          <w:szCs w:val="28"/>
        </w:rPr>
        <w:t xml:space="preserve">2.组织实施。各基层单位要严格落实《关于印发县城镇生活垃圾分类工作实施方案》（平政办〔20xx〕111号）要求，配备完善回收设施设备，设置明显标识，实现生活垃圾分类定点投放，统一回收处置。建立生活垃圾分类处置台账，重点对生活垃圾的数量、去向等进行登记，分类造册。</w:t>
      </w:r>
    </w:p>
    <w:p>
      <w:pPr>
        <w:ind w:left="0" w:right="0" w:firstLine="560"/>
        <w:spacing w:before="450" w:after="450" w:line="312" w:lineRule="auto"/>
      </w:pPr>
      <w:r>
        <w:rPr>
          <w:rFonts w:ascii="宋体" w:hAnsi="宋体" w:eastAsia="宋体" w:cs="宋体"/>
          <w:color w:val="000"/>
          <w:sz w:val="28"/>
          <w:szCs w:val="28"/>
        </w:rPr>
        <w:t xml:space="preserve">3.监督检查。各基层单位要自觉承担起主体责任，建立生活垃圾分类目标责任制，并结合自检自查和集中检查情况，进行查漏补缺、整改完善，推动此项工作有力有效落实。我局将把垃圾分类工作纳入考核内容，建立奖励、约束机制，并适时组织有关人员，按照省、市、县有关要求，对生活垃圾分类工作进行重点督查。</w:t>
      </w:r>
    </w:p>
    <w:p>
      <w:pPr>
        <w:ind w:left="0" w:right="0" w:firstLine="560"/>
        <w:spacing w:before="450" w:after="450" w:line="312" w:lineRule="auto"/>
      </w:pPr>
      <w:r>
        <w:rPr>
          <w:rFonts w:ascii="宋体" w:hAnsi="宋体" w:eastAsia="宋体" w:cs="宋体"/>
          <w:color w:val="000"/>
          <w:sz w:val="28"/>
          <w:szCs w:val="28"/>
        </w:rPr>
        <w:t xml:space="preserve">实施生活垃圾分类是推进生态文明建设的必然要求，作为环保部门，我们要带头实施生活垃圾强制分类，对于推动全社会普遍实施生活垃圾分类具有重要的示范引领作用。各基层单位要高度重视生活垃圾分类工作，将之作为当前一项重要的政治任务来抓。要全员发动，全员参与，形成合力。要建立制度，明确责任，强化管理，建立和完善生活垃圾分类的常态化、长效化机制，形成衔接有序、处置规范的工作格局。</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儿科护理工作计划篇二</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儿科护理工作计划篇三</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儿科护理工作计划篇四</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儿科护理工作计划精选，希望大家喜欢!</w:t>
      </w:r>
    </w:p>
    <w:p>
      <w:pPr>
        <w:ind w:left="0" w:right="0" w:firstLine="560"/>
        <w:spacing w:before="450" w:after="450" w:line="312" w:lineRule="auto"/>
      </w:pPr>
      <w:r>
        <w:rPr>
          <w:rFonts w:ascii="宋体" w:hAnsi="宋体" w:eastAsia="宋体" w:cs="宋体"/>
          <w:color w:val="000"/>
          <w:sz w:val="28"/>
          <w:szCs w:val="28"/>
        </w:rPr>
        <w:t xml:space="preserve">为了使各项工作达到可持续发展，争创三级妇幼保健院，在认真总结分析经验的基础上，根据医院护理工作五年规划要点及三级妇产医院评审要求，将20__下半年新生儿科护理工作计划拟定如下：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宋体" w:hAnsi="宋体" w:eastAsia="宋体" w:cs="宋体"/>
          <w:color w:val="000"/>
          <w:sz w:val="28"/>
          <w:szCs w:val="28"/>
        </w:rPr>
        <w:t xml:space="preserve">20__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一、强化护理安全意识，加强全员安全教育：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 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二、加强护士队伍建设，提高护理队伍整体素质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 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5、急救技术操作培训：每年安排培训一次，要求全体护理人员掌握心肺复苏术，并进行考核，并确保人人过关。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6、强化相关知识的学习掌握，定期组织各种应急预案、急救药品的相关知识、抢救流程、核心制度相关知识的学习。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7、科室每月组织护理人员业务学习2次，要求护师、护理骨干、主管护师及专科护士讲课2次，专科理论和专科技能考核每月各一次，并组织随机提问，有成绩记录。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三、继续推进优质护理服务，增强主动服务意识，促进医患关系和谐：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九、将新生儿分离出来，成立新生儿室，组织护士学习新生儿室相关管理制度并严格执行，规范护士行为，确保护理安全。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儿科护理工作计划篇五</w:t>
      </w:r>
    </w:p>
    <w:p>
      <w:pPr>
        <w:ind w:left="0" w:right="0" w:firstLine="560"/>
        <w:spacing w:before="450" w:after="450" w:line="312" w:lineRule="auto"/>
      </w:pPr>
      <w:r>
        <w:rPr>
          <w:rFonts w:ascii="宋体" w:hAnsi="宋体" w:eastAsia="宋体" w:cs="宋体"/>
          <w:color w:val="000"/>
          <w:sz w:val="28"/>
          <w:szCs w:val="28"/>
        </w:rPr>
        <w:t xml:space="preserve">逐步把护理人员成为病人健康的管理者、教育者、</w:t>
      </w:r>
    </w:p>
    <w:p>
      <w:pPr>
        <w:ind w:left="0" w:right="0" w:firstLine="560"/>
        <w:spacing w:before="450" w:after="450" w:line="312" w:lineRule="auto"/>
      </w:pPr>
      <w:r>
        <w:rPr>
          <w:rFonts w:ascii="宋体" w:hAnsi="宋体" w:eastAsia="宋体" w:cs="宋体"/>
          <w:color w:val="000"/>
          <w:sz w:val="28"/>
          <w:szCs w:val="28"/>
        </w:rPr>
        <w:t xml:space="preserve">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法使用抗菌药要有的放矢，开展医院感染的监测工作医院感染监测的目的是通过监测取得第一手，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儿科护理工作计划篇六</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儿科护理工作计划篇七</w:t>
      </w:r>
    </w:p>
    <w:p>
      <w:pPr>
        <w:ind w:left="0" w:right="0" w:firstLine="560"/>
        <w:spacing w:before="450" w:after="450" w:line="312" w:lineRule="auto"/>
      </w:pPr>
      <w:r>
        <w:rPr>
          <w:rFonts w:ascii="宋体" w:hAnsi="宋体" w:eastAsia="宋体" w:cs="宋体"/>
          <w:color w:val="000"/>
          <w:sz w:val="28"/>
          <w:szCs w:val="28"/>
        </w:rPr>
        <w:t xml:space="preserve">为进一步贯彻“以病人为中心”的服务宗旨，实现“为病人提供优质安全的护理”这一服务目标，根据护理部有关精神，结合我院实际情况，制定下半年工作计划。</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下半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儿科护理工作计划篇九</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黑体" w:hAnsi="黑体" w:eastAsia="黑体" w:cs="黑体"/>
          <w:color w:val="000000"/>
          <w:sz w:val="34"/>
          <w:szCs w:val="34"/>
          <w:b w:val="1"/>
          <w:bCs w:val="1"/>
        </w:rPr>
        <w:t xml:space="preserve">儿科护理工作计划篇十</w:t>
      </w:r>
    </w:p>
    <w:p>
      <w:pPr>
        <w:ind w:left="0" w:right="0" w:firstLine="560"/>
        <w:spacing w:before="450" w:after="450" w:line="312" w:lineRule="auto"/>
      </w:pPr>
      <w:r>
        <w:rPr>
          <w:rFonts w:ascii="宋体" w:hAnsi="宋体" w:eastAsia="宋体" w:cs="宋体"/>
          <w:color w:val="000"/>
          <w:sz w:val="28"/>
          <w:szCs w:val="28"/>
        </w:rPr>
        <w:t xml:space="preserve">20__年是困难与机遇共存的一年，新的院领导班子重新考虑科学的分配方案，结合儿科目前实际情况，对今年全科工作做以下安排：</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1、加强医护质量管理，完善医患沟通制度，尽可能避免不必要的医疗纠纷;</w:t>
      </w:r>
    </w:p>
    <w:p>
      <w:pPr>
        <w:ind w:left="0" w:right="0" w:firstLine="560"/>
        <w:spacing w:before="450" w:after="450" w:line="312" w:lineRule="auto"/>
      </w:pPr>
      <w:r>
        <w:rPr>
          <w:rFonts w:ascii="宋体" w:hAnsi="宋体" w:eastAsia="宋体" w:cs="宋体"/>
          <w:color w:val="000"/>
          <w:sz w:val="28"/>
          <w:szCs w:val="28"/>
        </w:rPr>
        <w:t xml:space="preserve">3、提高服务意识，树立全科医护人员“以病人为中心”的服务理念，热情接待患儿及家长，树立儿科服务新形象。</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3、结合本科实际，着手对常见病多发病诊疗规范的制定，推广临床路径工作;</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5、加强新生儿相关知识学习及技能培训，争取新生儿病房能投入使用。</w:t>
      </w:r>
    </w:p>
    <w:p>
      <w:pPr>
        <w:ind w:left="0" w:right="0" w:firstLine="560"/>
        <w:spacing w:before="450" w:after="450" w:line="312" w:lineRule="auto"/>
      </w:pPr>
      <w:r>
        <w:rPr>
          <w:rFonts w:ascii="宋体" w:hAnsi="宋体" w:eastAsia="宋体" w:cs="宋体"/>
          <w:color w:val="000"/>
          <w:sz w:val="28"/>
          <w:szCs w:val="28"/>
        </w:rPr>
        <w:t xml:space="preserve">三、开拓市场，加强宣传，扩大儿科影响力。</w:t>
      </w:r>
    </w:p>
    <w:p>
      <w:pPr>
        <w:ind w:left="0" w:right="0" w:firstLine="560"/>
        <w:spacing w:before="450" w:after="450" w:line="312" w:lineRule="auto"/>
      </w:pPr>
      <w:r>
        <w:rPr>
          <w:rFonts w:ascii="宋体" w:hAnsi="宋体" w:eastAsia="宋体" w:cs="宋体"/>
          <w:color w:val="000"/>
          <w:sz w:val="28"/>
          <w:szCs w:val="28"/>
        </w:rPr>
        <w:t xml:space="preserve">1、加强雾化治疗宣传，扩建门诊留诊病房，方便患儿及家长就诊方式选择;</w:t>
      </w:r>
    </w:p>
    <w:p>
      <w:pPr>
        <w:ind w:left="0" w:right="0" w:firstLine="560"/>
        <w:spacing w:before="450" w:after="450" w:line="312" w:lineRule="auto"/>
      </w:pPr>
      <w:r>
        <w:rPr>
          <w:rFonts w:ascii="宋体" w:hAnsi="宋体" w:eastAsia="宋体" w:cs="宋体"/>
          <w:color w:val="000"/>
          <w:sz w:val="28"/>
          <w:szCs w:val="28"/>
        </w:rPr>
        <w:t xml:space="preserve">2、利用医院宣传平台，多种方式下乡及社区宣教，提高科室及医院知名度。</w:t>
      </w:r>
    </w:p>
    <w:p>
      <w:pPr>
        <w:ind w:left="0" w:right="0" w:firstLine="560"/>
        <w:spacing w:before="450" w:after="450" w:line="312" w:lineRule="auto"/>
      </w:pPr>
      <w:r>
        <w:rPr>
          <w:rFonts w:ascii="宋体" w:hAnsi="宋体" w:eastAsia="宋体" w:cs="宋体"/>
          <w:color w:val="000"/>
          <w:sz w:val="28"/>
          <w:szCs w:val="28"/>
        </w:rPr>
        <w:t xml:space="preserve">四、学生带教工作。</w:t>
      </w:r>
    </w:p>
    <w:p>
      <w:pPr>
        <w:ind w:left="0" w:right="0" w:firstLine="560"/>
        <w:spacing w:before="450" w:after="450" w:line="312" w:lineRule="auto"/>
      </w:pPr>
      <w:r>
        <w:rPr>
          <w:rFonts w:ascii="宋体" w:hAnsi="宋体" w:eastAsia="宋体" w:cs="宋体"/>
          <w:color w:val="000"/>
          <w:sz w:val="28"/>
          <w:szCs w:val="28"/>
        </w:rPr>
        <w:t xml:space="preserve">1、加强实习生管理，严格考勤;</w:t>
      </w:r>
    </w:p>
    <w:p>
      <w:pPr>
        <w:ind w:left="0" w:right="0" w:firstLine="560"/>
        <w:spacing w:before="450" w:after="450" w:line="312" w:lineRule="auto"/>
      </w:pPr>
      <w:r>
        <w:rPr>
          <w:rFonts w:ascii="宋体" w:hAnsi="宋体" w:eastAsia="宋体" w:cs="宋体"/>
          <w:color w:val="000"/>
          <w:sz w:val="28"/>
          <w:szCs w:val="28"/>
        </w:rPr>
        <w:t xml:space="preserve">2、强调带教老师责任，相关知识认真讲解，操作要放手不放眼;</w:t>
      </w:r>
    </w:p>
    <w:p>
      <w:pPr>
        <w:ind w:left="0" w:right="0" w:firstLine="560"/>
        <w:spacing w:before="450" w:after="450" w:line="312" w:lineRule="auto"/>
      </w:pPr>
      <w:r>
        <w:rPr>
          <w:rFonts w:ascii="宋体" w:hAnsi="宋体" w:eastAsia="宋体" w:cs="宋体"/>
          <w:color w:val="000"/>
          <w:sz w:val="28"/>
          <w:szCs w:val="28"/>
        </w:rPr>
        <w:t xml:space="preserve">3、带教老师加强学习，以适应重医教学基地角色。</w:t>
      </w:r>
    </w:p>
    <w:p>
      <w:pPr>
        <w:ind w:left="0" w:right="0" w:firstLine="560"/>
        <w:spacing w:before="450" w:after="450" w:line="312" w:lineRule="auto"/>
      </w:pPr>
      <w:r>
        <w:rPr>
          <w:rFonts w:ascii="宋体" w:hAnsi="宋体" w:eastAsia="宋体" w:cs="宋体"/>
          <w:color w:val="000"/>
          <w:sz w:val="28"/>
          <w:szCs w:val="28"/>
        </w:rPr>
        <w:t xml:space="preserve">总之，全科每位医护人员都应端正态度，树立良好的服务形象，加强学习，努力完成医院及医务科下达的各项任务。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2025-01-16T06:40:09+08:00</dcterms:created>
  <dcterms:modified xsi:type="dcterms:W3CDTF">2025-01-16T06:40:09+08:00</dcterms:modified>
</cp:coreProperties>
</file>

<file path=docProps/custom.xml><?xml version="1.0" encoding="utf-8"?>
<Properties xmlns="http://schemas.openxmlformats.org/officeDocument/2006/custom-properties" xmlns:vt="http://schemas.openxmlformats.org/officeDocument/2006/docPropsVTypes"/>
</file>