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监管工作计划表(优秀12篇)</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监管工作计划表篇一在市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监管工作计划表篇一</w:t>
      </w:r>
    </w:p>
    <w:p>
      <w:pPr>
        <w:ind w:left="0" w:right="0" w:firstLine="560"/>
        <w:spacing w:before="450" w:after="450" w:line="312" w:lineRule="auto"/>
      </w:pPr>
      <w:r>
        <w:rPr>
          <w:rFonts w:ascii="宋体" w:hAnsi="宋体" w:eastAsia="宋体" w:cs="宋体"/>
          <w:color w:val="000"/>
          <w:sz w:val="28"/>
          <w:szCs w:val="28"/>
        </w:rPr>
        <w:t xml:space="preserve">在市委、市政府、市安监局的领导下，我局认真贯彻“依法治国，建设社会主义法治国家”的基本方略，为全面普及安全生产法律知识，进一步提高安全监管人员依法行政水平和全民的安全生产意识，加强安全生产法制建设，创造和谐社会环境，根据市《—20xx年普法教育依法治市规划》以及市安监局“五五”普法文件精神，结合我市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以人为本”的科学发展观，坚持“安全发展”的理念，紧紧围绕安全生产监督管理工作，加强领导，突出重点，坚持法制宣传教育与法制实践、道德教育、法治文化相结合，深入开展安全生产法制宣传，依法治安，为实现我市安全生产形势稳定好转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有效的法制宣传教育和法治实践，进一步增强全市公民的安全生产意识；进一步增强安全监管干部的社会主义法治理念，提高依法决策、依法行政、依法管理安全生产工作的能力和水平；进一步增强生产经营单位依法管理安全生产的自觉性，提高安全管理水平，减少伤亡事故的发生；进一步推动全市安全生产法治文化建设，营造良好的安全法治氛围。</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围绕工作重点，服务大局的原则。安全生产法制宣传教育必须始终围绕改革发展稳定大局，保障和促进“平安”建设等重大战略部署的深入实施，保障和促进我市“”规划的顺利实施，为构建社会主义和谐社会服务。</w:t>
      </w:r>
    </w:p>
    <w:p>
      <w:pPr>
        <w:ind w:left="0" w:right="0" w:firstLine="560"/>
        <w:spacing w:before="450" w:after="450" w:line="312" w:lineRule="auto"/>
      </w:pPr>
      <w:r>
        <w:rPr>
          <w:rFonts w:ascii="宋体" w:hAnsi="宋体" w:eastAsia="宋体" w:cs="宋体"/>
          <w:color w:val="000"/>
          <w:sz w:val="28"/>
          <w:szCs w:val="28"/>
        </w:rPr>
        <w:t xml:space="preserve">二是坚持安全发展，以人为本的原则。安全生产法制宣传教育必须以人民群众的根本利益为出发点和落脚点，以提高群众的安全法律素质和安全意识为目标，从群众实际需要出发开展宣传教育，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三是坚持从实际出发，讲求实效的原则。安全生产法制宣传教育必须从实际出发，按照各类生产经营单位的特点，针对经营者、企业管理人员和从业人员法律意识、法律知识的现实情况和存在问题，有的放矢，因人施教，真正把安全生产法制宣传教育工作落到实处，取得实效。</w:t>
      </w:r>
    </w:p>
    <w:p>
      <w:pPr>
        <w:ind w:left="0" w:right="0" w:firstLine="560"/>
        <w:spacing w:before="450" w:after="450" w:line="312" w:lineRule="auto"/>
      </w:pPr>
      <w:r>
        <w:rPr>
          <w:rFonts w:ascii="宋体" w:hAnsi="宋体" w:eastAsia="宋体" w:cs="宋体"/>
          <w:color w:val="000"/>
          <w:sz w:val="28"/>
          <w:szCs w:val="28"/>
        </w:rPr>
        <w:t xml:space="preserve">四是坚持法制宣传教育与依法治安相结合的原则。安全生产法制宣传教育必须注重学以致用，坚持法制教育与依法实践相结合，深入开展专项整治活动，提高全社会安全生产法治化管理水平。</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监管工作计划表篇二</w:t>
      </w:r>
    </w:p>
    <w:p>
      <w:pPr>
        <w:ind w:left="0" w:right="0" w:firstLine="560"/>
        <w:spacing w:before="450" w:after="450" w:line="312" w:lineRule="auto"/>
      </w:pPr>
      <w:r>
        <w:rPr>
          <w:rFonts w:ascii="宋体" w:hAnsi="宋体" w:eastAsia="宋体" w:cs="宋体"/>
          <w:color w:val="000"/>
          <w:sz w:val="28"/>
          <w:szCs w:val="28"/>
        </w:rPr>
        <w:t xml:space="preserve">20××年，我局的\'工作思路是：夯实基础建长效机制，狠抓落实保总体稳定。</w:t>
      </w:r>
    </w:p>
    <w:p>
      <w:pPr>
        <w:ind w:left="0" w:right="0" w:firstLine="560"/>
        <w:spacing w:before="450" w:after="450" w:line="312" w:lineRule="auto"/>
      </w:pPr>
      <w:r>
        <w:rPr>
          <w:rFonts w:ascii="宋体" w:hAnsi="宋体" w:eastAsia="宋体" w:cs="宋体"/>
          <w:color w:val="000"/>
          <w:sz w:val="28"/>
          <w:szCs w:val="28"/>
        </w:rPr>
        <w:t xml:space="preserve">--亿元gdp各类安全事故（包括道路交通事故）死亡率比同期下降7%以上；</w:t>
      </w:r>
    </w:p>
    <w:p>
      <w:pPr>
        <w:ind w:left="0" w:right="0" w:firstLine="560"/>
        <w:spacing w:before="450" w:after="450" w:line="312" w:lineRule="auto"/>
      </w:pPr>
      <w:r>
        <w:rPr>
          <w:rFonts w:ascii="宋体" w:hAnsi="宋体" w:eastAsia="宋体" w:cs="宋体"/>
          <w:color w:val="000"/>
          <w:sz w:val="28"/>
          <w:szCs w:val="28"/>
        </w:rPr>
        <w:t xml:space="preserve">--各类安全事故（不含道路交通）期数、死亡人数分别同比下降5%；</w:t>
      </w:r>
    </w:p>
    <w:p>
      <w:pPr>
        <w:ind w:left="0" w:right="0" w:firstLine="560"/>
        <w:spacing w:before="450" w:after="450" w:line="312" w:lineRule="auto"/>
      </w:pPr>
      <w:r>
        <w:rPr>
          <w:rFonts w:ascii="宋体" w:hAnsi="宋体" w:eastAsia="宋体" w:cs="宋体"/>
          <w:color w:val="000"/>
          <w:sz w:val="28"/>
          <w:szCs w:val="28"/>
        </w:rPr>
        <w:t xml:space="preserve">--工矿商贸从业人员生产安全事故死亡率同比下降8%以上；</w:t>
      </w:r>
    </w:p>
    <w:p>
      <w:pPr>
        <w:ind w:left="0" w:right="0" w:firstLine="560"/>
        <w:spacing w:before="450" w:after="450" w:line="312" w:lineRule="auto"/>
      </w:pPr>
      <w:r>
        <w:rPr>
          <w:rFonts w:ascii="宋体" w:hAnsi="宋体" w:eastAsia="宋体" w:cs="宋体"/>
          <w:color w:val="000"/>
          <w:sz w:val="28"/>
          <w:szCs w:val="28"/>
        </w:rPr>
        <w:t xml:space="preserve">--重大安全生产事故（包括道路交通）期数同比下降50%以上，并遏止一次死亡5人以上的道路交通事故和3人以上的工矿商贸事故。</w:t>
      </w:r>
    </w:p>
    <w:p>
      <w:pPr>
        <w:ind w:left="0" w:right="0" w:firstLine="560"/>
        <w:spacing w:before="450" w:after="450" w:line="312" w:lineRule="auto"/>
      </w:pPr>
      <w:r>
        <w:rPr>
          <w:rFonts w:ascii="宋体" w:hAnsi="宋体" w:eastAsia="宋体" w:cs="宋体"/>
          <w:color w:val="000"/>
          <w:sz w:val="28"/>
          <w:szCs w:val="28"/>
        </w:rPr>
        <w:t xml:space="preserve">（一）继续推行每年两次的安全生产大检查活动。从3月底到4月初开始，全市总动员，争取排查一批、公布一批、整改一批、验收一批事故隐患，借势吹响安全号角，造出安全声势，净化安全环境。为全年安全生产工作打下良好的基础。</w:t>
      </w:r>
    </w:p>
    <w:p>
      <w:pPr>
        <w:ind w:left="0" w:right="0" w:firstLine="560"/>
        <w:spacing w:before="450" w:after="450" w:line="312" w:lineRule="auto"/>
      </w:pPr>
      <w:r>
        <w:rPr>
          <w:rFonts w:ascii="宋体" w:hAnsi="宋体" w:eastAsia="宋体" w:cs="宋体"/>
          <w:color w:val="000"/>
          <w:sz w:val="28"/>
          <w:szCs w:val="28"/>
        </w:rPr>
        <w:t xml:space="preserve">（二）突出矿山的治理工作。××年矿山安全的管理目标是：总量下降30%左右，达标率提高50%以上。一是结合今年开展的非煤矿山安全质量标准化工作，对已取证的矿山企业实施动态的分类监管制度，继续按照矿山标准化的要求，对一些够条件的矿山进行达标验收。今年矿山达标企业争取达到30家以上。淘汰一些安全条件差，改造无望的矿山企业。逐步解决我市非煤矿山“多、小、散、险”的局面。力求使我市矿山数量逐年减少，办矿门槛逐年提高，开矿的安全条件逐年好转。二是加大查处非法采矿的力度。对重点矿区仍采用“扫荡式”的办法，堵住非法的，管住合法的。对矿山开采（乱开滥挖）集中的区域一律实行先关闭后整合的治理路子。××年的工作中心是做好大泽山到期矿山的闭矿工作。地下矿山定期巡检工作。</w:t>
      </w:r>
    </w:p>
    <w:p>
      <w:pPr>
        <w:ind w:left="0" w:right="0" w:firstLine="560"/>
        <w:spacing w:before="450" w:after="450" w:line="312" w:lineRule="auto"/>
      </w:pPr>
      <w:r>
        <w:rPr>
          <w:rFonts w:ascii="宋体" w:hAnsi="宋体" w:eastAsia="宋体" w:cs="宋体"/>
          <w:color w:val="000"/>
          <w:sz w:val="28"/>
          <w:szCs w:val="28"/>
        </w:rPr>
        <w:t xml:space="preserve">（三）加强安全生产信息平台建设。在全市逐步完善重点监控对象安全生产基本情况数据库，重大危险源数据库、隐患排查登记整改数据库。（全市40家骨干企业、矿山、危化品、使用液氯液氨企业）</w:t>
      </w:r>
    </w:p>
    <w:p>
      <w:pPr>
        <w:ind w:left="0" w:right="0" w:firstLine="560"/>
        <w:spacing w:before="450" w:after="450" w:line="312" w:lineRule="auto"/>
      </w:pPr>
      <w:r>
        <w:rPr>
          <w:rFonts w:ascii="宋体" w:hAnsi="宋体" w:eastAsia="宋体" w:cs="宋体"/>
          <w:color w:val="000"/>
          <w:sz w:val="28"/>
          <w:szCs w:val="28"/>
        </w:rPr>
        <w:t xml:space="preserve">（四）加强安全管理队伍建设。理顺镇处安全管理机构职能。上半年举办两期安监管理人员培训班。出台镇处安监办工作指南（操作手册），拟在全市组建11-16支安监支队，同时制定行政执法委托实施办法。</w:t>
      </w:r>
    </w:p>
    <w:p>
      <w:pPr>
        <w:ind w:left="0" w:right="0" w:firstLine="560"/>
        <w:spacing w:before="450" w:after="450" w:line="312" w:lineRule="auto"/>
      </w:pPr>
      <w:r>
        <w:rPr>
          <w:rFonts w:ascii="宋体" w:hAnsi="宋体" w:eastAsia="宋体" w:cs="宋体"/>
          <w:color w:val="000"/>
          <w:sz w:val="28"/>
          <w:szCs w:val="28"/>
        </w:rPr>
        <w:t xml:space="preserve">（五）建立科学的考核办法。改变安全生产目标年底一次性考核的办法，对签定目标责任书的镇处、园区、和市直部门实施季度量化考核制。内容包括：</w:t>
      </w:r>
    </w:p>
    <w:p>
      <w:pPr>
        <w:ind w:left="0" w:right="0" w:firstLine="560"/>
        <w:spacing w:before="450" w:after="450" w:line="312" w:lineRule="auto"/>
      </w:pPr>
      <w:r>
        <w:rPr>
          <w:rFonts w:ascii="宋体" w:hAnsi="宋体" w:eastAsia="宋体" w:cs="宋体"/>
          <w:color w:val="000"/>
          <w:sz w:val="28"/>
          <w:szCs w:val="28"/>
        </w:rPr>
        <w:t xml:space="preserve">1、时间内安全生产事故；</w:t>
      </w:r>
    </w:p>
    <w:p>
      <w:pPr>
        <w:ind w:left="0" w:right="0" w:firstLine="560"/>
        <w:spacing w:before="450" w:after="450" w:line="312" w:lineRule="auto"/>
      </w:pPr>
      <w:r>
        <w:rPr>
          <w:rFonts w:ascii="宋体" w:hAnsi="宋体" w:eastAsia="宋体" w:cs="宋体"/>
          <w:color w:val="000"/>
          <w:sz w:val="28"/>
          <w:szCs w:val="28"/>
        </w:rPr>
        <w:t xml:space="preserve">2、本区域内非法采矿、非法制作烟花爆竹、非法加油站的清理和整顿情况；</w:t>
      </w:r>
    </w:p>
    <w:p>
      <w:pPr>
        <w:ind w:left="0" w:right="0" w:firstLine="560"/>
        <w:spacing w:before="450" w:after="450" w:line="312" w:lineRule="auto"/>
      </w:pPr>
      <w:r>
        <w:rPr>
          <w:rFonts w:ascii="宋体" w:hAnsi="宋体" w:eastAsia="宋体" w:cs="宋体"/>
          <w:color w:val="000"/>
          <w:sz w:val="28"/>
          <w:szCs w:val="28"/>
        </w:rPr>
        <w:t xml:space="preserve">3、安监局下达的监控任务（重大危险源监控、重大隐患整改）；</w:t>
      </w:r>
    </w:p>
    <w:p>
      <w:pPr>
        <w:ind w:left="0" w:right="0" w:firstLine="560"/>
        <w:spacing w:before="450" w:after="450" w:line="312" w:lineRule="auto"/>
      </w:pPr>
      <w:r>
        <w:rPr>
          <w:rFonts w:ascii="宋体" w:hAnsi="宋体" w:eastAsia="宋体" w:cs="宋体"/>
          <w:color w:val="000"/>
          <w:sz w:val="28"/>
          <w:szCs w:val="28"/>
        </w:rPr>
        <w:t xml:space="preserve">4、特种作业人员和管理人员持证上岗情况；</w:t>
      </w:r>
    </w:p>
    <w:p>
      <w:pPr>
        <w:ind w:left="0" w:right="0" w:firstLine="560"/>
        <w:spacing w:before="450" w:after="450" w:line="312" w:lineRule="auto"/>
      </w:pPr>
      <w:r>
        <w:rPr>
          <w:rFonts w:ascii="宋体" w:hAnsi="宋体" w:eastAsia="宋体" w:cs="宋体"/>
          <w:color w:val="000"/>
          <w:sz w:val="28"/>
          <w:szCs w:val="28"/>
        </w:rPr>
        <w:t xml:space="preserve">5、市安监局委托执法情况。季度考核结果在全市通报，对发生重大事故、责任不落实的单位领导和责任人由安监局向市委、市纪委进行报告。</w:t>
      </w:r>
    </w:p>
    <w:p>
      <w:pPr>
        <w:ind w:left="0" w:right="0" w:firstLine="560"/>
        <w:spacing w:before="450" w:after="450" w:line="312" w:lineRule="auto"/>
      </w:pPr>
      <w:r>
        <w:rPr>
          <w:rFonts w:ascii="宋体" w:hAnsi="宋体" w:eastAsia="宋体" w:cs="宋体"/>
          <w:color w:val="000"/>
          <w:sz w:val="28"/>
          <w:szCs w:val="28"/>
        </w:rPr>
        <w:t xml:space="preserve">（六）建立安全评价制度和安全达标制度。在全市矿山、危化品、规模以上企业实行安全评价和达标制度。一是引进有资质的中介机构对以上企业进行安全评价和定期检查，对高危行业须达标的必须进行达标检查，改善基本的安全生产条件和环境。（达标计划是：从06年开始，一年重点突破，两年全面铺开，三年基本达标）二是按照上级要求积极推进安全责任保险工作，逐步使安全生产置于法律的、行政的、市场的、全社会的防控体系当中。</w:t>
      </w:r>
    </w:p>
    <w:p>
      <w:pPr>
        <w:ind w:left="0" w:right="0" w:firstLine="560"/>
        <w:spacing w:before="450" w:after="450" w:line="312" w:lineRule="auto"/>
      </w:pPr>
      <w:r>
        <w:rPr>
          <w:rFonts w:ascii="宋体" w:hAnsi="宋体" w:eastAsia="宋体" w:cs="宋体"/>
          <w:color w:val="000"/>
          <w:sz w:val="28"/>
          <w:szCs w:val="28"/>
        </w:rPr>
        <w:t xml:space="preserve">（七）完善应急救援机制。在危化品和矿山企业都要完善应急救援预案和救援起动机制。全市所有地下矿山必须完备与龙口救护中心的救援协议。每年至少要进行一次在救援中心指导下的小型演练。（主要是；冒顶塌方施救、炮烟中毒施救、透水施救和从业人员的逃生自救的基本知识）</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监管工作计划表篇三</w:t>
      </w:r>
    </w:p>
    <w:p>
      <w:pPr>
        <w:ind w:left="0" w:right="0" w:firstLine="560"/>
        <w:spacing w:before="450" w:after="450" w:line="312" w:lineRule="auto"/>
      </w:pPr>
      <w:r>
        <w:rPr>
          <w:rFonts w:ascii="宋体" w:hAnsi="宋体" w:eastAsia="宋体" w:cs="宋体"/>
          <w:color w:val="000"/>
          <w:sz w:val="28"/>
          <w:szCs w:val="28"/>
        </w:rPr>
        <w:t xml:space="preserve">以机构改革为契机，进一步整合监管资源和力量，探索餐饮业和化妆品、保健食品监管新体制，逐步建立市县分工协作、上下联动的监管体系。一是深入推进餐饮单位食品卫生监督量化分级管理，要求量化分级率达到100%，a级和b级单位力争达到80%，量化分级标识100%在经营场所公示。二是开展好餐饮服务、保健食品、化妆品的专项检查。三是继续严厉打击违法添加非食用物质、滥用食品添加剂以及保健食品非法添加药物成分等违法行为，突出抓好重点时段等重大活动期间餐饮安全事故防范工作。四是开展餐饮质量安全示范创建活动。深入推进餐饮单位卫生监督量化分级管理，引领餐饮食品安全新潮流，提升全市餐饮安全保障水平。</w:t>
      </w:r>
    </w:p>
    <w:p>
      <w:pPr>
        <w:ind w:left="0" w:right="0" w:firstLine="560"/>
        <w:spacing w:before="450" w:after="450" w:line="312" w:lineRule="auto"/>
      </w:pPr>
      <w:r>
        <w:rPr>
          <w:rFonts w:ascii="宋体" w:hAnsi="宋体" w:eastAsia="宋体" w:cs="宋体"/>
          <w:color w:val="000"/>
          <w:sz w:val="28"/>
          <w:szCs w:val="28"/>
        </w:rPr>
        <w:t xml:space="preserve">(二)加强药械监管，确保药械质量安全上创先争优</w:t>
      </w:r>
    </w:p>
    <w:p>
      <w:pPr>
        <w:ind w:left="0" w:right="0" w:firstLine="560"/>
        <w:spacing w:before="450" w:after="450" w:line="312" w:lineRule="auto"/>
      </w:pPr>
      <w:r>
        <w:rPr>
          <w:rFonts w:ascii="宋体" w:hAnsi="宋体" w:eastAsia="宋体" w:cs="宋体"/>
          <w:color w:val="000"/>
          <w:sz w:val="28"/>
          <w:szCs w:val="28"/>
        </w:rPr>
        <w:t xml:space="preserve">按照“标本兼治，着力治本”的原则，全面整顿和规范药械生产经营秩序。对全市药品生产企业、药品批发企业；市内零售药店，市内医疗机构进行监督检查，确保检查覆盖面100%，实现监管无缝隙、无断层、无盲区，消除药品安全隐患，确保群众用药安全。在生产环节，按照“抓两头控中间”的原则要求，对药品生产全过程进行质量监管。在流通环节，一是认真把关，严格程序，缩短时限做好申报资料审查、资质审查、受理登记、现场验收工作，做好新办药房gsp认证和五年到期再认证工作；二是深入推进药品实时监控、温湿度监控网络和许可证管理系统建设，年6月底前，实时监控安装使用覆盖所有药店，并全面普及电脑开具销售凭证工作；三是加大市内主城区处方药管理力度，做到处方药必须凭处方销售，确保药品合理使用；四是把票据管理作为工作主线和监管的重点；五是继续实施《药品经营企业分级管理办法》；七是继续加大违法药品广告监测力度。发现违法违规的，及时移交工商部门处理，并上报省食品药品监管局暂停销售。继续实行专人负责，责任到人，发现一起处理一起，有效地净化药品广告秩序。在使用环节，严厉打击非法配制医疗机构制剂、非法邮寄处方药、从无证企业购进药品等违法行为。加大对药品、医疗器械产品购进验收、购销记录及需低温储存产品储存条件的监督检查力度，查处医疗机构采购使用无证、过期医疗器械等违法行为。对医疗器械，加强对医疗器械生产企业的监管力度，组织开展植入(介入)性医疗器械和一次性使用无菌医疗器械专项检查，重点检查植入(介入)性医疗器械经营企业的采购、验收、入库、储存养护、销售、质量跟踪、不合格事件报告等管理制度的执行、落实和质量管理体系的运行情况，进一步规范高风险植入(介入)性医疗器械和一次性使用无菌医疗器械的市场秩序，确保产品质量；开展物理治疗仪和角膜接触镜专项检查，重点检查无证经营和经营无产品注册证书的医疗器械等违规行为，确保产品质量安全；做好一类医疗器械产品注册登记工作，制定一类医疗器械注册审批程序，使产品注册审批更加规范化、程序化、科学化。</w:t>
      </w:r>
    </w:p>
    <w:p>
      <w:pPr>
        <w:ind w:left="0" w:right="0" w:firstLine="560"/>
        <w:spacing w:before="450" w:after="450" w:line="312" w:lineRule="auto"/>
      </w:pPr>
      <w:r>
        <w:rPr>
          <w:rFonts w:ascii="宋体" w:hAnsi="宋体" w:eastAsia="宋体" w:cs="宋体"/>
          <w:color w:val="000"/>
          <w:sz w:val="28"/>
          <w:szCs w:val="28"/>
        </w:rPr>
        <w:t xml:space="preserve">(三)开展中药饮片专项整治，提高中药饮片质量上创先争优</w:t>
      </w:r>
    </w:p>
    <w:p>
      <w:pPr>
        <w:ind w:left="0" w:right="0" w:firstLine="560"/>
        <w:spacing w:before="450" w:after="450" w:line="312" w:lineRule="auto"/>
      </w:pPr>
      <w:r>
        <w:rPr>
          <w:rFonts w:ascii="宋体" w:hAnsi="宋体" w:eastAsia="宋体" w:cs="宋体"/>
          <w:color w:val="000"/>
          <w:sz w:val="28"/>
          <w:szCs w:val="28"/>
        </w:rPr>
        <w:t xml:space="preserve">中药饮片是中华民族医药的瑰宝，中药饮片的质量是确保中药疗效和取得长足发展的关键，为此，在全市中药饮片生产经营和使用单位，开展中药饮片包装规格、标签、名称、质量规范化管理专项整治，完善中药材、中药饮片生产、经营准入标准，严格质量控制，实现质量溯源；对市场监督抽验中发现的部分不合格率较高的品种进行一次清理，正本清源；在中药饮片生产经营和使用单位严格执行配备鉴别师的规定，加大对中药饮片鉴别师的培训力度，力争到年底前全市所有使用中药饮片的医院和经营企业均设立中药饮片鉴别师。要严格产品准入，规范进货渠道，杜绝购销环节来源不明的中药饮片，规范中药饮片经营行为，全面提升我市中药饮片的质量。</w:t>
      </w:r>
    </w:p>
    <w:p>
      <w:pPr>
        <w:ind w:left="0" w:right="0" w:firstLine="560"/>
        <w:spacing w:before="450" w:after="450" w:line="312" w:lineRule="auto"/>
      </w:pPr>
      <w:r>
        <w:rPr>
          <w:rFonts w:ascii="宋体" w:hAnsi="宋体" w:eastAsia="宋体" w:cs="宋体"/>
          <w:color w:val="000"/>
          <w:sz w:val="28"/>
          <w:szCs w:val="28"/>
        </w:rPr>
        <w:t xml:space="preserve">(五)拓展诚信体系，强化企业自律上创先争优</w:t>
      </w:r>
    </w:p>
    <w:p>
      <w:pPr>
        <w:ind w:left="0" w:right="0" w:firstLine="560"/>
        <w:spacing w:before="450" w:after="450" w:line="312" w:lineRule="auto"/>
      </w:pPr>
      <w:r>
        <w:rPr>
          <w:rFonts w:ascii="宋体" w:hAnsi="宋体" w:eastAsia="宋体" w:cs="宋体"/>
          <w:color w:val="000"/>
          <w:sz w:val="28"/>
          <w:szCs w:val="28"/>
        </w:rPr>
        <w:t xml:space="preserve">在省局药品经营企业开展诚信体系建设的基础上，我局创新拓展诚信体系使用范围，在全市医疗机构中开展诚信单位创建活动，制定诚信企业标准，强化对企业法人、质管人员的业务培训，提高其诚信守法经营意识。对日常监管中发现的涉药单位经营假劣药品和有违规违法行为，将其记入医药诚信网，发布诚信警示，根据企业信用情况，实施分类监管，强化企业自律意识。通过记录涉案单位、单位法定代表人和责任人员的诚信污点，督促相关人员重视药品质量和自觉守法，堵住假劣药械进入合法单位的渠道，确保我市药品的质量。</w:t>
      </w:r>
    </w:p>
    <w:p>
      <w:pPr>
        <w:ind w:left="0" w:right="0" w:firstLine="560"/>
        <w:spacing w:before="450" w:after="450" w:line="312" w:lineRule="auto"/>
      </w:pPr>
      <w:r>
        <w:rPr>
          <w:rFonts w:ascii="宋体" w:hAnsi="宋体" w:eastAsia="宋体" w:cs="宋体"/>
          <w:color w:val="000"/>
          <w:sz w:val="28"/>
          <w:szCs w:val="28"/>
        </w:rPr>
        <w:t xml:space="preserve">(六)在促进社会文明和谐上创先争优</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深入开展社会主义核心价值体系教育，坚定党员、群众理想信念。大力推进社会主义精神文明建设，抓好新时期人文精神进机关活动，进一步弘扬新风正气，努力在机关形成风清、气顺、心齐、劲足的良好局面。</w:t>
      </w:r>
    </w:p>
    <w:p>
      <w:pPr>
        <w:ind w:left="0" w:right="0" w:firstLine="560"/>
        <w:spacing w:before="450" w:after="450" w:line="312" w:lineRule="auto"/>
      </w:pPr>
      <w:r>
        <w:rPr>
          <w:rFonts w:ascii="宋体" w:hAnsi="宋体" w:eastAsia="宋体" w:cs="宋体"/>
          <w:color w:val="000"/>
          <w:sz w:val="28"/>
          <w:szCs w:val="28"/>
        </w:rPr>
        <w:t xml:space="preserve">(七)在推动基层党组织建设上创先争优</w:t>
      </w:r>
    </w:p>
    <w:p>
      <w:pPr>
        <w:ind w:left="0" w:right="0" w:firstLine="560"/>
        <w:spacing w:before="450" w:after="450" w:line="312" w:lineRule="auto"/>
      </w:pPr>
      <w:r>
        <w:rPr>
          <w:rFonts w:ascii="宋体" w:hAnsi="宋体" w:eastAsia="宋体" w:cs="宋体"/>
          <w:color w:val="000"/>
          <w:sz w:val="28"/>
          <w:szCs w:val="28"/>
        </w:rPr>
        <w:t xml:space="preserve">把建设学习型党组织的任务落实到每一名党员，按照守信念、讲奉献、重品行、有本领的要求，抓好党员队伍建设。做好党员发展、管理和教育工作，认真贯彻落实《廉政准则》，促进党员干部廉洁从政。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监管工作计划表篇四</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监管工作计划表篇五</w:t>
      </w:r>
    </w:p>
    <w:p>
      <w:pPr>
        <w:ind w:left="0" w:right="0" w:firstLine="560"/>
        <w:spacing w:before="450" w:after="450" w:line="312" w:lineRule="auto"/>
      </w:pPr>
      <w:r>
        <w:rPr>
          <w:rFonts w:ascii="宋体" w:hAnsi="宋体" w:eastAsia="宋体" w:cs="宋体"/>
          <w:color w:val="000"/>
          <w:sz w:val="28"/>
          <w:szCs w:val="28"/>
        </w:rPr>
        <w:t xml:space="preserve">根据《关于制定安全生产监管执法工作计划的通知》(安监政法〔〕32号)要求，结合我县实际，特制定本计划。</w:t>
      </w:r>
    </w:p>
    <w:p>
      <w:pPr>
        <w:ind w:left="0" w:right="0" w:firstLine="560"/>
        <w:spacing w:before="450" w:after="450" w:line="312" w:lineRule="auto"/>
      </w:pPr>
      <w:r>
        <w:rPr>
          <w:rFonts w:ascii="宋体" w:hAnsi="宋体" w:eastAsia="宋体" w:cs="宋体"/>
          <w:color w:val="000"/>
          <w:sz w:val="28"/>
          <w:szCs w:val="28"/>
        </w:rPr>
        <w:t xml:space="preserve">一、非煤矿山安全监管方面</w:t>
      </w:r>
    </w:p>
    <w:p>
      <w:pPr>
        <w:ind w:left="0" w:right="0" w:firstLine="560"/>
        <w:spacing w:before="450" w:after="450" w:line="312" w:lineRule="auto"/>
      </w:pPr>
      <w:r>
        <w:rPr>
          <w:rFonts w:ascii="宋体" w:hAnsi="宋体" w:eastAsia="宋体" w:cs="宋体"/>
          <w:color w:val="000"/>
          <w:sz w:val="28"/>
          <w:szCs w:val="28"/>
        </w:rPr>
        <w:t xml:space="preserve">1、按省、市非煤矿山监管指导意见，制定本县年度非煤矿山监管方案。</w:t>
      </w:r>
    </w:p>
    <w:p>
      <w:pPr>
        <w:ind w:left="0" w:right="0" w:firstLine="560"/>
        <w:spacing w:before="450" w:after="450" w:line="312" w:lineRule="auto"/>
      </w:pPr>
      <w:r>
        <w:rPr>
          <w:rFonts w:ascii="宋体" w:hAnsi="宋体" w:eastAsia="宋体" w:cs="宋体"/>
          <w:color w:val="000"/>
          <w:sz w:val="28"/>
          <w:szCs w:val="28"/>
        </w:rPr>
        <w:t xml:space="preserve">2、按照开展非煤矿山安全监督检查的工作要求，做好日常检查、复查和整改记录。发现问题要及时发出整改指令书，监督整改。对非煤矿山每家企业做到每季度监督检查一次。</w:t>
      </w:r>
    </w:p>
    <w:p>
      <w:pPr>
        <w:ind w:left="0" w:right="0" w:firstLine="560"/>
        <w:spacing w:before="450" w:after="450" w:line="312" w:lineRule="auto"/>
      </w:pPr>
      <w:r>
        <w:rPr>
          <w:rFonts w:ascii="宋体" w:hAnsi="宋体" w:eastAsia="宋体" w:cs="宋体"/>
          <w:color w:val="000"/>
          <w:sz w:val="28"/>
          <w:szCs w:val="28"/>
        </w:rPr>
        <w:t xml:space="preserve">3、因重点项目建设、道路建设等需要，对临时给予开采的碎石场，做到每两个月检查一次，发现存在较大安全隐患的，及时停业整改。</w:t>
      </w:r>
    </w:p>
    <w:p>
      <w:pPr>
        <w:ind w:left="0" w:right="0" w:firstLine="560"/>
        <w:spacing w:before="450" w:after="450" w:line="312" w:lineRule="auto"/>
      </w:pPr>
      <w:r>
        <w:rPr>
          <w:rFonts w:ascii="宋体" w:hAnsi="宋体" w:eastAsia="宋体" w:cs="宋体"/>
          <w:color w:val="000"/>
          <w:sz w:val="28"/>
          <w:szCs w:val="28"/>
        </w:rPr>
        <w:t xml:space="preserve">4、全面开展非煤矿山单位普查、分类登记建档，做到一矿一档案。</w:t>
      </w:r>
    </w:p>
    <w:p>
      <w:pPr>
        <w:ind w:left="0" w:right="0" w:firstLine="560"/>
        <w:spacing w:before="450" w:after="450" w:line="312" w:lineRule="auto"/>
      </w:pPr>
      <w:r>
        <w:rPr>
          <w:rFonts w:ascii="宋体" w:hAnsi="宋体" w:eastAsia="宋体" w:cs="宋体"/>
          <w:color w:val="000"/>
          <w:sz w:val="28"/>
          <w:szCs w:val="28"/>
        </w:rPr>
        <w:t xml:space="preserve">5、协助省、市安监局做好非煤矿山安全生产许可证办证和延期换证工作。</w:t>
      </w:r>
    </w:p>
    <w:p>
      <w:pPr>
        <w:ind w:left="0" w:right="0" w:firstLine="560"/>
        <w:spacing w:before="450" w:after="450" w:line="312" w:lineRule="auto"/>
      </w:pPr>
      <w:r>
        <w:rPr>
          <w:rFonts w:ascii="宋体" w:hAnsi="宋体" w:eastAsia="宋体" w:cs="宋体"/>
          <w:color w:val="000"/>
          <w:sz w:val="28"/>
          <w:szCs w:val="28"/>
        </w:rPr>
        <w:t xml:space="preserve">6、对已取得采矿许可证、而未取得安全生产许可证擅自开采的违法行为，及时移交执法大队查处。</w:t>
      </w:r>
    </w:p>
    <w:p>
      <w:pPr>
        <w:ind w:left="0" w:right="0" w:firstLine="560"/>
        <w:spacing w:before="450" w:after="450" w:line="312" w:lineRule="auto"/>
      </w:pPr>
      <w:r>
        <w:rPr>
          <w:rFonts w:ascii="宋体" w:hAnsi="宋体" w:eastAsia="宋体" w:cs="宋体"/>
          <w:color w:val="000"/>
          <w:sz w:val="28"/>
          <w:szCs w:val="28"/>
        </w:rPr>
        <w:t xml:space="preserve">7、严格执行非煤矿山建设项目安全设施“三同时”制度，指导企业按国家有关规定执行“三同时”制度，协助市安监局做好项目的审查、验收工作。</w:t>
      </w:r>
    </w:p>
    <w:p>
      <w:pPr>
        <w:ind w:left="0" w:right="0" w:firstLine="560"/>
        <w:spacing w:before="450" w:after="450" w:line="312" w:lineRule="auto"/>
      </w:pPr>
      <w:r>
        <w:rPr>
          <w:rFonts w:ascii="宋体" w:hAnsi="宋体" w:eastAsia="宋体" w:cs="宋体"/>
          <w:color w:val="000"/>
          <w:sz w:val="28"/>
          <w:szCs w:val="28"/>
        </w:rPr>
        <w:t xml:space="preserve">8、深入开展非煤矿山隐患排查治理专项行动，建立隐患排查治理工作和重大隐患督办等一系列工作制度，推进隐患排查治理制度化、长效化。</w:t>
      </w:r>
    </w:p>
    <w:p>
      <w:pPr>
        <w:ind w:left="0" w:right="0" w:firstLine="560"/>
        <w:spacing w:before="450" w:after="450" w:line="312" w:lineRule="auto"/>
      </w:pPr>
      <w:r>
        <w:rPr>
          <w:rFonts w:ascii="宋体" w:hAnsi="宋体" w:eastAsia="宋体" w:cs="宋体"/>
          <w:color w:val="000"/>
          <w:sz w:val="28"/>
          <w:szCs w:val="28"/>
        </w:rPr>
        <w:t xml:space="preserve">9、督促完善非煤矿山企业开展事故应急救援预案与演练。</w:t>
      </w:r>
    </w:p>
    <w:p>
      <w:pPr>
        <w:ind w:left="0" w:right="0" w:firstLine="560"/>
        <w:spacing w:before="450" w:after="450" w:line="312" w:lineRule="auto"/>
      </w:pPr>
      <w:r>
        <w:rPr>
          <w:rFonts w:ascii="宋体" w:hAnsi="宋体" w:eastAsia="宋体" w:cs="宋体"/>
          <w:color w:val="000"/>
          <w:sz w:val="28"/>
          <w:szCs w:val="28"/>
        </w:rPr>
        <w:t xml:space="preserve">10、开展安全生产宣传教育工作，提高企业安全管理水平和从业人员安全素质。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11、参与对生产安全事故的调查处理工作，严格按照“四不放过”原则处理，举一反三，防止类似事故发生。</w:t>
      </w:r>
    </w:p>
    <w:p>
      <w:pPr>
        <w:ind w:left="0" w:right="0" w:firstLine="560"/>
        <w:spacing w:before="450" w:after="450" w:line="312" w:lineRule="auto"/>
      </w:pPr>
      <w:r>
        <w:rPr>
          <w:rFonts w:ascii="宋体" w:hAnsi="宋体" w:eastAsia="宋体" w:cs="宋体"/>
          <w:color w:val="000"/>
          <w:sz w:val="28"/>
          <w:szCs w:val="28"/>
        </w:rPr>
        <w:t xml:space="preserve">12、对全县工业企业(建筑行业、商贸、运输和危化品的生产、运输、储存、使用等企业不属于工矿股安全监管范围)的安全监管，采用以主管部门日常监管为主，县安监局工矿股定期或不定期进行抽查指导，抽查指导面每年不少于20家。</w:t>
      </w:r>
    </w:p>
    <w:p>
      <w:pPr>
        <w:ind w:left="0" w:right="0" w:firstLine="560"/>
        <w:spacing w:before="450" w:after="450" w:line="312" w:lineRule="auto"/>
      </w:pPr>
      <w:r>
        <w:rPr>
          <w:rFonts w:ascii="宋体" w:hAnsi="宋体" w:eastAsia="宋体" w:cs="宋体"/>
          <w:color w:val="000"/>
          <w:sz w:val="28"/>
          <w:szCs w:val="28"/>
        </w:rPr>
        <w:t xml:space="preserve">二、危险化学品安全监管方面</w:t>
      </w:r>
    </w:p>
    <w:p>
      <w:pPr>
        <w:ind w:left="0" w:right="0" w:firstLine="560"/>
        <w:spacing w:before="450" w:after="450" w:line="312" w:lineRule="auto"/>
      </w:pPr>
      <w:r>
        <w:rPr>
          <w:rFonts w:ascii="宋体" w:hAnsi="宋体" w:eastAsia="宋体" w:cs="宋体"/>
          <w:color w:val="000"/>
          <w:sz w:val="28"/>
          <w:szCs w:val="28"/>
        </w:rPr>
        <w:t xml:space="preserve">1、按省、市危险化学品监管指导意见，制定本县危险化学品监管方案。</w:t>
      </w:r>
    </w:p>
    <w:p>
      <w:pPr>
        <w:ind w:left="0" w:right="0" w:firstLine="560"/>
        <w:spacing w:before="450" w:after="450" w:line="312" w:lineRule="auto"/>
      </w:pPr>
      <w:r>
        <w:rPr>
          <w:rFonts w:ascii="宋体" w:hAnsi="宋体" w:eastAsia="宋体" w:cs="宋体"/>
          <w:color w:val="000"/>
          <w:sz w:val="28"/>
          <w:szCs w:val="28"/>
        </w:rPr>
        <w:t xml:space="preserve">2、按照开展危险化学品安全监督检查的工作要求，做好日常检查、复查和整改记录。发现问题，要及时发出整改指令书，监督整改。对生产企业，要做到每季度监督检查一次，经营(甲证)企业每半年监督检查一次；经营(乙证)企业由乡镇安监站监督检查。</w:t>
      </w:r>
    </w:p>
    <w:p>
      <w:pPr>
        <w:ind w:left="0" w:right="0" w:firstLine="560"/>
        <w:spacing w:before="450" w:after="450" w:line="312" w:lineRule="auto"/>
      </w:pPr>
      <w:r>
        <w:rPr>
          <w:rFonts w:ascii="宋体" w:hAnsi="宋体" w:eastAsia="宋体" w:cs="宋体"/>
          <w:color w:val="000"/>
          <w:sz w:val="28"/>
          <w:szCs w:val="28"/>
        </w:rPr>
        <w:t xml:space="preserve">3、全面开展危险化学品生产、经营、储存、使用单位普查、分类登记建档，做到一单位一档案。</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监管工作计划表篇六</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监管工作计划表篇七</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监管工作计划表篇八</w:t>
      </w:r>
    </w:p>
    <w:p>
      <w:pPr>
        <w:ind w:left="0" w:right="0" w:firstLine="560"/>
        <w:spacing w:before="450" w:after="450" w:line="312" w:lineRule="auto"/>
      </w:pPr>
      <w:r>
        <w:rPr>
          <w:rFonts w:ascii="宋体" w:hAnsi="宋体" w:eastAsia="宋体" w:cs="宋体"/>
          <w:color w:val="000"/>
          <w:sz w:val="28"/>
          <w:szCs w:val="28"/>
        </w:rPr>
        <w:t xml:space="preserve">突出企业市场属性，积极推进国有企业自主经营和市场化运作。加快落实相关举措，逐步规范国有企业法人治理结构。科学设置指标体系，细化考核内容，建立健全国有企业经营业绩分类考核工作。围绕就地城镇化发展思路，以农村土地综合整治、优化国有资源配置为重点，积极探索城镇化模式下多渠道融资方式。积极推进产城融合发展，加快中欧产业园区建设。研究和推进ppp融资模式，优化企业债务结构，努力打造“借得进、用得好、管得住”的经营主体。</w:t>
      </w:r>
    </w:p>
    <w:p>
      <w:pPr>
        <w:ind w:left="0" w:right="0" w:firstLine="560"/>
        <w:spacing w:before="450" w:after="450" w:line="312" w:lineRule="auto"/>
      </w:pPr>
      <w:r>
        <w:rPr>
          <w:rFonts w:ascii="宋体" w:hAnsi="宋体" w:eastAsia="宋体" w:cs="宋体"/>
          <w:color w:val="000"/>
          <w:sz w:val="28"/>
          <w:szCs w:val="28"/>
        </w:rPr>
        <w:t xml:space="preserve">在科学界定企业基本职能、明确企业发展方向的基础上，通过归并职能相近企业、整合优化资源闲置企业、调整部分出资人和清退国有参股企业股权等途径，适度缩小国有资产参与面，减少国有资产管理层级，有效集聚国有资源，提升国有资产效益。积极探索并建立国有企业资金适度集中管理机制，在确保企业正常运转的前提下，整合归集闲余资金，调剂缓解融资困难，切实提高资金使用效益。进一步推进经营性国有资产监管模式，充分发挥国资部门专业化优势，探索实现国有资产监管的全覆盖，为进一步优化配置资源、提高国有资本运行效率、加快资源资产整合创造条件。</w:t>
      </w:r>
    </w:p>
    <w:p>
      <w:pPr>
        <w:ind w:left="0" w:right="0" w:firstLine="560"/>
        <w:spacing w:before="450" w:after="450" w:line="312" w:lineRule="auto"/>
      </w:pPr>
      <w:r>
        <w:rPr>
          <w:rFonts w:ascii="宋体" w:hAnsi="宋体" w:eastAsia="宋体" w:cs="宋体"/>
          <w:color w:val="000"/>
          <w:sz w:val="28"/>
          <w:szCs w:val="28"/>
        </w:rPr>
        <w:t xml:space="preserve">充分利用现有国内资本市场的融资功能，积极配合有关部门，加快推进我县国家标准件检测中心相关资产的整合、调整进程。按照县里的工作计划，依法履行监管职责。认真做好职工股和其他社会法人股的增资扩股审核、上报工作，协调国有控股股份公司年度财务管理及资产管理的指导和监督工作，确保国有资产保值增值。</w:t>
      </w:r>
    </w:p>
    <w:p>
      <w:pPr>
        <w:ind w:left="0" w:right="0" w:firstLine="560"/>
        <w:spacing w:before="450" w:after="450" w:line="312" w:lineRule="auto"/>
      </w:pPr>
      <w:r>
        <w:rPr>
          <w:rFonts w:ascii="宋体" w:hAnsi="宋体" w:eastAsia="宋体" w:cs="宋体"/>
          <w:color w:val="000"/>
          <w:sz w:val="28"/>
          <w:szCs w:val="28"/>
        </w:rPr>
        <w:t xml:space="preserve">以国资监管重点为基础，以信息化建设为支撑，进一步扩大国有企业nc管理系统的应用范围。结合现有系统承载量，确定系统扩容工作方案，推进县级国有公司全面深化应用。加快信息化建设步伐，积极开发引进包括资金集中管理、全面预算管理和融资债务管理等管理模块，进一步实现“以制度管人、以科技管事、以信息管资”的管理目标，努力提升整体工作水平。</w:t>
      </w:r>
    </w:p>
    <w:p>
      <w:pPr>
        <w:ind w:left="0" w:right="0" w:firstLine="560"/>
        <w:spacing w:before="450" w:after="450" w:line="312" w:lineRule="auto"/>
      </w:pPr>
      <w:r>
        <w:rPr>
          <w:rFonts w:ascii="宋体" w:hAnsi="宋体" w:eastAsia="宋体" w:cs="宋体"/>
          <w:color w:val="000"/>
          <w:sz w:val="28"/>
          <w:szCs w:val="28"/>
        </w:rPr>
        <w:t xml:space="preserve">研究县级国有企业机构设置和人员编制管理规律，进一步规范企业人力资源配置。培养勇于创新、敢于担当、勤于思考、严于律己的企业管理团队。积极推进走出去、引进来的方式大力培养懂经济懂业务的国企管理经营人才。加强对人才工作的指导和管理，注重人力资源的培养梯次，使单一型向专业型、复合型和创新型转变。不断培植创新理念，发挥国企工作人员的能动性和创造性，为我县国有企业有序发展、国有经济持续壮大提供智力支撑和人才保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监管工作计划表篇九</w:t>
      </w:r>
    </w:p>
    <w:p>
      <w:pPr>
        <w:ind w:left="0" w:right="0" w:firstLine="560"/>
        <w:spacing w:before="450" w:after="450" w:line="312" w:lineRule="auto"/>
      </w:pPr>
      <w:r>
        <w:rPr>
          <w:rFonts w:ascii="宋体" w:hAnsi="宋体" w:eastAsia="宋体" w:cs="宋体"/>
          <w:color w:val="000"/>
          <w:sz w:val="28"/>
          <w:szCs w:val="28"/>
        </w:rPr>
        <w:t xml:space="preserve">20xx年是我局贯彻落实自治区集贸市场免费检定的计量惠民政策的第四年。四年来，这项政策得到了集贸市场经营户的大力支持，累计免费检定集贸市场在用计量器具xx00余台，免收检定费用约6万余元。今年，我局又对全区5家集贸市场近500台在用计量器具进行了免费检定，报检率达到100%。此次免检也惠及集贸市场周边商店在用计量器具，更好地维护了我区公平交易环境。20xx年我局下达计量责令整改通知书7份，整改率达100%。</w:t>
      </w:r>
    </w:p>
    <w:p>
      <w:pPr>
        <w:ind w:left="0" w:right="0" w:firstLine="560"/>
        <w:spacing w:before="450" w:after="450" w:line="312" w:lineRule="auto"/>
      </w:pPr>
      <w:r>
        <w:rPr>
          <w:rFonts w:ascii="宋体" w:hAnsi="宋体" w:eastAsia="宋体" w:cs="宋体"/>
          <w:color w:val="000"/>
          <w:sz w:val="28"/>
          <w:szCs w:val="28"/>
        </w:rPr>
        <w:t xml:space="preserve">20xx年我区计量诚信体系建设有了很大程度的进步，辖区相关计量器具使用单位积极签署了诚信计量自我承诺书，反应出了各企业、单位对诚信计量的重视。在20xx年，我区计量诚信体系建设重点在集贸市场、餐饮业开展，争取集贸市场和餐饮业等相关单位实现诚信计量自我承诺。</w:t>
      </w:r>
    </w:p>
    <w:p>
      <w:pPr>
        <w:ind w:left="0" w:right="0" w:firstLine="560"/>
        <w:spacing w:before="450" w:after="450" w:line="312" w:lineRule="auto"/>
      </w:pPr>
      <w:r>
        <w:rPr>
          <w:rFonts w:ascii="宋体" w:hAnsi="宋体" w:eastAsia="宋体" w:cs="宋体"/>
          <w:color w:val="000"/>
          <w:sz w:val="28"/>
          <w:szCs w:val="28"/>
        </w:rPr>
        <w:t xml:space="preserve">推进落实集贸市场在用计量器具免费检定等计量惠民政策，夯实兴业诚信计量承诺。继续加强对各集贸市场的监督管理，全年对集贸市场开展不少于2次的执法检查，维护公平交易，保障人民群众的消费公平和权益。</w:t>
      </w:r>
    </w:p>
    <w:p>
      <w:pPr>
        <w:ind w:left="0" w:right="0" w:firstLine="560"/>
        <w:spacing w:before="450" w:after="450" w:line="312" w:lineRule="auto"/>
      </w:pPr>
      <w:r>
        <w:rPr>
          <w:rFonts w:ascii="宋体" w:hAnsi="宋体" w:eastAsia="宋体" w:cs="宋体"/>
          <w:color w:val="000"/>
          <w:sz w:val="28"/>
          <w:szCs w:val="28"/>
        </w:rPr>
        <w:t xml:space="preserve">我局将继续加大监督力度，对在监督检查中发现问题的集贸市场，将按《集贸市场计量监督管理办法》、《自治区计量监督管理条例》等进行处理。加大对辖区各集贸市场在用计量器具的监管力度，严厉打击使用未经检定、称量不准或利用计量器具作弊的计量违法行为。各集贸市场主办方（管理方）应继续落实对市场内在用计量器具的管理责任，认真落实公平秤配备工作，确保每家市场至少配备2台公平秤，其中至少有1台专用于清真食品称量，公平秤要始终如一地摆放好位置、标识应显眼醒目，不能只为应付检查才摆放，要求各摊位在用计量器具在使用过程中摆放到易于消费者查看的地方，对消费者投诉、反映的问题能重视并及时解决，并根据实际情况向我局及时反馈。</w:t>
      </w:r>
    </w:p>
    <w:p>
      <w:pPr>
        <w:ind w:left="0" w:right="0" w:firstLine="560"/>
        <w:spacing w:before="450" w:after="450" w:line="312" w:lineRule="auto"/>
      </w:pPr>
      <w:r>
        <w:rPr>
          <w:rFonts w:ascii="宋体" w:hAnsi="宋体" w:eastAsia="宋体" w:cs="宋体"/>
          <w:color w:val="000"/>
          <w:sz w:val="28"/>
          <w:szCs w:val="28"/>
        </w:rPr>
        <w:t xml:space="preserve">在全区范围内组织开展眼镜店在用计量器具专项监督检查，提高眼镜店在用计量器具的受检率和检定合格率，避免因计量器具失准给老百姓带来的财产损失，各眼镜店在设备检定完成后应及时向我局报送计量器具检定台账。</w:t>
      </w:r>
    </w:p>
    <w:p>
      <w:pPr>
        <w:ind w:left="0" w:right="0" w:firstLine="560"/>
        <w:spacing w:before="450" w:after="450" w:line="312" w:lineRule="auto"/>
      </w:pPr>
      <w:r>
        <w:rPr>
          <w:rFonts w:ascii="宋体" w:hAnsi="宋体" w:eastAsia="宋体" w:cs="宋体"/>
          <w:color w:val="000"/>
          <w:sz w:val="28"/>
          <w:szCs w:val="28"/>
        </w:rPr>
        <w:t xml:space="preserve">因为计量与人们的生活息息相关，稍微的一点不合格，便会给群众带来物质或其他方面的损失。所以各单位务必要做好强制检定工作及向我局进行台账报备工作，出现的计量违法行为将受到严厉打击。</w:t>
      </w:r>
    </w:p>
    <w:p>
      <w:pPr>
        <w:ind w:left="0" w:right="0" w:firstLine="560"/>
        <w:spacing w:before="450" w:after="450" w:line="312" w:lineRule="auto"/>
      </w:pPr>
      <w:r>
        <w:rPr>
          <w:rFonts w:ascii="宋体" w:hAnsi="宋体" w:eastAsia="宋体" w:cs="宋体"/>
          <w:color w:val="000"/>
          <w:sz w:val="28"/>
          <w:szCs w:val="28"/>
        </w:rPr>
        <w:t xml:space="preserve">督促生产、销售定量包装产品的单位对自我生产、销售的产品进行自查。不定期核对定量包装产品的净含量与实际含量之差，对于有问题的产品及时下架。我局也会不定期对销售定量产品的单位进行抽检，以保证定量包装产品符合包装标准。</w:t>
      </w:r>
    </w:p>
    <w:p>
      <w:pPr>
        <w:ind w:left="0" w:right="0" w:firstLine="560"/>
        <w:spacing w:before="450" w:after="450" w:line="312" w:lineRule="auto"/>
      </w:pPr>
      <w:r>
        <w:rPr>
          <w:rFonts w:ascii="宋体" w:hAnsi="宋体" w:eastAsia="宋体" w:cs="宋体"/>
          <w:color w:val="000"/>
          <w:sz w:val="28"/>
          <w:szCs w:val="28"/>
        </w:rPr>
        <w:t xml:space="preserve">同时，强化计量惠民工作，7月份开展集贸市场在用衡器免费检定工作，力争使检定率达到100%。积极处理计量投诉举报案件，依法查处计量违法行为，维护公平交易。</w:t>
      </w:r>
    </w:p>
    <w:p>
      <w:pPr>
        <w:ind w:left="0" w:right="0" w:firstLine="560"/>
        <w:spacing w:before="450" w:after="450" w:line="312" w:lineRule="auto"/>
      </w:pPr>
      <w:r>
        <w:rPr>
          <w:rFonts w:ascii="宋体" w:hAnsi="宋体" w:eastAsia="宋体" w:cs="宋体"/>
          <w:color w:val="000"/>
          <w:sz w:val="28"/>
          <w:szCs w:val="28"/>
        </w:rPr>
        <w:t xml:space="preserve">在接受到群众投诉时应当及时处理，切实有效的保障群众的利益。同时妥善保存各项检定手续、文书，在用计量器具检定合格后须尽快将检定证书等资料的复印件上报我局留存备案。检定合格后保护好张贴在计量器具上的合格检定标识，若检查中发现该单位无相应计量器具检定证书或者计量器具上无在有效期内的检定合格标识，我局将按照未经检定依法处理。</w:t>
      </w:r>
    </w:p>
    <w:p>
      <w:pPr>
        <w:ind w:left="0" w:right="0" w:firstLine="560"/>
        <w:spacing w:before="450" w:after="450" w:line="312" w:lineRule="auto"/>
      </w:pPr>
      <w:r>
        <w:rPr>
          <w:rFonts w:ascii="宋体" w:hAnsi="宋体" w:eastAsia="宋体" w:cs="宋体"/>
          <w:color w:val="000"/>
          <w:sz w:val="28"/>
          <w:szCs w:val="28"/>
        </w:rPr>
        <w:t xml:space="preserve">最后，要求以上各单位认真做好计量器具台账自查清理工作，请各单位根据各自计量器具检定周期认真做好计量器具台账更新工作，及时向我局报送存档。</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监管工作计划表篇十</w:t>
      </w:r>
    </w:p>
    <w:p>
      <w:pPr>
        <w:ind w:left="0" w:right="0" w:firstLine="560"/>
        <w:spacing w:before="450" w:after="450" w:line="312" w:lineRule="auto"/>
      </w:pPr>
      <w:r>
        <w:rPr>
          <w:rFonts w:ascii="宋体" w:hAnsi="宋体" w:eastAsia="宋体" w:cs="宋体"/>
          <w:color w:val="000"/>
          <w:sz w:val="28"/>
          <w:szCs w:val="28"/>
        </w:rPr>
        <w:t xml:space="preserve">池州市20××年医疗器械监管工作计划为加强医疗器械监管,规范医疗器械生产经营行为,依据《医疗器械生产监督管理办法》(国家食品药品监督管理总局令第7号)》、《医疗器械经营监督管理办法》(国家食品药品监督管理总局令第8号)、《医疗器械生产企业分类分级监督管理规定》(食药监械监〔20××〕×号)、《医疗器械生产日常监督现场检查工作指南》(食药监办械监〔20××〕×号)、《安徽省食品药品监督管理局关于贯彻落实食品药品监管总局医疗器械生产企业分类分级监督管理规定和国家重点监管医疗器械目录的通知》(皖食药监械秘〔20××〕×号)及《关于印发〈池州市医疗器械生产经营企业分类分级监管暨质量信用管理办法(暂行)〉的通知》(池食药监械〔20××〕×号),制定本计划。</w:t>
      </w:r>
    </w:p>
    <w:p>
      <w:pPr>
        <w:ind w:left="0" w:right="0" w:firstLine="560"/>
        <w:spacing w:before="450" w:after="450" w:line="312" w:lineRule="auto"/>
      </w:pPr>
      <w:r>
        <w:rPr>
          <w:rFonts w:ascii="宋体" w:hAnsi="宋体" w:eastAsia="宋体" w:cs="宋体"/>
          <w:color w:val="000"/>
          <w:sz w:val="28"/>
          <w:szCs w:val="28"/>
        </w:rPr>
        <w:t xml:space="preserve">(一)全面贯彻实施《医疗器械监督管理条例》、《医疗器械生产监督管理办法》、《医疗器械经营监督管理办法》等法规规章,坚持从严监管,综合运用现场检查、监督抽验、责任约谈、\"黑名单\"、信用等级评定、督查通报等监管手段,推动监管责任的落实。</w:t>
      </w:r>
    </w:p>
    <w:p>
      <w:pPr>
        <w:ind w:left="0" w:right="0" w:firstLine="560"/>
        <w:spacing w:before="450" w:after="450" w:line="312" w:lineRule="auto"/>
      </w:pPr>
      <w:r>
        <w:rPr>
          <w:rFonts w:ascii="宋体" w:hAnsi="宋体" w:eastAsia="宋体" w:cs="宋体"/>
          <w:color w:val="000"/>
          <w:sz w:val="28"/>
          <w:szCs w:val="28"/>
        </w:rPr>
        <w:t xml:space="preserve">(二)坚持风险管控原则,扎实推进医疗器械生产企业分类分级监管,对医疗器械经营实施分类管理,加强对重点监管企业和重点环节的监管,注重企业存在问题的整改落实和督促跟踪,加大飞行检查力度,提升日常监管的针对性和有效性。</w:t>
      </w:r>
    </w:p>
    <w:p>
      <w:pPr>
        <w:ind w:left="0" w:right="0" w:firstLine="560"/>
        <w:spacing w:before="450" w:after="450" w:line="312" w:lineRule="auto"/>
      </w:pPr>
      <w:r>
        <w:rPr>
          <w:rFonts w:ascii="宋体" w:hAnsi="宋体" w:eastAsia="宋体" w:cs="宋体"/>
          <w:color w:val="000"/>
          <w:sz w:val="28"/>
          <w:szCs w:val="28"/>
        </w:rPr>
        <w:t xml:space="preserve">(三)落实企业主体责任,推进医疗器械gmp、gsp实施。</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1、根据\"先注册后许可\"的监管模式,全面核查已取得医疗器械生产企业许可证尚未取得产品注册证的生产企业现状,检查内容:</w:t>
      </w:r>
    </w:p>
    <w:p>
      <w:pPr>
        <w:ind w:left="0" w:right="0" w:firstLine="560"/>
        <w:spacing w:before="450" w:after="450" w:line="312" w:lineRule="auto"/>
      </w:pPr>
      <w:r>
        <w:rPr>
          <w:rFonts w:ascii="宋体" w:hAnsi="宋体" w:eastAsia="宋体" w:cs="宋体"/>
          <w:color w:val="000"/>
          <w:sz w:val="28"/>
          <w:szCs w:val="28"/>
        </w:rPr>
        <w:t xml:space="preserve">(1)企业是否存在无产品注册证生产销售医疗器械的违规行为;</w:t>
      </w:r>
    </w:p>
    <w:p>
      <w:pPr>
        <w:ind w:left="0" w:right="0" w:firstLine="560"/>
        <w:spacing w:before="450" w:after="450" w:line="312" w:lineRule="auto"/>
      </w:pPr>
      <w:r>
        <w:rPr>
          <w:rFonts w:ascii="宋体" w:hAnsi="宋体" w:eastAsia="宋体" w:cs="宋体"/>
          <w:color w:val="000"/>
          <w:sz w:val="28"/>
          <w:szCs w:val="28"/>
        </w:rPr>
        <w:t xml:space="preserve">(2)企业是否存在擅自接受委托生产医疗器械的行为;</w:t>
      </w:r>
    </w:p>
    <w:p>
      <w:pPr>
        <w:ind w:left="0" w:right="0" w:firstLine="560"/>
        <w:spacing w:before="450" w:after="450" w:line="312" w:lineRule="auto"/>
      </w:pPr>
      <w:r>
        <w:rPr>
          <w:rFonts w:ascii="宋体" w:hAnsi="宋体" w:eastAsia="宋体" w:cs="宋体"/>
          <w:color w:val="000"/>
          <w:sz w:val="28"/>
          <w:szCs w:val="28"/>
        </w:rPr>
        <w:t xml:space="preserve">(3)企业是否存在借出口外销之名而实际境内生产销售的行为。</w:t>
      </w:r>
    </w:p>
    <w:p>
      <w:pPr>
        <w:ind w:left="0" w:right="0" w:firstLine="560"/>
        <w:spacing w:before="450" w:after="450" w:line="312" w:lineRule="auto"/>
      </w:pPr>
      <w:r>
        <w:rPr>
          <w:rFonts w:ascii="宋体" w:hAnsi="宋体" w:eastAsia="宋体" w:cs="宋体"/>
          <w:color w:val="000"/>
          <w:sz w:val="28"/>
          <w:szCs w:val="28"/>
        </w:rPr>
        <w:t xml:space="preserve">2、加强对生产企业执行法规规章和规范标准的监督检查,重点检查:</w:t>
      </w:r>
    </w:p>
    <w:p>
      <w:pPr>
        <w:ind w:left="0" w:right="0" w:firstLine="560"/>
        <w:spacing w:before="450" w:after="450" w:line="312" w:lineRule="auto"/>
      </w:pPr>
      <w:r>
        <w:rPr>
          <w:rFonts w:ascii="宋体" w:hAnsi="宋体" w:eastAsia="宋体" w:cs="宋体"/>
          <w:color w:val="000"/>
          <w:sz w:val="28"/>
          <w:szCs w:val="28"/>
        </w:rPr>
        <w:t xml:space="preserve">(3)企业是否严格按照产品技术要求(注册产品标准)进行检验检测和出厂放行;医疗器械说明书、包装和标签是否与注册证核准内容相一致。</w:t>
      </w:r>
    </w:p>
    <w:p>
      <w:pPr>
        <w:ind w:left="0" w:right="0" w:firstLine="560"/>
        <w:spacing w:before="450" w:after="450" w:line="312" w:lineRule="auto"/>
      </w:pPr>
      <w:r>
        <w:rPr>
          <w:rFonts w:ascii="宋体" w:hAnsi="宋体" w:eastAsia="宋体" w:cs="宋体"/>
          <w:color w:val="000"/>
          <w:sz w:val="28"/>
          <w:szCs w:val="28"/>
        </w:rPr>
        <w:t xml:space="preserve">3、按\"属地监管,分级负责\"的原则,严格落实分类分级监管要求。</w:t>
      </w:r>
    </w:p>
    <w:p>
      <w:pPr>
        <w:ind w:left="0" w:right="0" w:firstLine="560"/>
        <w:spacing w:before="450" w:after="450" w:line="312" w:lineRule="auto"/>
      </w:pPr>
      <w:r>
        <w:rPr>
          <w:rFonts w:ascii="宋体" w:hAnsi="宋体" w:eastAsia="宋体" w:cs="宋体"/>
          <w:color w:val="000"/>
          <w:sz w:val="28"/>
          <w:szCs w:val="28"/>
        </w:rPr>
        <w:t xml:space="preserve">(4)对实施一级监管的医疗器械生产企业,市局在企业备案后三个月内组织开展一次全项目检查,20××年日常检查抽查覆盖率50%.各县级食品药品监管部门对医疗器械生产企业日常检查应达到全覆盖。</w:t>
      </w:r>
    </w:p>
    <w:p>
      <w:pPr>
        <w:ind w:left="0" w:right="0" w:firstLine="560"/>
        <w:spacing w:before="450" w:after="450" w:line="312" w:lineRule="auto"/>
      </w:pPr>
      <w:r>
        <w:rPr>
          <w:rFonts w:ascii="宋体" w:hAnsi="宋体" w:eastAsia="宋体" w:cs="宋体"/>
          <w:color w:val="000"/>
          <w:sz w:val="28"/>
          <w:szCs w:val="28"/>
        </w:rPr>
        <w:t xml:space="preserve">(5)对辖区内20××年度和20××年度有投诉举报和监督抽验不合格的医疗器械生产企业开展一次全项目监督检查,有违法违规行为的,依法进行处理。</w:t>
      </w:r>
    </w:p>
    <w:p>
      <w:pPr>
        <w:ind w:left="0" w:right="0" w:firstLine="560"/>
        <w:spacing w:before="450" w:after="450" w:line="312" w:lineRule="auto"/>
      </w:pPr>
      <w:r>
        <w:rPr>
          <w:rFonts w:ascii="宋体" w:hAnsi="宋体" w:eastAsia="宋体" w:cs="宋体"/>
          <w:color w:val="000"/>
          <w:sz w:val="28"/>
          <w:szCs w:val="28"/>
        </w:rPr>
        <w:t xml:space="preserve">4、推进生产质量管理规范全面实施,提升企业生产质量管理水平.按照国家总局《关于医疗器械生产质量管理规范执行有关事宜的通告》(20××年第×号)、《医疗器械生产质量管理规范》(20××年第×号公告)要求,分阶段推进医疗器械生产质量管理规范的实施工作.按照市局制定的《医疗器械生产质量管理规范推进计划表》(附件1),加强对新开办医疗器械生产企业、迁移或增加生产场地企业的监督指导.将医疗器械生产质量管理规范作为开展日常监督检查的标准和依据,督促企业在医疗器械设计开发、生产、销售和售后服务等过程严格遵守生产质量管理规范的要求,自觉执行质量管理体系自查年度报告制度。</w:t>
      </w:r>
    </w:p>
    <w:p>
      <w:pPr>
        <w:ind w:left="0" w:right="0" w:firstLine="560"/>
        <w:spacing w:before="450" w:after="450" w:line="312" w:lineRule="auto"/>
      </w:pPr>
      <w:r>
        <w:rPr>
          <w:rFonts w:ascii="宋体" w:hAnsi="宋体" w:eastAsia="宋体" w:cs="宋体"/>
          <w:color w:val="000"/>
          <w:sz w:val="28"/>
          <w:szCs w:val="28"/>
        </w:rPr>
        <w:t xml:space="preserve">(二)经营环节:</w:t>
      </w:r>
    </w:p>
    <w:p>
      <w:pPr>
        <w:ind w:left="0" w:right="0" w:firstLine="560"/>
        <w:spacing w:before="450" w:after="450" w:line="312" w:lineRule="auto"/>
      </w:pPr>
      <w:r>
        <w:rPr>
          <w:rFonts w:ascii="宋体" w:hAnsi="宋体" w:eastAsia="宋体" w:cs="宋体"/>
          <w:color w:val="000"/>
          <w:sz w:val="28"/>
          <w:szCs w:val="28"/>
        </w:rPr>
        <w:t xml:space="preserve">1、加强对新开办的医疗器械经营企业的现场检查.对三类许可、二类备案后企业的检查覆盖率达100%.重点检查:是否持续符合法定条件和医疗器械经营质量管理规范要求。</w:t>
      </w:r>
    </w:p>
    <w:p>
      <w:pPr>
        <w:ind w:left="0" w:right="0" w:firstLine="560"/>
        <w:spacing w:before="450" w:after="450" w:line="312" w:lineRule="auto"/>
      </w:pPr>
      <w:r>
        <w:rPr>
          <w:rFonts w:ascii="宋体" w:hAnsi="宋体" w:eastAsia="宋体" w:cs="宋体"/>
          <w:color w:val="000"/>
          <w:sz w:val="28"/>
          <w:szCs w:val="28"/>
        </w:rPr>
        <w:t xml:space="preserve">2、强化对无菌和植入性医疗器械经营企业的监督检查,检查覆盖率达100%;对监督检查中发现的问题,要督促整改,复查家次不得少于监督检查企业数的20%.重点检查:</w:t>
      </w:r>
    </w:p>
    <w:p>
      <w:pPr>
        <w:ind w:left="0" w:right="0" w:firstLine="560"/>
        <w:spacing w:before="450" w:after="450" w:line="312" w:lineRule="auto"/>
      </w:pPr>
      <w:r>
        <w:rPr>
          <w:rFonts w:ascii="宋体" w:hAnsi="宋体" w:eastAsia="宋体" w:cs="宋体"/>
          <w:color w:val="000"/>
          <w:sz w:val="28"/>
          <w:szCs w:val="28"/>
        </w:rPr>
        <w:t xml:space="preserve">(1)购销记录是否真实、完整,能否满足可追溯要求;</w:t>
      </w:r>
    </w:p>
    <w:p>
      <w:pPr>
        <w:ind w:left="0" w:right="0" w:firstLine="560"/>
        <w:spacing w:before="450" w:after="450" w:line="312" w:lineRule="auto"/>
      </w:pPr>
      <w:r>
        <w:rPr>
          <w:rFonts w:ascii="宋体" w:hAnsi="宋体" w:eastAsia="宋体" w:cs="宋体"/>
          <w:color w:val="000"/>
          <w:sz w:val="28"/>
          <w:szCs w:val="28"/>
        </w:rPr>
        <w:t xml:space="preserve">(2)储存、运输条件是否符合标签和说明书的规定;</w:t>
      </w:r>
    </w:p>
    <w:p>
      <w:pPr>
        <w:ind w:left="0" w:right="0" w:firstLine="560"/>
        <w:spacing w:before="450" w:after="450" w:line="312" w:lineRule="auto"/>
      </w:pPr>
      <w:r>
        <w:rPr>
          <w:rFonts w:ascii="宋体" w:hAnsi="宋体" w:eastAsia="宋体" w:cs="宋体"/>
          <w:color w:val="000"/>
          <w:sz w:val="28"/>
          <w:szCs w:val="28"/>
        </w:rPr>
        <w:t xml:space="preserve">(3)是否销售无合格证明、过期、失效、淘汰的医疗器械。</w:t>
      </w:r>
    </w:p>
    <w:p>
      <w:pPr>
        <w:ind w:left="0" w:right="0" w:firstLine="560"/>
        <w:spacing w:before="450" w:after="450" w:line="312" w:lineRule="auto"/>
      </w:pPr>
      <w:r>
        <w:rPr>
          <w:rFonts w:ascii="宋体" w:hAnsi="宋体" w:eastAsia="宋体" w:cs="宋体"/>
          <w:color w:val="000"/>
          <w:sz w:val="28"/>
          <w:szCs w:val="28"/>
        </w:rPr>
        <w:t xml:space="preserve">3、加强对特殊验配类经营企业的监督检查.对从事角膜接触镜、助听器等其他有特殊要求的经营企业,重点检查:</w:t>
      </w:r>
    </w:p>
    <w:p>
      <w:pPr>
        <w:ind w:left="0" w:right="0" w:firstLine="560"/>
        <w:spacing w:before="450" w:after="450" w:line="312" w:lineRule="auto"/>
      </w:pPr>
      <w:r>
        <w:rPr>
          <w:rFonts w:ascii="宋体" w:hAnsi="宋体" w:eastAsia="宋体" w:cs="宋体"/>
          <w:color w:val="000"/>
          <w:sz w:val="28"/>
          <w:szCs w:val="28"/>
        </w:rPr>
        <w:t xml:space="preserve">(1)是否配备相关专业或者职业资格人员;</w:t>
      </w:r>
    </w:p>
    <w:p>
      <w:pPr>
        <w:ind w:left="0" w:right="0" w:firstLine="560"/>
        <w:spacing w:before="450" w:after="450" w:line="312" w:lineRule="auto"/>
      </w:pPr>
      <w:r>
        <w:rPr>
          <w:rFonts w:ascii="宋体" w:hAnsi="宋体" w:eastAsia="宋体" w:cs="宋体"/>
          <w:color w:val="000"/>
          <w:sz w:val="28"/>
          <w:szCs w:val="28"/>
        </w:rPr>
        <w:t xml:space="preserve">(2)产品是否有《医疗器械注册证》等相关资质证明材料;</w:t>
      </w:r>
    </w:p>
    <w:p>
      <w:pPr>
        <w:ind w:left="0" w:right="0" w:firstLine="560"/>
        <w:spacing w:before="450" w:after="450" w:line="312" w:lineRule="auto"/>
      </w:pPr>
      <w:r>
        <w:rPr>
          <w:rFonts w:ascii="宋体" w:hAnsi="宋体" w:eastAsia="宋体" w:cs="宋体"/>
          <w:color w:val="000"/>
          <w:sz w:val="28"/>
          <w:szCs w:val="28"/>
        </w:rPr>
        <w:t xml:space="preserve">(3)产品进货渠道是否合法;</w:t>
      </w:r>
    </w:p>
    <w:p>
      <w:pPr>
        <w:ind w:left="0" w:right="0" w:firstLine="560"/>
        <w:spacing w:before="450" w:after="450" w:line="312" w:lineRule="auto"/>
      </w:pPr>
      <w:r>
        <w:rPr>
          <w:rFonts w:ascii="宋体" w:hAnsi="宋体" w:eastAsia="宋体" w:cs="宋体"/>
          <w:color w:val="000"/>
          <w:sz w:val="28"/>
          <w:szCs w:val="28"/>
        </w:rPr>
        <w:t xml:space="preserve">(4)购销记录是否齐全;</w:t>
      </w:r>
    </w:p>
    <w:p>
      <w:pPr>
        <w:ind w:left="0" w:right="0" w:firstLine="560"/>
        <w:spacing w:before="450" w:after="450" w:line="312" w:lineRule="auto"/>
      </w:pPr>
      <w:r>
        <w:rPr>
          <w:rFonts w:ascii="宋体" w:hAnsi="宋体" w:eastAsia="宋体" w:cs="宋体"/>
          <w:color w:val="000"/>
          <w:sz w:val="28"/>
          <w:szCs w:val="28"/>
        </w:rPr>
        <w:t xml:space="preserve">(5)售后服务管理是否符合要求。</w:t>
      </w:r>
    </w:p>
    <w:p>
      <w:pPr>
        <w:ind w:left="0" w:right="0" w:firstLine="560"/>
        <w:spacing w:before="450" w:after="450" w:line="312" w:lineRule="auto"/>
      </w:pPr>
      <w:r>
        <w:rPr>
          <w:rFonts w:ascii="宋体" w:hAnsi="宋体" w:eastAsia="宋体" w:cs="宋体"/>
          <w:color w:val="000"/>
          <w:sz w:val="28"/>
          <w:szCs w:val="28"/>
        </w:rPr>
        <w:t xml:space="preserve">4、开展装饰性彩色平光隐形眼镜和医疗器械体验式销售等行为的专项监督检查。</w:t>
      </w:r>
    </w:p>
    <w:p>
      <w:pPr>
        <w:ind w:left="0" w:right="0" w:firstLine="560"/>
        <w:spacing w:before="450" w:after="450" w:line="312" w:lineRule="auto"/>
      </w:pPr>
      <w:r>
        <w:rPr>
          <w:rFonts w:ascii="宋体" w:hAnsi="宋体" w:eastAsia="宋体" w:cs="宋体"/>
          <w:color w:val="000"/>
          <w:sz w:val="28"/>
          <w:szCs w:val="28"/>
        </w:rPr>
        <w:t xml:space="preserve">(1)装饰性彩色平光隐形眼镜重点检查:是否取得《医疗器械经营企业许可证》;产品是否有《医疗器械注册证》等相关资质证明材料;进货渠道是否合法、购销记录是否齐全。</w:t>
      </w:r>
    </w:p>
    <w:p>
      <w:pPr>
        <w:ind w:left="0" w:right="0" w:firstLine="560"/>
        <w:spacing w:before="450" w:after="450" w:line="312" w:lineRule="auto"/>
      </w:pPr>
      <w:r>
        <w:rPr>
          <w:rFonts w:ascii="宋体" w:hAnsi="宋体" w:eastAsia="宋体" w:cs="宋体"/>
          <w:color w:val="000"/>
          <w:sz w:val="28"/>
          <w:szCs w:val="28"/>
        </w:rPr>
        <w:t xml:space="preserve">(2)对医疗器械体验式销售重点检查:是否夸大宣传;是否无证经营;产品和供货企业是否合法;说明书、标签和包装标识是否规范;是否按要求开具销售票据。</w:t>
      </w:r>
    </w:p>
    <w:p>
      <w:pPr>
        <w:ind w:left="0" w:right="0" w:firstLine="560"/>
        <w:spacing w:before="450" w:after="450" w:line="312" w:lineRule="auto"/>
      </w:pPr>
      <w:r>
        <w:rPr>
          <w:rFonts w:ascii="宋体" w:hAnsi="宋体" w:eastAsia="宋体" w:cs="宋体"/>
          <w:color w:val="000"/>
          <w:sz w:val="28"/>
          <w:szCs w:val="28"/>
        </w:rPr>
        <w:t xml:space="preserve">5、开展对医疗器械经营企业符合经营质量管理规范要求的情况进行监督检查.各县、区局要按照市局制定的《池州重点监管医疗器械经营企业》(附件2),加强对重点监管企业执行经营质量管理规范情况的监督检查,在监督检查覆盖率100%的基础上,对质量管理意识不强、购销记录不完整、因受到行政处罚的企业要加大检查频次。</w:t>
      </w:r>
    </w:p>
    <w:p>
      <w:pPr>
        <w:ind w:left="0" w:right="0" w:firstLine="560"/>
        <w:spacing w:before="450" w:after="450" w:line="312" w:lineRule="auto"/>
      </w:pPr>
      <w:r>
        <w:rPr>
          <w:rFonts w:ascii="宋体" w:hAnsi="宋体" w:eastAsia="宋体" w:cs="宋体"/>
          <w:color w:val="000"/>
          <w:sz w:val="28"/>
          <w:szCs w:val="28"/>
        </w:rPr>
        <w:t xml:space="preserve">6、加强对上一年度检查中存在严重问题或信用等级为警示以下的企业、有投诉举报或因违反有关法律法规受到行政处罚的企业监督检查,监督检查覆盖率达100%。</w:t>
      </w:r>
    </w:p>
    <w:p>
      <w:pPr>
        <w:ind w:left="0" w:right="0" w:firstLine="560"/>
        <w:spacing w:before="450" w:after="450" w:line="312" w:lineRule="auto"/>
      </w:pPr>
      <w:r>
        <w:rPr>
          <w:rFonts w:ascii="宋体" w:hAnsi="宋体" w:eastAsia="宋体" w:cs="宋体"/>
          <w:color w:val="000"/>
          <w:sz w:val="28"/>
          <w:szCs w:val="28"/>
        </w:rPr>
        <w:t xml:space="preserve">(三)使用环节:</w:t>
      </w:r>
    </w:p>
    <w:p>
      <w:pPr>
        <w:ind w:left="0" w:right="0" w:firstLine="560"/>
        <w:spacing w:before="450" w:after="450" w:line="312" w:lineRule="auto"/>
      </w:pPr>
      <w:r>
        <w:rPr>
          <w:rFonts w:ascii="宋体" w:hAnsi="宋体" w:eastAsia="宋体" w:cs="宋体"/>
          <w:color w:val="000"/>
          <w:sz w:val="28"/>
          <w:szCs w:val="28"/>
        </w:rPr>
        <w:t xml:space="preserve">1、加强对县级以上医疗机构的监督检查.各县、区局可结合本辖区实际制定检查计划,对县级以上医疗机构在用设备和植入材料进行检查.重点检查:</w:t>
      </w:r>
    </w:p>
    <w:p>
      <w:pPr>
        <w:ind w:left="0" w:right="0" w:firstLine="560"/>
        <w:spacing w:before="450" w:after="450" w:line="312" w:lineRule="auto"/>
      </w:pPr>
      <w:r>
        <w:rPr>
          <w:rFonts w:ascii="宋体" w:hAnsi="宋体" w:eastAsia="宋体" w:cs="宋体"/>
          <w:color w:val="000"/>
          <w:sz w:val="28"/>
          <w:szCs w:val="28"/>
        </w:rPr>
        <w:t xml:space="preserve">(1)对需要定期检查、检验、校准、保养、维护的医疗器械,医疗机构是否按照产品说明书要求检查、检验、校准、保养、维护并予以记录。</w:t>
      </w:r>
    </w:p>
    <w:p>
      <w:pPr>
        <w:ind w:left="0" w:right="0" w:firstLine="560"/>
        <w:spacing w:before="450" w:after="450" w:line="312" w:lineRule="auto"/>
      </w:pPr>
      <w:r>
        <w:rPr>
          <w:rFonts w:ascii="宋体" w:hAnsi="宋体" w:eastAsia="宋体" w:cs="宋体"/>
          <w:color w:val="000"/>
          <w:sz w:val="28"/>
          <w:szCs w:val="28"/>
        </w:rPr>
        <w:t xml:space="preserve">(3)诊断、监护仪器使用的软件是否与注册证中产品技术要求相符;</w:t>
      </w:r>
    </w:p>
    <w:p>
      <w:pPr>
        <w:ind w:left="0" w:right="0" w:firstLine="560"/>
        <w:spacing w:before="450" w:after="450" w:line="312" w:lineRule="auto"/>
      </w:pPr>
      <w:r>
        <w:rPr>
          <w:rFonts w:ascii="宋体" w:hAnsi="宋体" w:eastAsia="宋体" w:cs="宋体"/>
          <w:color w:val="000"/>
          <w:sz w:val="28"/>
          <w:szCs w:val="28"/>
        </w:rPr>
        <w:t xml:space="preserve">(4)植入材料的购进渠道是否合法、进口产品有无注册、原始资料是否留存、产品信息是否记载到病历中。</w:t>
      </w:r>
    </w:p>
    <w:p>
      <w:pPr>
        <w:ind w:left="0" w:right="0" w:firstLine="560"/>
        <w:spacing w:before="450" w:after="450" w:line="312" w:lineRule="auto"/>
      </w:pPr>
      <w:r>
        <w:rPr>
          <w:rFonts w:ascii="宋体" w:hAnsi="宋体" w:eastAsia="宋体" w:cs="宋体"/>
          <w:color w:val="000"/>
          <w:sz w:val="28"/>
          <w:szCs w:val="28"/>
        </w:rPr>
        <w:t xml:space="preserve">2、加强对乡镇及以下医保定点医疗机构、民营医疗机构体外诊断试剂的监督检查.重点检查:</w:t>
      </w:r>
    </w:p>
    <w:p>
      <w:pPr>
        <w:ind w:left="0" w:right="0" w:firstLine="560"/>
        <w:spacing w:before="450" w:after="450" w:line="312" w:lineRule="auto"/>
      </w:pPr>
      <w:r>
        <w:rPr>
          <w:rFonts w:ascii="宋体" w:hAnsi="宋体" w:eastAsia="宋体" w:cs="宋体"/>
          <w:color w:val="000"/>
          <w:sz w:val="28"/>
          <w:szCs w:val="28"/>
        </w:rPr>
        <w:t xml:space="preserve">(1)是否使用未经注册的、过期的体外诊断试剂;</w:t>
      </w:r>
    </w:p>
    <w:p>
      <w:pPr>
        <w:ind w:left="0" w:right="0" w:firstLine="560"/>
        <w:spacing w:before="450" w:after="450" w:line="312" w:lineRule="auto"/>
      </w:pPr>
      <w:r>
        <w:rPr>
          <w:rFonts w:ascii="宋体" w:hAnsi="宋体" w:eastAsia="宋体" w:cs="宋体"/>
          <w:color w:val="000"/>
          <w:sz w:val="28"/>
          <w:szCs w:val="28"/>
        </w:rPr>
        <w:t xml:space="preserve">(2)是否在产品说明书规定的贮存条件下储存。</w:t>
      </w:r>
    </w:p>
    <w:p>
      <w:pPr>
        <w:ind w:left="0" w:right="0" w:firstLine="560"/>
        <w:spacing w:before="450" w:after="450" w:line="312" w:lineRule="auto"/>
      </w:pPr>
      <w:r>
        <w:rPr>
          <w:rFonts w:ascii="宋体" w:hAnsi="宋体" w:eastAsia="宋体" w:cs="宋体"/>
          <w:color w:val="000"/>
          <w:sz w:val="28"/>
          <w:szCs w:val="28"/>
        </w:rPr>
        <w:t xml:space="preserve">3、加强对口腔科诊所的`监督检查.重点检查:</w:t>
      </w:r>
    </w:p>
    <w:p>
      <w:pPr>
        <w:ind w:left="0" w:right="0" w:firstLine="560"/>
        <w:spacing w:before="450" w:after="450" w:line="312" w:lineRule="auto"/>
      </w:pPr>
      <w:r>
        <w:rPr>
          <w:rFonts w:ascii="宋体" w:hAnsi="宋体" w:eastAsia="宋体" w:cs="宋体"/>
          <w:color w:val="000"/>
          <w:sz w:val="28"/>
          <w:szCs w:val="28"/>
        </w:rPr>
        <w:t xml:space="preserve">(1)是否使用未经注册、无产品合格证明的定制式义齿;</w:t>
      </w:r>
    </w:p>
    <w:p>
      <w:pPr>
        <w:ind w:left="0" w:right="0" w:firstLine="560"/>
        <w:spacing w:before="450" w:after="450" w:line="312" w:lineRule="auto"/>
      </w:pPr>
      <w:r>
        <w:rPr>
          <w:rFonts w:ascii="宋体" w:hAnsi="宋体" w:eastAsia="宋体" w:cs="宋体"/>
          <w:color w:val="000"/>
          <w:sz w:val="28"/>
          <w:szCs w:val="28"/>
        </w:rPr>
        <w:t xml:space="preserve">(2)是否使用过期的口腔科耗材(3)牙科治疗床结构性能组成是否与注册证一致。</w:t>
      </w:r>
    </w:p>
    <w:p>
      <w:pPr>
        <w:ind w:left="0" w:right="0" w:firstLine="560"/>
        <w:spacing w:before="450" w:after="450" w:line="312" w:lineRule="auto"/>
      </w:pPr>
      <w:r>
        <w:rPr>
          <w:rFonts w:ascii="宋体" w:hAnsi="宋体" w:eastAsia="宋体" w:cs="宋体"/>
          <w:color w:val="000"/>
          <w:sz w:val="28"/>
          <w:szCs w:val="28"/>
        </w:rPr>
        <w:t xml:space="preserve">(一)市局负责对医疗器械生产企业的全项目检查;对三类医疗器械经营企业进行飞行检查;对新开办第二类医疗器械生产企业的产品技术要求和生产许可申报材料进行初审;负责对医疗器械生产企业实施医疗器械生产质量管理规范进行监督指导;负责组织实施第一类医疗器械产品备案、生产备案和第二类医疗器械经营备案现场核查。</w:t>
      </w:r>
    </w:p>
    <w:p>
      <w:pPr>
        <w:ind w:left="0" w:right="0" w:firstLine="560"/>
        <w:spacing w:before="450" w:after="450" w:line="312" w:lineRule="auto"/>
      </w:pPr>
      <w:r>
        <w:rPr>
          <w:rFonts w:ascii="宋体" w:hAnsi="宋体" w:eastAsia="宋体" w:cs="宋体"/>
          <w:color w:val="000"/>
          <w:sz w:val="28"/>
          <w:szCs w:val="28"/>
        </w:rPr>
        <w:t xml:space="preserve">(二)县区局负责辖区内医疗器械生产、经营企业和医疗器械使用单位的日常监督检查,完成监督检查频次和覆盖率的要求;负责对医疗器械经营企业实施医疗器械经营质量管理规范进行监督指导;负责对市局全项目检查和飞行检查发现问题的企业进行跟踪检查,督促企业整改落实。</w:t>
      </w:r>
    </w:p>
    <w:p>
      <w:pPr>
        <w:ind w:left="0" w:right="0" w:firstLine="560"/>
        <w:spacing w:before="450" w:after="450" w:line="312" w:lineRule="auto"/>
      </w:pPr>
      <w:r>
        <w:rPr>
          <w:rFonts w:ascii="宋体" w:hAnsi="宋体" w:eastAsia="宋体" w:cs="宋体"/>
          <w:color w:val="000"/>
          <w:sz w:val="28"/>
          <w:szCs w:val="28"/>
        </w:rPr>
        <w:t xml:space="preserve">(一)高度重视,保证全年工作任务完成.本工作计划的完成情况纳入20××年度政府目标考核内容,各县、区局要高度重视医疗器械监管工作,保证监管力量,明确职责分工,落实监管责任,确保各项监管任务完成。</w:t>
      </w:r>
    </w:p>
    <w:p>
      <w:pPr>
        <w:ind w:left="0" w:right="0" w:firstLine="560"/>
        <w:spacing w:before="450" w:after="450" w:line="312" w:lineRule="auto"/>
      </w:pPr>
      <w:r>
        <w:rPr>
          <w:rFonts w:ascii="宋体" w:hAnsi="宋体" w:eastAsia="宋体" w:cs="宋体"/>
          <w:color w:val="000"/>
          <w:sz w:val="28"/>
          <w:szCs w:val="28"/>
        </w:rPr>
        <w:t xml:space="preserve">(二)完善机制,提高监管科学化水平.一要建立企业责任约谈制度,注重落实企业的主体责任,综合运用质量信用等级评价结果,强化企业的责任意识,构建以企业为主的产品质量安全保障体系;二要建立日常监管和稽查办案的协查互通机制,建立完善监管档案,加强日常监管信息化建设;三要建立医疗器械监管形势分析制度,定期开展质量管理风险分析评估,提高对本辖区医疗器械质量安全风险的预判防控能力。</w:t>
      </w:r>
    </w:p>
    <w:p>
      <w:pPr>
        <w:ind w:left="0" w:right="0" w:firstLine="560"/>
        <w:spacing w:before="450" w:after="450" w:line="312" w:lineRule="auto"/>
      </w:pPr>
      <w:r>
        <w:rPr>
          <w:rFonts w:ascii="宋体" w:hAnsi="宋体" w:eastAsia="宋体" w:cs="宋体"/>
          <w:color w:val="000"/>
          <w:sz w:val="28"/>
          <w:szCs w:val="28"/>
        </w:rPr>
        <w:t xml:space="preserve">(三)加强督查,建立日常监管工作通报制度.市局将结合医疗器械生产经营企业监督检查工作,不定期对各地医疗器械日常监管工作开展情况进行督查,并在站通报督查情况.请各县、区局每月第4个工作日前将上月的医疗器械监督检查月报表电子版及纸质件报送市局医疗器械科。</w:t>
      </w:r>
    </w:p>
    <w:p>
      <w:pPr>
        <w:ind w:left="0" w:right="0" w:firstLine="560"/>
        <w:spacing w:before="450" w:after="450" w:line="312" w:lineRule="auto"/>
      </w:pPr>
      <w:r>
        <w:rPr>
          <w:rFonts w:ascii="宋体" w:hAnsi="宋体" w:eastAsia="宋体" w:cs="宋体"/>
          <w:color w:val="000"/>
          <w:sz w:val="28"/>
          <w:szCs w:val="28"/>
        </w:rPr>
        <w:t xml:space="preserve">(四)建立日常监管工作报告制度.各县、区局在监督检查过程中应如实记录现场检查情况,发现违法违规行为,应及时固定证据,并依法查处.检查中遇到的具体问题,请认真梳理归纳,并提出建议意见及时书面反馈给市局医疗器械科.同时,每半年上报一次书面总结(含日常监督的基本情况、主要措施及经验,发现的主要问题及处理措施、立案情况等),并填报《安徽省医疗器械生产企业日常监督检查情况表》(附件3)、《医疗器械经营企业数据统计表》(附件4)、《医疗器械经营企业监督检查情况表》(见附件5).书面总结请分别于×月×日及次年×月×日前上报市局医疗器械科,同时发送电子版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1、医疗器械生产质量管理规范推进计划表;</w:t>
      </w:r>
    </w:p>
    <w:p>
      <w:pPr>
        <w:ind w:left="0" w:right="0" w:firstLine="560"/>
        <w:spacing w:before="450" w:after="450" w:line="312" w:lineRule="auto"/>
      </w:pPr>
      <w:r>
        <w:rPr>
          <w:rFonts w:ascii="宋体" w:hAnsi="宋体" w:eastAsia="宋体" w:cs="宋体"/>
          <w:color w:val="000"/>
          <w:sz w:val="28"/>
          <w:szCs w:val="28"/>
        </w:rPr>
        <w:t xml:space="preserve">2、池州重点监管医疗器械经营企业目录;</w:t>
      </w:r>
    </w:p>
    <w:p>
      <w:pPr>
        <w:ind w:left="0" w:right="0" w:firstLine="560"/>
        <w:spacing w:before="450" w:after="450" w:line="312" w:lineRule="auto"/>
      </w:pPr>
      <w:r>
        <w:rPr>
          <w:rFonts w:ascii="宋体" w:hAnsi="宋体" w:eastAsia="宋体" w:cs="宋体"/>
          <w:color w:val="000"/>
          <w:sz w:val="28"/>
          <w:szCs w:val="28"/>
        </w:rPr>
        <w:t xml:space="preserve">3、安徽省医疗器械生产企业日常监督检查情况表;</w:t>
      </w:r>
    </w:p>
    <w:p>
      <w:pPr>
        <w:ind w:left="0" w:right="0" w:firstLine="560"/>
        <w:spacing w:before="450" w:after="450" w:line="312" w:lineRule="auto"/>
      </w:pPr>
      <w:r>
        <w:rPr>
          <w:rFonts w:ascii="宋体" w:hAnsi="宋体" w:eastAsia="宋体" w:cs="宋体"/>
          <w:color w:val="000"/>
          <w:sz w:val="28"/>
          <w:szCs w:val="28"/>
        </w:rPr>
        <w:t xml:space="preserve">4、医疗器械经营企业数据统计表;</w:t>
      </w:r>
    </w:p>
    <w:p>
      <w:pPr>
        <w:ind w:left="0" w:right="0" w:firstLine="560"/>
        <w:spacing w:before="450" w:after="450" w:line="312" w:lineRule="auto"/>
      </w:pPr>
      <w:r>
        <w:rPr>
          <w:rFonts w:ascii="宋体" w:hAnsi="宋体" w:eastAsia="宋体" w:cs="宋体"/>
          <w:color w:val="000"/>
          <w:sz w:val="28"/>
          <w:szCs w:val="28"/>
        </w:rPr>
        <w:t xml:space="preserve">5、医疗器械经营企业监督检查情况表。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2、加强对企业质量管理体系的检查和现场指导;</w:t>
      </w:r>
    </w:p>
    <w:p>
      <w:pPr>
        <w:ind w:left="0" w:right="0" w:firstLine="560"/>
        <w:spacing w:before="450" w:after="450" w:line="312" w:lineRule="auto"/>
      </w:pPr>
      <w:r>
        <w:rPr>
          <w:rFonts w:ascii="宋体" w:hAnsi="宋体" w:eastAsia="宋体" w:cs="宋体"/>
          <w:color w:val="000"/>
          <w:sz w:val="28"/>
          <w:szCs w:val="28"/>
        </w:rPr>
        <w:t xml:space="preserve">3、要求企业签订落实医疗器械生产质量管理规范承诺书。</w:t>
      </w:r>
    </w:p>
    <w:p>
      <w:pPr>
        <w:ind w:left="0" w:right="0" w:firstLine="560"/>
        <w:spacing w:before="450" w:after="450" w:line="312" w:lineRule="auto"/>
      </w:pPr>
      <w:r>
        <w:rPr>
          <w:rFonts w:ascii="宋体" w:hAnsi="宋体" w:eastAsia="宋体" w:cs="宋体"/>
          <w:color w:val="000"/>
          <w:sz w:val="28"/>
          <w:szCs w:val="28"/>
        </w:rPr>
        <w:t xml:space="preserve">安徽易硕医学科技有限责任公司第二类20××年底池州康源医疗设备有限公司第一类20xx年底安徽慧光医疗科技有限公司第一类20xx年底医疗器械生产质量管理规范推进计划表备注:新开办企业(青阳县东仁医疗器材有限公司、池州齐山医学科技有限公司)根据企业建设进度,按国家总局《关于医疗器械生产质量管理规范执行有关事宜的通告》(20××年第×号)的规定推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池州市重点监管医疗器械经营企业第三类一次性无菌和植入、介入类医疗器械经营企业;</w:t>
      </w:r>
    </w:p>
    <w:p>
      <w:pPr>
        <w:ind w:left="0" w:right="0" w:firstLine="560"/>
        <w:spacing w:before="450" w:after="450" w:line="312" w:lineRule="auto"/>
      </w:pPr>
      <w:r>
        <w:rPr>
          <w:rFonts w:ascii="宋体" w:hAnsi="宋体" w:eastAsia="宋体" w:cs="宋体"/>
          <w:color w:val="000"/>
          <w:sz w:val="28"/>
          <w:szCs w:val="28"/>
        </w:rPr>
        <w:t xml:space="preserve">第三类口腔科耗材经营企业;</w:t>
      </w:r>
    </w:p>
    <w:p>
      <w:pPr>
        <w:ind w:left="0" w:right="0" w:firstLine="560"/>
        <w:spacing w:before="450" w:after="450" w:line="312" w:lineRule="auto"/>
      </w:pPr>
      <w:r>
        <w:rPr>
          <w:rFonts w:ascii="宋体" w:hAnsi="宋体" w:eastAsia="宋体" w:cs="宋体"/>
          <w:color w:val="000"/>
          <w:sz w:val="28"/>
          <w:szCs w:val="28"/>
        </w:rPr>
        <w:t xml:space="preserve">隐形眼镜、助听器验配企业;</w:t>
      </w:r>
    </w:p>
    <w:p>
      <w:pPr>
        <w:ind w:left="0" w:right="0" w:firstLine="560"/>
        <w:spacing w:before="450" w:after="450" w:line="312" w:lineRule="auto"/>
      </w:pPr>
      <w:r>
        <w:rPr>
          <w:rFonts w:ascii="宋体" w:hAnsi="宋体" w:eastAsia="宋体" w:cs="宋体"/>
          <w:color w:val="000"/>
          <w:sz w:val="28"/>
          <w:szCs w:val="28"/>
        </w:rPr>
        <w:t xml:space="preserve">一次性使用无菌注射器零售企业。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经营企业数据统计表县(区)食品药品监督管理局(盖章)截止日期:20××年×月×日企业总数三类企业数二类企业数无菌类产品经营企业数植入类产品经营企业数体外诊断试剂经营企业数年度退出企业数现有数其中新增数现有数其中新增数现有数其中新增数注销数吊销数撤销数填报人:联系方式:</w:t>
      </w:r>
    </w:p>
    <w:p>
      <w:pPr>
        <w:ind w:left="0" w:right="0" w:firstLine="560"/>
        <w:spacing w:before="450" w:after="450" w:line="312" w:lineRule="auto"/>
      </w:pPr>
      <w:r>
        <w:rPr>
          <w:rFonts w:ascii="宋体" w:hAnsi="宋体" w:eastAsia="宋体" w:cs="宋体"/>
          <w:color w:val="000"/>
          <w:sz w:val="28"/>
          <w:szCs w:val="28"/>
        </w:rPr>
        <w:t xml:space="preserve">注:各县(区)局于20××年×月×日前报市局医疗器械监管科。</w:t>
      </w:r>
    </w:p>
    <w:p>
      <w:pPr>
        <w:ind w:left="0" w:right="0" w:firstLine="560"/>
        <w:spacing w:before="450" w:after="450" w:line="312" w:lineRule="auto"/>
      </w:pPr>
      <w:r>
        <w:rPr>
          <w:rFonts w:ascii="宋体" w:hAnsi="宋体" w:eastAsia="宋体" w:cs="宋体"/>
          <w:color w:val="000"/>
          <w:sz w:val="28"/>
          <w:szCs w:val="28"/>
        </w:rPr>
        <w:t xml:space="preserve">检查植入、无菌类经营企业数复查植入、无菌类经营企业数检查经营质量管理规范落实企业数检查经营\"美瞳\"家数检查体验式场所数检查特殊验配类经营企业数检查体外诊断试剂类经营企业数责令整改企业数查处违法违规企业数备注主要存在的问题(对照\"检查重点内容\"所发现的问题,可另附页)</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医疗器械经营企业监督检查情况汇总表</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监管工作计划表篇十一</w:t>
      </w:r>
    </w:p>
    <w:p>
      <w:pPr>
        <w:ind w:left="0" w:right="0" w:firstLine="560"/>
        <w:spacing w:before="450" w:after="450" w:line="312" w:lineRule="auto"/>
      </w:pPr>
      <w:r>
        <w:rPr>
          <w:rFonts w:ascii="宋体" w:hAnsi="宋体" w:eastAsia="宋体" w:cs="宋体"/>
          <w:color w:val="000"/>
          <w:sz w:val="28"/>
          <w:szCs w:val="28"/>
        </w:rPr>
        <w:t xml:space="preserve">自20xx年5月底正式成立xx区市场监督管理局东林所以来，东林市场监管所紧紧围绕市场监管所主要职责，全身心投入东林市场监管工作和镇中心工作，积极开展党委政府交办的各项工作，较好的完成了20xx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xx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监管工作计划表篇十二</w:t>
      </w:r>
    </w:p>
    <w:p>
      <w:pPr>
        <w:ind w:left="0" w:right="0" w:firstLine="560"/>
        <w:spacing w:before="450" w:after="450" w:line="312" w:lineRule="auto"/>
      </w:pPr>
      <w:r>
        <w:rPr>
          <w:rFonts w:ascii="宋体" w:hAnsi="宋体" w:eastAsia="宋体" w:cs="宋体"/>
          <w:color w:val="000"/>
          <w:sz w:val="28"/>
          <w:szCs w:val="28"/>
        </w:rPr>
        <w:t xml:space="preserve">20xx年是**市食品药品监管体制改革的第二年，将是我所深入开展食品药品监管的关键年，我们将继续牢固树立社会主义核心价值，努力提高执法队伍综合素质和依法行政水平。为更好的稳定改革发展大局，确保人民群众饮食用药安全。特制定2024年工作安排如下：</w:t>
      </w:r>
    </w:p>
    <w:p>
      <w:pPr>
        <w:ind w:left="0" w:right="0" w:firstLine="560"/>
        <w:spacing w:before="450" w:after="450" w:line="312" w:lineRule="auto"/>
      </w:pPr>
      <w:r>
        <w:rPr>
          <w:rFonts w:ascii="宋体" w:hAnsi="宋体" w:eastAsia="宋体" w:cs="宋体"/>
          <w:color w:val="000"/>
          <w:sz w:val="28"/>
          <w:szCs w:val="28"/>
        </w:rPr>
        <w:t xml:space="preserve">以科学发展观和社会主义核心价值为指导，切实践行群众路线教育，以维护广大人民群众身体健康、保证我镇食品安全为目标。培养食品药品安全意识，规范食品药品生产经营行为和食品药品市场秩序，全面提高食品药品安全水平。进一步增强责任感和使命感，积极采取有力措施，提高依法行政能力，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坚决服从市局统一指挥和镇党委、政府的领导，由食安委协调，食品药品监管所具体实施的原则，齐抓共管，继续推进食品药品专项整治和食品药品安全信用体系建设。着重在原料购进、生产加工、流通、消费四个环节的管理，强化食品质量安全意识，促进我镇食品市场健康有序的  发展。为改革大局营造和谐稳定的社会环境。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1、餐饮业和集体食堂餐饮服务许可证、从业人员健康证明持证率100%。</w:t>
      </w:r>
    </w:p>
    <w:p>
      <w:pPr>
        <w:ind w:left="0" w:right="0" w:firstLine="560"/>
        <w:spacing w:before="450" w:after="450" w:line="312" w:lineRule="auto"/>
      </w:pPr>
      <w:r>
        <w:rPr>
          <w:rFonts w:ascii="宋体" w:hAnsi="宋体" w:eastAsia="宋体" w:cs="宋体"/>
          <w:color w:val="000"/>
          <w:sz w:val="28"/>
          <w:szCs w:val="28"/>
        </w:rPr>
        <w:t xml:space="preserve">2、食品经营企业食品流通许可证、从业人员健康证明持证率达100%，完善进销货台账和索票索证制度。</w:t>
      </w:r>
    </w:p>
    <w:p>
      <w:pPr>
        <w:ind w:left="0" w:right="0" w:firstLine="560"/>
        <w:spacing w:before="450" w:after="450" w:line="312" w:lineRule="auto"/>
      </w:pPr>
      <w:r>
        <w:rPr>
          <w:rFonts w:ascii="宋体" w:hAnsi="宋体" w:eastAsia="宋体" w:cs="宋体"/>
          <w:color w:val="000"/>
          <w:sz w:val="28"/>
          <w:szCs w:val="28"/>
        </w:rPr>
        <w:t xml:space="preserve">3、食品加工小作坊滥用食品添加剂的行为得到有效控制。</w:t>
      </w:r>
    </w:p>
    <w:p>
      <w:pPr>
        <w:ind w:left="0" w:right="0" w:firstLine="560"/>
        <w:spacing w:before="450" w:after="450" w:line="312" w:lineRule="auto"/>
      </w:pPr>
      <w:r>
        <w:rPr>
          <w:rFonts w:ascii="宋体" w:hAnsi="宋体" w:eastAsia="宋体" w:cs="宋体"/>
          <w:color w:val="000"/>
          <w:sz w:val="28"/>
          <w:szCs w:val="28"/>
        </w:rPr>
        <w:t xml:space="preserve">4、有效规范镇域商店食品散装食品经营行为。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5、农村群体宴席报告率达90%。</w:t>
      </w:r>
    </w:p>
    <w:p>
      <w:pPr>
        <w:ind w:left="0" w:right="0" w:firstLine="560"/>
        <w:spacing w:before="450" w:after="450" w:line="312" w:lineRule="auto"/>
      </w:pPr>
      <w:r>
        <w:rPr>
          <w:rFonts w:ascii="宋体" w:hAnsi="宋体" w:eastAsia="宋体" w:cs="宋体"/>
          <w:color w:val="000"/>
          <w:sz w:val="28"/>
          <w:szCs w:val="28"/>
        </w:rPr>
        <w:t xml:space="preserve">1、药品经营点严格按新版《药品经营质量管理规范》(gsp)要求规范经营行为，药品分类管理进一步规范，严格凭处方销售处方药。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督促医疗机构严格按照药品属性和类别分库、分区、分垛储存药品；按药品说明书标明的储存要求储存药品；按照《药品使用质量管理规范》的要求增设阴凉库及设施设备，做好温湿度记录；建立真实完整的药品购进记录；严格按照规定做好大型医疗设备的养护记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重点环节：原料购进、加工、流通、消费四个环节。重点区域：农贸市场、镇村内的各类食品批发零售点、食品加工小作坊、小餐馆。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(二)药品监督工作重点。规范药品流通秩序，加强对药品经营单位的监管，督促其管理规范化。规范药品使用秩序，督促医疗机构建立各种记录。整顿药品、医疗器械、保健食品广告为重点，杜绝非法广告。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(一)加强日常监管，大力开展专项整治行动。进一步加大打击制售假劣食品药品力度，严厉查处食品药品安全各种违法违规行为，对违法行为加大处罚力度，构成犯罪的，依法严肃追究刑事责任。</w:t>
      </w:r>
    </w:p>
    <w:p>
      <w:pPr>
        <w:ind w:left="0" w:right="0" w:firstLine="560"/>
        <w:spacing w:before="450" w:after="450" w:line="312" w:lineRule="auto"/>
      </w:pPr>
      <w:r>
        <w:rPr>
          <w:rFonts w:ascii="宋体" w:hAnsi="宋体" w:eastAsia="宋体" w:cs="宋体"/>
          <w:color w:val="000"/>
          <w:sz w:val="28"/>
          <w:szCs w:val="28"/>
        </w:rPr>
        <w:t xml:space="preserve">(二)强化食品药品安全协管员在基层监管网络中的作用。进一步明确协管员工作职责及管理考核制度，加强对信息员的业务培训工作，更好的\'发挥他们在食药安全监管中的积极作用，不断提高全镇食品药品安全监管工作水平。</w:t>
      </w:r>
    </w:p>
    <w:p>
      <w:pPr>
        <w:ind w:left="0" w:right="0" w:firstLine="560"/>
        <w:spacing w:before="450" w:after="450" w:line="312" w:lineRule="auto"/>
      </w:pPr>
      <w:r>
        <w:rPr>
          <w:rFonts w:ascii="宋体" w:hAnsi="宋体" w:eastAsia="宋体" w:cs="宋体"/>
          <w:color w:val="000"/>
          <w:sz w:val="28"/>
          <w:szCs w:val="28"/>
        </w:rPr>
        <w:t xml:space="preserve">(三)加强沟通协调，理顺食品药品安全综合监管体制机制。</w:t>
      </w:r>
    </w:p>
    <w:p>
      <w:pPr>
        <w:ind w:left="0" w:right="0" w:firstLine="560"/>
        <w:spacing w:before="450" w:after="450" w:line="312" w:lineRule="auto"/>
      </w:pPr>
      <w:r>
        <w:rPr>
          <w:rFonts w:ascii="宋体" w:hAnsi="宋体" w:eastAsia="宋体" w:cs="宋体"/>
          <w:color w:val="000"/>
          <w:sz w:val="28"/>
          <w:szCs w:val="28"/>
        </w:rPr>
        <w:t xml:space="preserve">(四)加强宣传，通过多种渠道开展宣传活动，进一步提高人民群众的自我保护意识，提高管理相对人诚信守法自律经营意识，努力营造全社会同心携手维护食品药品安全的社会共治良好氛围。</w:t>
      </w:r>
    </w:p>
    <w:p>
      <w:pPr>
        <w:ind w:left="0" w:right="0" w:firstLine="560"/>
        <w:spacing w:before="450" w:after="450" w:line="312" w:lineRule="auto"/>
      </w:pPr>
      <w:r>
        <w:rPr>
          <w:rFonts w:ascii="宋体" w:hAnsi="宋体" w:eastAsia="宋体" w:cs="宋体"/>
          <w:color w:val="000"/>
          <w:sz w:val="28"/>
          <w:szCs w:val="28"/>
        </w:rPr>
        <w:t xml:space="preserve">(五)改进工作作风，提供优质服务。大力提高工作人员求真务实的精神，做到团结协作、配默契合、增强凝聚力。在执法工作中严格执法，规范执法，为各类管理相对人提供优质的帮促服务工作。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2025-01-17T14:08:18+08:00</dcterms:created>
  <dcterms:modified xsi:type="dcterms:W3CDTF">2025-01-17T14:08:18+08:00</dcterms:modified>
</cp:coreProperties>
</file>

<file path=docProps/custom.xml><?xml version="1.0" encoding="utf-8"?>
<Properties xmlns="http://schemas.openxmlformats.org/officeDocument/2006/custom-properties" xmlns:vt="http://schemas.openxmlformats.org/officeDocument/2006/docPropsVTypes"/>
</file>