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2024年合伙投资协议书合同(通用8篇)</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合伙投资协议书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以上双方合作人经友好协商一致，根据中华人民共和国法律、法规的相关规定，双方本着互惠互利这一基本原则，意见统一共同拟定以下合作事项和各条款。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有效期为一年，自_____年_____月_____日起，至_____年_____月_____日止。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1、乙方投资额为_____万元，以_____方式出资，该资金主要用于公司经营开支，其次作为公司营运后的流动资金，不得撤回。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合伙投资协议书合同篇三</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w:t>
      </w:r>
    </w:p>
    <w:p>
      <w:pPr>
        <w:ind w:left="0" w:right="0" w:firstLine="560"/>
        <w:spacing w:before="450" w:after="450" w:line="312" w:lineRule="auto"/>
      </w:pPr>
      <w:r>
        <w:rPr>
          <w:rFonts w:ascii="宋体" w:hAnsi="宋体" w:eastAsia="宋体" w:cs="宋体"/>
          <w:color w:val="000"/>
          <w:sz w:val="28"/>
          <w:szCs w:val="28"/>
        </w:rPr>
        <w:t xml:space="preserve">甲方出资_________元，占出资总额的_________%；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丁方出资_________元，占出资总额的_________%；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w:t>
      </w:r>
    </w:p>
    <w:p>
      <w:pPr>
        <w:ind w:left="0" w:right="0" w:firstLine="560"/>
        <w:spacing w:before="450" w:after="450" w:line="312" w:lineRule="auto"/>
      </w:pPr>
      <w:r>
        <w:rPr>
          <w:rFonts w:ascii="宋体" w:hAnsi="宋体" w:eastAsia="宋体" w:cs="宋体"/>
          <w:color w:val="000"/>
          <w:sz w:val="28"/>
          <w:szCs w:val="28"/>
        </w:rPr>
        <w:t xml:space="preserve">2、退出需提前半年告知其它合作人并经全体投资人同意；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合伙投资协议书合同篇四</w:t>
      </w:r>
    </w:p>
    <w:p>
      <w:pPr>
        <w:ind w:left="0" w:right="0" w:firstLine="560"/>
        <w:spacing w:before="450" w:after="450" w:line="312" w:lineRule="auto"/>
      </w:pPr>
      <w:r>
        <w:rPr>
          <w:rFonts w:ascii="宋体" w:hAnsi="宋体" w:eastAsia="宋体" w:cs="宋体"/>
          <w:color w:val="000"/>
          <w:sz w:val="28"/>
          <w:szCs w:val="28"/>
        </w:rPr>
        <w:t xml:space="preserve">甲方：_________住所_______________________________________________乙方：_________住所_______________________________________________甲乙双方共同投资人(以下简称“共同投资人”)经友好协商，根据中华人民共和国法律、法规的规定，就各方共同出资并由甲方以其名义享有_________股权，并作为发起人参与_________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共同投资人各自以其出资额为限对共同投资承担责任，共同投资人以其出资总额为限对本店承担责任。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(1)在本店发起设立阶段，行使及履行作为本店发起人的权利和义务;</w:t>
      </w:r>
    </w:p>
    <w:p>
      <w:pPr>
        <w:ind w:left="0" w:right="0" w:firstLine="560"/>
        <w:spacing w:before="450" w:after="450" w:line="312" w:lineRule="auto"/>
      </w:pPr>
      <w:r>
        <w:rPr>
          <w:rFonts w:ascii="宋体" w:hAnsi="宋体" w:eastAsia="宋体" w:cs="宋体"/>
          <w:color w:val="000"/>
          <w:sz w:val="28"/>
          <w:szCs w:val="28"/>
        </w:rPr>
        <w:t xml:space="preserve">(2)在本店成立后，行使其作为本店股东的权利、履行相应义务;(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(1)转让共同投资于本店的股份;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2.本店成立后，任一共同投资人不得从共同投资中抽回出资额;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3.本店不能成立时，对设立行为所产生的债务和费用按各共同投资人的出资比例分担。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第一条、甲乙丙三方自愿合作投资_____项目，总投资为____元，甲方以人民币方式出资_____元，乙方以人民币方式出资_____元，丙方以人民币方式出资______元。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第四条、固定资产和盈余按照取得的销售净利润的甲方_____%比例分配、乙方_____%的比例分配、丙方_____%的比例分配。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第五条、项目投资中设备由甲方完全负责投入；设备的日常维修与设备零件更换费用也完全由甲方完全负责；乙，丙方届不负责，也不从项目收益中支出。</w:t>
      </w:r>
    </w:p>
    <w:p>
      <w:pPr>
        <w:ind w:left="0" w:right="0" w:firstLine="560"/>
        <w:spacing w:before="450" w:after="450" w:line="312" w:lineRule="auto"/>
      </w:pPr>
      <w:r>
        <w:rPr>
          <w:rFonts w:ascii="宋体" w:hAnsi="宋体" w:eastAsia="宋体" w:cs="宋体"/>
          <w:color w:val="000"/>
          <w:sz w:val="28"/>
          <w:szCs w:val="28"/>
        </w:rPr>
        <w:t xml:space="preserve">第六条、每月总销售利润的百分之_____做固定投入，每月月底按股份比例分红。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第七条、每月总销售利润进行分配或再投资，由甲、乙、丙三方共同协商，决定权按出资比例多少来界定。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第九条、自协议签订之日起，已，丙方负责项目的管理及日常事务。经营期间甲，乙，丙三方均有权了解项目的账务及经营情况。</w:t>
      </w:r>
    </w:p>
    <w:p>
      <w:pPr>
        <w:ind w:left="0" w:right="0" w:firstLine="560"/>
        <w:spacing w:before="450" w:after="450" w:line="312" w:lineRule="auto"/>
      </w:pPr>
      <w:r>
        <w:rPr>
          <w:rFonts w:ascii="宋体" w:hAnsi="宋体" w:eastAsia="宋体" w:cs="宋体"/>
          <w:color w:val="000"/>
          <w:sz w:val="28"/>
          <w:szCs w:val="28"/>
        </w:rPr>
        <w:t xml:space="preserve">第十条、由于乙、丙方为全职经营（甲方以兼职出资），乙、丙方每月领取基本工资____元，从项目固定资产中支出。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第十三条、合作三方中如果有一方提出退出合作的须提前_____个月向其他两方提出，退出金额按退出时_____资产比例来返还，返还期限不超过_____天。</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3、一方合伙人出现法律上问题及对______有损害的，另两方有权解除合作协议。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合伙投资协议书合同篇六</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中华人民共和国合伙企业法》、《中华人民共和国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七、经营管理：甲乙丙三方当事人，在上班期间按照美容店标准统一支付工资：第一年，甲方为元/月，乙方元/月，丙方为元/月，随后每年根据经营情况上涨或下调10%-30%，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八、机构组织：本合伙依法组成合伙企业，如需要办理《xx经营许可证》和工商登记等，并注册为店内相关负责人，由三方当事人共同协商而定。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九、债权债务：合伙三方本着共同经营，共同劳动，共担风险，共负盈亏的宗旨精诚合作。店内盈余按照各自投资比例分配即(除去一切费用后)。店内债务同样按照各自投资比例负担。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十、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十一、责任制度：在经营中，甲乙丙三方任何一方当事人，赊销出去的货物，由经手人(三个月内)负责全额收回，造成损失，由经手人全额承担赔偿。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十二、盈余结算：店内盈余每半年(盘货)结算一次，除去一切开支后按约定比例分配，在结算中如出现应有现金与现有现金不符，以及出现应有货物与现有货物不符时，由三方当事人共同参与协商以及追究调查处理，事出于甲乙丙三方任何一方的责任，由其全额赔偿，由于三方当事人都与此事有关，由三方当事人共同协商赔偿。（不论责任大小，心平气和的处理。）</w:t>
      </w:r>
    </w:p>
    <w:p>
      <w:pPr>
        <w:ind w:left="0" w:right="0" w:firstLine="560"/>
        <w:spacing w:before="450" w:after="450" w:line="312" w:lineRule="auto"/>
      </w:pPr>
      <w:r>
        <w:rPr>
          <w:rFonts w:ascii="宋体" w:hAnsi="宋体" w:eastAsia="宋体" w:cs="宋体"/>
          <w:color w:val="000"/>
          <w:sz w:val="28"/>
          <w:szCs w:val="28"/>
        </w:rPr>
        <w:t xml:space="preserve">十三、旧货物处理：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十四、争议处理：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十五、退伙约定：甲乙丙丁三方合伙人可自由退伙，依据合伙开店协议，由三方共同协商赔偿事宜做好财产、债务分割并签订退伙协议。如转让股权必须转让给合伙人，不得转让第三方(如转让第三方视为无效转让)。如协商不成，可起诉。</w:t>
      </w:r>
    </w:p>
    <w:p>
      <w:pPr>
        <w:ind w:left="0" w:right="0" w:firstLine="560"/>
        <w:spacing w:before="450" w:after="450" w:line="312" w:lineRule="auto"/>
      </w:pPr>
      <w:r>
        <w:rPr>
          <w:rFonts w:ascii="宋体" w:hAnsi="宋体" w:eastAsia="宋体" w:cs="宋体"/>
          <w:color w:val="000"/>
          <w:sz w:val="28"/>
          <w:szCs w:val="28"/>
        </w:rPr>
        <w:t xml:space="preserve">十六、违约责任：违约定为五万元。任何一方擅自违约，除承担金外，违约一方的股权归另两方所有，股金不予退还，并赔偿产生的一切损失。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十七、不可抗力：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八、禁止行为：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动。四是禁止私自挪用、转借、转让美容店的店面，货物及流动资金。</w:t>
      </w:r>
    </w:p>
    <w:p>
      <w:pPr>
        <w:ind w:left="0" w:right="0" w:firstLine="560"/>
        <w:spacing w:before="450" w:after="450" w:line="312" w:lineRule="auto"/>
      </w:pPr>
      <w:r>
        <w:rPr>
          <w:rFonts w:ascii="宋体" w:hAnsi="宋体" w:eastAsia="宋体" w:cs="宋体"/>
          <w:color w:val="000"/>
          <w:sz w:val="28"/>
          <w:szCs w:val="28"/>
        </w:rPr>
        <w:t xml:space="preserve">十九、未尽事宜可；本协议未尽事宜可出具补充协议，补充协议同样有效。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二十、生效方式；本协议一式三份，甲乙丙三方各持一份，从签订之日起生效。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经友好协商，甲乙双方就甲方所属茶馆股份转让、合伙经营事宜达成以下共识，并签署本协议。</w:t>
      </w:r>
    </w:p>
    <w:p>
      <w:pPr>
        <w:ind w:left="0" w:right="0" w:firstLine="560"/>
        <w:spacing w:before="450" w:after="450" w:line="312" w:lineRule="auto"/>
      </w:pPr>
      <w:r>
        <w:rPr>
          <w:rFonts w:ascii="宋体" w:hAnsi="宋体" w:eastAsia="宋体" w:cs="宋体"/>
          <w:color w:val="000"/>
          <w:sz w:val="28"/>
          <w:szCs w:val="28"/>
        </w:rPr>
        <w:t xml:space="preserve">1甲方茶馆位于长沙市芙蓉中路218号和府大厦29楼，室内经营面积约660平方米，室外露台面积约260平方米。每季度租金为陆万元。本届房屋租赁期限至20____年5月31日，甲方承诺期满后，在绝不拖欠房租的前提下，同等条件下拥有该房屋100%的优先续租权。本合同到期后，甲方有义务积极主动协助乙方与房东续签房屋租赁合同。否则，甲方属重大违约，按第六条处理。(后期房屋租金上涨基数大概为5%-10%，但应以实际情况为准。)</w:t>
      </w:r>
    </w:p>
    <w:p>
      <w:pPr>
        <w:ind w:left="0" w:right="0" w:firstLine="560"/>
        <w:spacing w:before="450" w:after="450" w:line="312" w:lineRule="auto"/>
      </w:pPr>
      <w:r>
        <w:rPr>
          <w:rFonts w:ascii="宋体" w:hAnsi="宋体" w:eastAsia="宋体" w:cs="宋体"/>
          <w:color w:val="000"/>
          <w:sz w:val="28"/>
          <w:szCs w:val="28"/>
        </w:rPr>
        <w:t xml:space="preserve">2在双方合伙共同体中，甲方担任总顾问，负责外围关系，占0.01%的股份;乙方占99.99%的股份，全权负责茶馆的一切事务，并拥有该茶馆100%的资产所有权和处置权。甲、乙双方各自按比例承担有限责任，利润共享，风险共担。</w:t>
      </w:r>
    </w:p>
    <w:p>
      <w:pPr>
        <w:ind w:left="0" w:right="0" w:firstLine="560"/>
        <w:spacing w:before="450" w:after="450" w:line="312" w:lineRule="auto"/>
      </w:pPr>
      <w:r>
        <w:rPr>
          <w:rFonts w:ascii="宋体" w:hAnsi="宋体" w:eastAsia="宋体" w:cs="宋体"/>
          <w:color w:val="000"/>
          <w:sz w:val="28"/>
          <w:szCs w:val="28"/>
        </w:rPr>
        <w:t xml:space="preserve">3协议签订时，由乙方一次性付给甲方茶馆股权转让费壹拾壹万元和转交房东20____年6-8月季度租金为陆万元，共计付给甲方人民币壹拾柒万元整。以后每季度租金皆由乙方提前1-2个工作日付给甲方，由甲方转付房东;其他任何经营费用皆由乙方自行支付。为协调房东、公安、城管、街道、物业等各项关系，乙方为甲方免费办理茶馆消费卡壹万元整。有效期壹年。即：有效期至20____年5月30日止。</w:t>
      </w:r>
    </w:p>
    <w:p>
      <w:pPr>
        <w:ind w:left="0" w:right="0" w:firstLine="560"/>
        <w:spacing w:before="450" w:after="450" w:line="312" w:lineRule="auto"/>
      </w:pPr>
      <w:r>
        <w:rPr>
          <w:rFonts w:ascii="宋体" w:hAnsi="宋体" w:eastAsia="宋体" w:cs="宋体"/>
          <w:color w:val="000"/>
          <w:sz w:val="28"/>
          <w:szCs w:val="28"/>
        </w:rPr>
        <w:t xml:space="preserve">4此协议生效后，该茶馆20____年3月1日前的所有债权、债务及与房东之间的相关事务由甲方全权负责。如因以前的债权债务问题引起茶楼无法正常经营，所造成的经济损失和后果由甲方负责。</w:t>
      </w:r>
    </w:p>
    <w:p>
      <w:pPr>
        <w:ind w:left="0" w:right="0" w:firstLine="560"/>
        <w:spacing w:before="450" w:after="450" w:line="312" w:lineRule="auto"/>
      </w:pPr>
      <w:r>
        <w:rPr>
          <w:rFonts w:ascii="宋体" w:hAnsi="宋体" w:eastAsia="宋体" w:cs="宋体"/>
          <w:color w:val="000"/>
          <w:sz w:val="28"/>
          <w:szCs w:val="28"/>
        </w:rPr>
        <w:t xml:space="preserve">5甲乙双方共同认可并继续执行甲方于20____年4月18日与和府鸿盛酒店签订的合作协议，从20____年7月20日后，和府鸿盛酒店的租金直接打入乙方指定的帐户。甲方不再收取。</w:t>
      </w:r>
    </w:p>
    <w:p>
      <w:pPr>
        <w:ind w:left="0" w:right="0" w:firstLine="560"/>
        <w:spacing w:before="450" w:after="450" w:line="312" w:lineRule="auto"/>
      </w:pPr>
      <w:r>
        <w:rPr>
          <w:rFonts w:ascii="宋体" w:hAnsi="宋体" w:eastAsia="宋体" w:cs="宋体"/>
          <w:color w:val="000"/>
          <w:sz w:val="28"/>
          <w:szCs w:val="28"/>
        </w:rPr>
        <w:t xml:space="preserve">6违约处罚：按对等原则，对重大违约行为，违约方应赔偿守约方相关损失外，每次另处违约金贰仟元。如乙方在运营期间放弃合伙经营或不能及时缴纳房租、物管等费用，所产生的一切后果由乙方独立承担。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7在本届房屋租赁期间及租赁期满后，乙方可完全自行选择经营方式，甲方继续以其合伙人股东身份进行良好合作，代表乙方与房东进行房屋租赁洽谈为，续签好房屋租赁合同。</w:t>
      </w:r>
    </w:p>
    <w:p>
      <w:pPr>
        <w:ind w:left="0" w:right="0" w:firstLine="560"/>
        <w:spacing w:before="450" w:after="450" w:line="312" w:lineRule="auto"/>
      </w:pPr>
      <w:r>
        <w:rPr>
          <w:rFonts w:ascii="宋体" w:hAnsi="宋体" w:eastAsia="宋体" w:cs="宋体"/>
          <w:color w:val="000"/>
          <w:sz w:val="28"/>
          <w:szCs w:val="28"/>
        </w:rPr>
        <w:t xml:space="preserve">8本协议一式叁份，共两页，甲乙双方及见证人各执一份。叁方签字认可乙方全部交付甲方股份转让金后生效。</w:t>
      </w:r>
    </w:p>
    <w:p>
      <w:pPr>
        <w:ind w:left="0" w:right="0" w:firstLine="560"/>
        <w:spacing w:before="450" w:after="450" w:line="312" w:lineRule="auto"/>
      </w:pPr>
      <w:r>
        <w:rPr>
          <w:rFonts w:ascii="宋体" w:hAnsi="宋体" w:eastAsia="宋体" w:cs="宋体"/>
          <w:color w:val="000"/>
          <w:sz w:val="28"/>
          <w:szCs w:val="28"/>
        </w:rPr>
        <w:t xml:space="preserve">9因房屋漏水引起的五处房屋吊顶损坏，在本协议签定后，付款给甲方时，先预留人民币伍仟元维修费。六月十日前，甲方将其损坏处修补好后，乙方将预留的维修费退给甲方。超过六月十日，乙方用预留的维修费自行维修。不再给甲方退回预留的维修费。</w:t>
      </w:r>
    </w:p>
    <w:p>
      <w:pPr>
        <w:ind w:left="0" w:right="0" w:firstLine="560"/>
        <w:spacing w:before="450" w:after="450" w:line="312" w:lineRule="auto"/>
      </w:pPr>
      <w:r>
        <w:rPr>
          <w:rFonts w:ascii="宋体" w:hAnsi="宋体" w:eastAsia="宋体" w:cs="宋体"/>
          <w:color w:val="000"/>
          <w:sz w:val="28"/>
          <w:szCs w:val="28"/>
        </w:rPr>
        <w:t xml:space="preserve">10未尽事宜，双方友好商榷后签署补充协议，与本协议具有同等法律效力。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2025-01-16T09:02:16+08:00</dcterms:created>
  <dcterms:modified xsi:type="dcterms:W3CDTF">2025-01-16T09:02:16+08:00</dcterms:modified>
</cp:coreProperties>
</file>

<file path=docProps/custom.xml><?xml version="1.0" encoding="utf-8"?>
<Properties xmlns="http://schemas.openxmlformats.org/officeDocument/2006/custom-properties" xmlns:vt="http://schemas.openxmlformats.org/officeDocument/2006/docPropsVTypes"/>
</file>