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工厂厂房租赁合同(精选8篇)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工厂厂房租赁合同篇一出租方(甲方)：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玛雅房屋租赁合同</w:t>
      </w:r>
    </w:p>
    <w:p>
      <w:pPr>
        <w:ind w:left="0" w:right="0" w:firstLine="560"/>
        <w:spacing w:before="450" w:after="450" w:line="312" w:lineRule="auto"/>
      </w:pPr>
      <w:r>
        <w:rPr>
          <w:rFonts w:ascii="宋体" w:hAnsi="宋体" w:eastAsia="宋体" w:cs="宋体"/>
          <w:color w:val="000"/>
          <w:sz w:val="28"/>
          <w:szCs w:val="28"/>
        </w:rPr>
        <w:t xml:space="preserve">云南房屋租赁合同</w:t>
      </w:r>
    </w:p>
    <w:p>
      <w:pPr>
        <w:ind w:left="0" w:right="0" w:firstLine="560"/>
        <w:spacing w:before="450" w:after="450" w:line="312" w:lineRule="auto"/>
      </w:pPr>
      <w:r>
        <w:rPr>
          <w:rFonts w:ascii="宋体" w:hAnsi="宋体" w:eastAsia="宋体" w:cs="宋体"/>
          <w:color w:val="000"/>
          <w:sz w:val="28"/>
          <w:szCs w:val="28"/>
        </w:rPr>
        <w:t xml:space="preserve">宁夏房屋租赁合同</w:t>
      </w:r>
    </w:p>
    <w:p>
      <w:pPr>
        <w:ind w:left="0" w:right="0" w:firstLine="560"/>
        <w:spacing w:before="450" w:after="450" w:line="312" w:lineRule="auto"/>
      </w:pPr>
      <w:r>
        <w:rPr>
          <w:rFonts w:ascii="宋体" w:hAnsi="宋体" w:eastAsia="宋体" w:cs="宋体"/>
          <w:color w:val="000"/>
          <w:sz w:val="28"/>
          <w:szCs w:val="28"/>
        </w:rPr>
        <w:t xml:space="preserve">委托租赁房屋合同</w:t>
      </w:r>
    </w:p>
    <w:p>
      <w:pPr>
        <w:ind w:left="0" w:right="0" w:firstLine="560"/>
        <w:spacing w:before="450" w:after="450" w:line="312" w:lineRule="auto"/>
      </w:pPr>
      <w:r>
        <w:rPr>
          <w:rFonts w:ascii="宋体" w:hAnsi="宋体" w:eastAsia="宋体" w:cs="宋体"/>
          <w:color w:val="000"/>
          <w:sz w:val="28"/>
          <w:szCs w:val="28"/>
        </w:rPr>
        <w:t xml:space="preserve">北京租赁房屋合同</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一、甲方自愿将坐落在： ，厂房使用面积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 万，此后五年每年人民币 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私运、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r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 (签字盖章)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2、________年租金不变，第________年起递增率为3%—5%。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2、厂房租赁自________年____月____日起，至________年____月_____止。租赁期________年。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工厂厂房租赁合同篇八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甲方出租给乙方的厂房坐落在__________，租赁建筑面积为_____平方米。厂房类型为_____，厂房为__________结构。厂房经营范围为______________。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1、厂房装修日期_____个月，自_____月_____日起，至_____月_____日止，装修事项由乙方负责。在约定的装修期间甲方免收租费，租金自约定的装修完毕时间次日起算。</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1、甲、乙双方约定，该厂房每日每平方米（以建筑面积为准）的租金为人民币__________元。则月租金为人民币__________元，年租金为__________元。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2、第一年年租金不变，第二年起每年年租金递增率为3%—5%。租金应预付三个月，支付日期在支付月_____日前向甲方支付租金。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3、甲、乙双方一旦签订合同，乙方应在合同签订后3日内向甲方支付厂房租赁保证金，保证金为一个月租金，租金为含税价。</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2、租赁期间，乙方应按月缴纳物业管理费，每日每平方米物业管理费为人民币__________元,相关物业费开具发票事宜，乙方自行找物业处理。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4、乙方另需装修或者增设附属设施和设备的，应事先征得甲方的书面同意，按规定须向有关部门审批的，则还应由甲方报请有关部门批准后，方可进行，乙方配合审批的相关材料。</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1、乙方在租赁期间，如将该厂房转租，需事先征得甲方的书面同意，如果擅自中途转租转让，甲方有权解除租赁合同并且不再退还租金和保证金。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2、租赁期满后，该厂房归还时，应当符合正常使用状态，否则甲方有权要求乙方恢复至正常使用状态之后再行交付。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对其装修物不作任何补偿，形成附合的装修物归甲方所有，未形成附合的部分，乙方若在租赁期满后7日内未清理的，归甲方所有。</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5、租赁期间，甲方向乙方无偿提供_____门电话，花费由乙方自理。如需_____门以上的电话，费用由乙方自理。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6、租赁期间，乙方应及时支付房租及其他应支付的一切费用，如拖欠不付满一个月，甲方有权收取5%滞纳金，拖欠满一个月之后，甲方有权终止租赁协议。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7、租赁期满后，甲方如继续出租该房时，乙方享有优先承租权;如期满后不再出租，乙方应在租赁期限届满前搬迁，否则由此造成一切损失和后果，都由乙方承担。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3、由甲方代为办理营业执照等与经营有关的手续，其费用由乙方承担，若因甲方原因无法办理营业执照等与经营有关的手续，乙方有权解除合同。</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6、因乙方原因致使合同提前终止的，双方约定乙方需支付免租期内的租金。</w:t>
      </w:r>
    </w:p>
    <w:p>
      <w:pPr>
        <w:ind w:left="0" w:right="0" w:firstLine="560"/>
        <w:spacing w:before="450" w:after="450" w:line="312" w:lineRule="auto"/>
      </w:pPr>
      <w:r>
        <w:rPr>
          <w:rFonts w:ascii="宋体" w:hAnsi="宋体" w:eastAsia="宋体" w:cs="宋体"/>
          <w:color w:val="000"/>
          <w:sz w:val="28"/>
          <w:szCs w:val="28"/>
        </w:rPr>
        <w:t xml:space="preserve">7、因政府征收或者拆迁等事项导致合同提前终止的，乙方享有相应的补偿，若甲方不予配合办理相关手续的，甲方承诺承担全部的损失责任。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本合同未尽事宜，甲、乙双方必须依法共同协商解决，另行签订补充合同确定。因本协议导致的纠纷，双方约定向工厂厂房所在地人民法院提起诉讼。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2025-05-25T06:20:57+08:00</dcterms:created>
  <dcterms:modified xsi:type="dcterms:W3CDTF">2025-05-25T06:20:57+08:00</dcterms:modified>
</cp:coreProperties>
</file>

<file path=docProps/custom.xml><?xml version="1.0" encoding="utf-8"?>
<Properties xmlns="http://schemas.openxmlformats.org/officeDocument/2006/custom-properties" xmlns:vt="http://schemas.openxmlformats.org/officeDocument/2006/docPropsVTypes"/>
</file>