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最新上海房屋租赁合同书样本(实用10篇)</w:t>
      </w:r>
      <w:bookmarkEnd w:id="1"/>
    </w:p>
    <w:p>
      <w:pPr>
        <w:jc w:val="center"/>
        <w:spacing w:before="0" w:after="450"/>
      </w:pPr>
      <w:r>
        <w:rPr>
          <w:rFonts w:ascii="Arial" w:hAnsi="Arial" w:eastAsia="Arial" w:cs="Arial"/>
          <w:color w:val="999999"/>
          <w:sz w:val="20"/>
          <w:szCs w:val="20"/>
        </w:rPr>
        <w:t xml:space="preserve">来源：网络  作者：落花人独立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上海房屋租赁合同书样本篇一</w:t>
      </w:r>
    </w:p>
    <w:p>
      <w:pPr>
        <w:ind w:left="0" w:right="0" w:firstLine="560"/>
        <w:spacing w:before="450" w:after="450" w:line="312" w:lineRule="auto"/>
      </w:pPr>
      <w:r>
        <w:rPr>
          <w:rFonts w:ascii="宋体" w:hAnsi="宋体" w:eastAsia="宋体" w:cs="宋体"/>
          <w:color w:val="000"/>
          <w:sz w:val="28"/>
          <w:szCs w:val="28"/>
        </w:rPr>
        <w:t xml:space="preserve">一、本合同由上海市房屋土地资源管理局根据《中华人民共和国合同法》和《上海市房屋租赁条例》等有关规定制定，适用于本市行政区域范围内市场化房屋租赁行为。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二、本合同签订前，双方当事人应相互校验有关身份证明，同时，出租人还应向承租人出具该租赁房屋的房地产权证或其他权属证明。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三、双方当事人通过网上操作系统签订本合同后，应及时到房地产交易中心或租赁房屋所在地的街道、镇（乡）社区事务受理中心办理登记备案。租赁合同经登记备案后，当发生重复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六、本合同的租赁关系由经纪机构代理或居间的，经纪机构和经纪人应当在本合同上签字、盖章。</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上海房屋租赁合同书样本篇三</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上海房屋租赁合同书样本篇四</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上海房屋租赁合同书样本篇五</w:t>
      </w:r>
    </w:p>
    <w:p>
      <w:pPr>
        <w:ind w:left="0" w:right="0" w:firstLine="560"/>
        <w:spacing w:before="450" w:after="450" w:line="312" w:lineRule="auto"/>
      </w:pPr>
      <w:r>
        <w:rPr>
          <w:rFonts w:ascii="宋体" w:hAnsi="宋体" w:eastAsia="宋体" w:cs="宋体"/>
          <w:color w:val="000"/>
          <w:sz w:val="28"/>
          <w:szCs w:val="28"/>
        </w:rPr>
        <w:t xml:space="preserve">承租方身份证号：联系电话：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二、租用时间：自年月日起，至年月日止。共3年。</w:t>
      </w:r>
    </w:p>
    <w:p>
      <w:pPr>
        <w:ind w:left="0" w:right="0" w:firstLine="560"/>
        <w:spacing w:before="450" w:after="450" w:line="312" w:lineRule="auto"/>
      </w:pPr>
      <w:r>
        <w:rPr>
          <w:rFonts w:ascii="宋体" w:hAnsi="宋体" w:eastAsia="宋体" w:cs="宋体"/>
          <w:color w:val="000"/>
          <w:sz w:val="28"/>
          <w:szCs w:val="28"/>
        </w:rPr>
        <w:t xml:space="preserve">三、租金：年租金为 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 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三、租赁期限为叁年整，从____年__月__日起至____年____月____日止。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上海房屋租赁合同书样本篇七</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上海房屋租赁合同书样本篇八</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甲方已向乙方出示该房屋_____________(租赁合同登记备案证明租用公房凭证)(编号_______)。该房屋的用途为________________，乙方承诺按_______________(租赁合同登记备案证明租用公房凭证)所载明的用途使用该房屋。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甲、乙双方约定，甲方于________年____月____日前向乙方交付该房屋。转租期为______个月。自________年____月____日起至________年____月____日。甲方保证该转租期限未超出_________________(租赁合同前一个转租合同)的租期。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币)___________元，月租金总计为(_____币)___________元。(大写：_______万_______仟_______佰_______拾_______元_______角整)。该房屋租金____________(年月)内不变。自第_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在房屋转租期间，乙方使用该房屋所发生的水、电、煤气、通讯、设备、物业管理、_________等费用由__________(甲方乙方)承担。其他有关费用，均由___________(乙方甲方)承担。</w:t>
      </w:r>
    </w:p>
    <w:p>
      <w:pPr>
        <w:ind w:left="0" w:right="0" w:firstLine="560"/>
        <w:spacing w:before="450" w:after="450" w:line="312" w:lineRule="auto"/>
      </w:pPr>
      <w:r>
        <w:rPr>
          <w:rFonts w:ascii="宋体" w:hAnsi="宋体" w:eastAsia="宋体" w:cs="宋体"/>
          <w:color w:val="000"/>
          <w:sz w:val="28"/>
          <w:szCs w:val="28"/>
        </w:rPr>
        <w:t xml:space="preserve">5-2 乙方负责支付的上述费用，计算或分摊办法、支付方式和时间</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上海房屋租赁合同书样本篇九</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以及《上海市居住房屋租赁管理实施办法》等有关规定制定的示范文本，适用于本市行政区域范围内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登记备案或租赁信息记载后，应当按照国家和本市的有关规定，办理居住登记，领取《上海市居住证》或《上海市临时居住证》。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50元/件的标准向登记备案机构缴纳登记备案费。但境内不具有本市户籍的承租人租赁居住房屋的，在向社区事务受理中心办理房屋租赁合同登记备案时，仅需缴纳人民币20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上海房屋租赁合同书样本篇十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2025-01-17T07:56:10+08:00</dcterms:created>
  <dcterms:modified xsi:type="dcterms:W3CDTF">2025-01-17T07:56:10+08:00</dcterms:modified>
</cp:coreProperties>
</file>

<file path=docProps/custom.xml><?xml version="1.0" encoding="utf-8"?>
<Properties xmlns="http://schemas.openxmlformats.org/officeDocument/2006/custom-properties" xmlns:vt="http://schemas.openxmlformats.org/officeDocument/2006/docPropsVTypes"/>
</file>