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最新房屋产权赠与合同书 房屋产权赠与合同(实用10篇)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带来的合同优秀范文，希望大家可以喜欢。房屋产权赠与合同书篇一甲方自愿将其与丙方共同所有的不动产房无偿赠与...</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房屋产权赠与合同书篇一</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房屋产权赠与合同书篇二</w:t>
      </w:r>
    </w:p>
    <w:p>
      <w:pPr>
        <w:ind w:left="0" w:right="0" w:firstLine="560"/>
        <w:spacing w:before="450" w:after="450" w:line="312" w:lineRule="auto"/>
      </w:pPr>
      <w:r>
        <w:rPr>
          <w:rFonts w:ascii="宋体" w:hAnsi="宋体" w:eastAsia="宋体" w:cs="宋体"/>
          <w:color w:val="000"/>
          <w:sz w:val="28"/>
          <w:szCs w:val="28"/>
        </w:rPr>
        <w:t xml:space="preserve">赠与人与受赠人系母子关系。 年赠与人自行出资为受赠人购买了位于长春市绿园区______小区__栋___室房屋一处，建筑面积为98.96平方米，总价值为283,488.00元(人民币大写：____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房屋产权赠与合同书篇三</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房屋产权赠与合同书篇四</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房屋产权赠与合同书篇五</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备注：该房屋已于_____年_____月_____日出租给_________(姓名)使用。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房屋产权赠与合同书篇六</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关系)自愿将共有的坐落在______________________________，产籍号：_______号，建筑面积：________平方米私有房屋无偿赠与给乙方。甲方保证赠与给乙方的是上述房屋的全部所有权，并免遭任何第三人追索。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二、上述赠与房屋交接时间_________年_______月______日，赠与房屋交接前的债权债务由甲方负责，赠与房屋交接后的债权债务由乙方负责。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本协议发生争议，甲、乙双方可以协商解决，协商不一致时，可以到____________________仲裁委员会申请仲裁或到房产所在地法院起诉。</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一、房屋状况：该赠与房屋位于_________市_________室，建筑面积_________平方米，产权证号：杭房权证下字第______号。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房屋产权赠与合同书篇八</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房屋产权赠与合同书篇九</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房屋产权赠与合同书篇十</w:t>
      </w:r>
    </w:p>
    <w:p>
      <w:pPr>
        <w:ind w:left="0" w:right="0" w:firstLine="560"/>
        <w:spacing w:before="450" w:after="450" w:line="312" w:lineRule="auto"/>
      </w:pPr>
      <w:r>
        <w:rPr>
          <w:rFonts w:ascii="宋体" w:hAnsi="宋体" w:eastAsia="宋体" w:cs="宋体"/>
          <w:color w:val="000"/>
          <w:sz w:val="28"/>
          <w:szCs w:val="28"/>
        </w:rPr>
        <w:t xml:space="preserve">赠与人与受赠人系母子关系。____年赠与人自行出资为受赠人购买了位于长春市绿园区__小区栋____室房屋一处，建筑面积为98.96平方米，总价值为283,488.00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2025-01-16T20:18:05+08:00</dcterms:created>
  <dcterms:modified xsi:type="dcterms:W3CDTF">2025-01-16T20:18:05+08:00</dcterms:modified>
</cp:coreProperties>
</file>

<file path=docProps/custom.xml><?xml version="1.0" encoding="utf-8"?>
<Properties xmlns="http://schemas.openxmlformats.org/officeDocument/2006/custom-properties" xmlns:vt="http://schemas.openxmlformats.org/officeDocument/2006/docPropsVTypes"/>
</file>