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2024年不动产赠与合同的成立和生效(汇总14篇)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就给大家讲一讲优秀的合同该怎么写，我们一起来了解一下吧。不动产赠与合同的成立和生效篇一合同编号：赠与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不动产赠与合同的成立和生效篇二</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赠与人（父）____________，受赠人（子/女）____________，甲方愿将所有财产中提出一部分不动产土地及房屋附赡养义务赠与乙方，兹将双方订立的应遵守的条件列记于下：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第四条自本件赠与成立日起，乙方应负赡养等义务。</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第六条乙方在第四条赡养义务未完全履行前，非经甲方同意不得将受赠不动产土地及房屋为之处分，或设定抵押等他项权利，抑或为任何债权的担保。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第十一条赠与不动产标示</w:t>
      </w:r>
    </w:p>
    <w:p>
      <w:pPr>
        <w:ind w:left="0" w:right="0" w:firstLine="560"/>
        <w:spacing w:before="450" w:after="450" w:line="312" w:lineRule="auto"/>
      </w:pPr>
      <w:r>
        <w:rPr>
          <w:rFonts w:ascii="宋体" w:hAnsi="宋体" w:eastAsia="宋体" w:cs="宋体"/>
          <w:color w:val="000"/>
          <w:sz w:val="28"/>
          <w:szCs w:val="28"/>
        </w:rPr>
        <w:t xml:space="preserve">土地部分：____________；</w:t>
      </w:r>
    </w:p>
    <w:p>
      <w:pPr>
        <w:ind w:left="0" w:right="0" w:firstLine="560"/>
        <w:spacing w:before="450" w:after="450" w:line="312" w:lineRule="auto"/>
      </w:pPr>
      <w:r>
        <w:rPr>
          <w:rFonts w:ascii="宋体" w:hAnsi="宋体" w:eastAsia="宋体" w:cs="宋体"/>
          <w:color w:val="000"/>
          <w:sz w:val="28"/>
          <w:szCs w:val="28"/>
        </w:rPr>
        <w:t xml:space="preserve">房屋部分：____________ 。</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不动产赠与合同的成立和生效篇三</w:t>
      </w:r>
    </w:p>
    <w:p>
      <w:pPr>
        <w:ind w:left="0" w:right="0" w:firstLine="560"/>
        <w:spacing w:before="450" w:after="450" w:line="312" w:lineRule="auto"/>
      </w:pPr>
      <w:r>
        <w:rPr>
          <w:rFonts w:ascii="宋体" w:hAnsi="宋体" w:eastAsia="宋体" w:cs="宋体"/>
          <w:color w:val="000"/>
          <w:sz w:val="28"/>
          <w:szCs w:val="28"/>
        </w:rPr>
        <w:t xml:space="preserve">不动产赠与合同(样式一)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因附负担赠与不动产,达成如下协议:第一条赠与标的物市________...协商或调解不成的,按下列______种方式解决: (一)提交_仲裁委员会仲裁; (二)...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不动产赠与合同的成立和生效篇五</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不动产赠与合同的成立和生效篇六</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不动产赠与合同的成立和生效篇七</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不动产赠与合同的成立和生效篇八</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因附负担赠与不动产,达成如下协议:第一条赠与标的.物市________...协商或调解不成的,按下列______种方式解决: (一)提交_仲裁委员会仲裁; (二)...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不动产赠与合同的成立和生效篇十</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2.首付款______元由赠与方支付，以后的按揭款由_____方承担。</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受赠方可以要求赠与方限期提供;逾期仍未提供的，受赠方可向赠与方请求交付相当于合同所指价值的货币，约为人民币______元。</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不动产赠与合同的成立和生效篇十一</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不动产赠与合同的成立和生效篇十二</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不动产赠与合同的成立和生效篇十三</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不动产赠与合同的成立和生效篇十四</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2025-01-17T05:55:56+08:00</dcterms:created>
  <dcterms:modified xsi:type="dcterms:W3CDTF">2025-01-17T05:55:56+08:00</dcterms:modified>
</cp:coreProperties>
</file>

<file path=docProps/custom.xml><?xml version="1.0" encoding="utf-8"?>
<Properties xmlns="http://schemas.openxmlformats.org/officeDocument/2006/custom-properties" xmlns:vt="http://schemas.openxmlformats.org/officeDocument/2006/docPropsVTypes"/>
</file>