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交易合同版(通用8篇)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交易合同版篇一卖方：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交易合同版篇一</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买卖双方遵循平等、自愿、互利、互惠原则，通过广东塑料交易所（以下简称交易所）组织货物交割，达成如下协议：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8．包装方式：按__________执行。包装袋必须干净、不破漏。每袋净含量为____kg。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16．其它未尽事宜，其他未尽事宜，依照《广东塑料交易所交易管理办法（xxgb本）》及其相关细则中的有关规定执行。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17．本合同于买卖双方签订的《广东塑料交易所（pvc）电子订货合同》终止时取代该电子订货合同自动生效。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交易合同版篇三</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根据中华人民共和国法律、法规和《江西省产权交易管理办法》、《江西省产权交易管理办法实施细则》的有关规定，当事人应遵循自愿、公平、诚实信用的原则订立本合同，以资遵守。</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甲方将产权经资产评估后与乙方协商确定，以人民币（大写）_________元转让给乙方。</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甲、乙双方及其委托的经纪机构按照《产权交割清单》应在合同生效后，于_________年_________月_________日前共同完成产权转让的交割。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甲方应在规定的期限内，在_________地点将产权完整地交给乙方，否则应承担经济、法律责任。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乙方应将第二条确定的款项，通过其委托的经纪机构按以下方式、期限、地点支付，当合同履行后，甲方将定金退还给乙方或抵作价款。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2．乙方如未能按期支付本合同转让标的的价款，或甲方未能按期交割本合同标的，每逾期_________天，应按总价款的______％，向对方支付违约金。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3．经甲、乙双方协商，也可以约定其他赔偿方式。</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合同当事人或第三方及其委托的经纪机构之间在履行过程中发生争议，可向审核合同的省交易所申请调解；也可明确仲裁机构仲裁或向产权所在地人民法院提起诉讼。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凡合同变更或解除，甲、乙方及其委托的经纪机构必须签订变更或解除合同书，同时，报请省交易所审核盖章后生效。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交易合同版篇四</w:t>
      </w:r>
    </w:p>
    <w:p>
      <w:pPr>
        <w:ind w:left="0" w:right="0" w:firstLine="560"/>
        <w:spacing w:before="450" w:after="450" w:line="312" w:lineRule="auto"/>
      </w:pPr>
      <w:r>
        <w:rPr>
          <w:rFonts w:ascii="宋体" w:hAnsi="宋体" w:eastAsia="宋体" w:cs="宋体"/>
          <w:color w:val="000"/>
          <w:sz w:val="28"/>
          <w:szCs w:val="28"/>
        </w:rPr>
        <w:t xml:space="preserve">经买卖双方协商同意按照以下条款由买方购进，由卖方售出下列商品，订立本合同：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数量和交货期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托收承付      付款自提</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1.双方同意按1963年1239号文所附式矿产品合同条款承担经济责任。</w:t>
      </w:r>
    </w:p>
    <w:p>
      <w:pPr>
        <w:ind w:left="0" w:right="0" w:firstLine="560"/>
        <w:spacing w:before="450" w:after="450" w:line="312" w:lineRule="auto"/>
      </w:pPr>
      <w:r>
        <w:rPr>
          <w:rFonts w:ascii="宋体" w:hAnsi="宋体" w:eastAsia="宋体" w:cs="宋体"/>
          <w:color w:val="000"/>
          <w:sz w:val="28"/>
          <w:szCs w:val="28"/>
        </w:rPr>
        <w:t xml:space="preserve">2.合同纠纷的促裁按国家经委、工商行政管理总局、人民银行1979年8月8日（79）工商总字51号、（79）银会字第58号文件的规定办理。</w:t>
      </w:r>
    </w:p>
    <w:p>
      <w:pPr>
        <w:ind w:left="0" w:right="0" w:firstLine="560"/>
        <w:spacing w:before="450" w:after="450" w:line="312" w:lineRule="auto"/>
      </w:pPr>
      <w:r>
        <w:rPr>
          <w:rFonts w:ascii="宋体" w:hAnsi="宋体" w:eastAsia="宋体" w:cs="宋体"/>
          <w:color w:val="000"/>
          <w:sz w:val="28"/>
          <w:szCs w:val="28"/>
        </w:rPr>
        <w:t xml:space="preserve">3.凡产品用于下列者，请打“3”表示：a挖潜；b革新；c改造；d基本建设；e节能；f单位机配套。</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全民、集体、社队</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到达站</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交易合同版篇五</w:t>
      </w:r>
    </w:p>
    <w:p>
      <w:pPr>
        <w:ind w:left="0" w:right="0" w:firstLine="560"/>
        <w:spacing w:before="450" w:after="450" w:line="312" w:lineRule="auto"/>
      </w:pPr>
      <w:r>
        <w:rPr>
          <w:rFonts w:ascii="宋体" w:hAnsi="宋体" w:eastAsia="宋体" w:cs="宋体"/>
          <w:color w:val="000"/>
          <w:sz w:val="28"/>
          <w:szCs w:val="28"/>
        </w:rPr>
        <w:t xml:space="preserve">基金帐号：_________________（首次开户不填）</w:t>
      </w:r>
    </w:p>
    <w:p>
      <w:pPr>
        <w:ind w:left="0" w:right="0" w:firstLine="560"/>
        <w:spacing w:before="450" w:after="450" w:line="312" w:lineRule="auto"/>
      </w:pPr>
      <w:r>
        <w:rPr>
          <w:rFonts w:ascii="宋体" w:hAnsi="宋体" w:eastAsia="宋体" w:cs="宋体"/>
          <w:color w:val="000"/>
          <w:sz w:val="28"/>
          <w:szCs w:val="28"/>
        </w:rPr>
        <w:t xml:space="preserve">直销交易帐号：_____________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1.本合同所称“传真交易”仅适用于在乙方的直销机构（即乙方各投资理财中心）开立基金交易帐户的客户。“传真交易”指甲方在乙方各投资理财中心开立基金帐户，交易帐户并签署本合同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2.传真交易的服务内容包括：_____认购、申购、赎回、撤单、变更分红方式、基金转换和变更联系方式。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1.甲方已经与乙方签署了《基金业务传真交易合同书》（以下简称“本合同”）；</w:t>
      </w:r>
    </w:p>
    <w:p>
      <w:pPr>
        <w:ind w:left="0" w:right="0" w:firstLine="560"/>
        <w:spacing w:before="450" w:after="450" w:line="312" w:lineRule="auto"/>
      </w:pPr>
      <w:r>
        <w:rPr>
          <w:rFonts w:ascii="宋体" w:hAnsi="宋体" w:eastAsia="宋体" w:cs="宋体"/>
          <w:color w:val="000"/>
          <w:sz w:val="28"/>
          <w:szCs w:val="28"/>
        </w:rPr>
        <w:t xml:space="preserve">2.甲方已经在乙方开立基金帐户和交易帐户且该帐户在本合同履行过程中处于正常状态；</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2.甲方办理认购，申购申请时，传真给乙方的资料包括：_____加盖预留印鉴的申请表，申请人本人或经办人身份证件复印件，交易帐户卡复印件，加盖银行受理章的汇款凭证复印件。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3.甲方办理赎回申请时，传真给乙方的资料包括：_____加盖预留印鉴的申请表，申请人本人或经办人身份证件复印件，交易帐户卡复印件。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4.甲方办理变更分红方式及联系方式时，传真给乙方的资料包括：_____加盖预留印鉴的申请表，申请人本人或经办人身份证件复印件，交易帐户卡复印件。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5.甲方应在乙方规定的基金开放日9：_____30—15：_____00（认购期内为9：_____30—16：_____00）之间将申请资料传真至乙方。超过申请受理时间的申请，按照下一开放日的申请处理。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9.乙方处理完毕甲方的申请后，应将打印并盖章的申请回执传真给甲方，作为受理甲方申请的凭证。甲方可在t+2日9：_____30之后通过电话，网站或亲临投资理财中心查询申请确认结果。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因下列事由之一发生给甲方造成损失的，乙方不承担责任：_____</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7.对于因本合同所附《_________公司基金业务风险说明书》所提示的`风险事故发生导致甲方受到的损失，乙方不承担责任。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8.法律规定和本合同约定的其它乙方免责事项。</w:t>
      </w:r>
    </w:p>
    <w:p>
      <w:pPr>
        <w:ind w:left="0" w:right="0" w:firstLine="560"/>
        <w:spacing w:before="450" w:after="450" w:line="312" w:lineRule="auto"/>
      </w:pPr>
      <w:r>
        <w:rPr>
          <w:rFonts w:ascii="宋体" w:hAnsi="宋体" w:eastAsia="宋体" w:cs="宋体"/>
          <w:color w:val="000"/>
          <w:sz w:val="28"/>
          <w:szCs w:val="28"/>
        </w:rPr>
        <w:t xml:space="preserve">1.乙方保留修改或增补本合同内容的权利。修改条款通知以书面形式公告于乙方的营业场所。甲方如果对于乙方的修改持有异议，应当在甲方书面公告之日起_________个工作日内向乙方书面提出异议。双方在乙方发出该等书面异议之日起_________个工作日（“截止日”）内未能就该等异议进行磋商或未能达成共识，本合同自截止日终止。甲方未在本款所述期限内向乙方提出书面异议的，视为乙方同意甲方的修改，本合同按照修改后的条款执行。</w:t>
      </w:r>
    </w:p>
    <w:p>
      <w:pPr>
        <w:ind w:left="0" w:right="0" w:firstLine="560"/>
        <w:spacing w:before="450" w:after="450" w:line="312" w:lineRule="auto"/>
      </w:pPr>
      <w:r>
        <w:rPr>
          <w:rFonts w:ascii="宋体" w:hAnsi="宋体" w:eastAsia="宋体" w:cs="宋体"/>
          <w:color w:val="000"/>
          <w:sz w:val="28"/>
          <w:szCs w:val="28"/>
        </w:rPr>
        <w:t xml:space="preserve">2.本合同书签署后，若有关法律法规和《基金契约》、《招募说明书》、《公开说明书》和其他乙方和甲方应共同遵守的文件发生修订，本合同与之不相适应的内容及条款自始无效，但本合同其他内容和条款继续有效。</w:t>
      </w:r>
    </w:p>
    <w:p>
      <w:pPr>
        <w:ind w:left="0" w:right="0" w:firstLine="560"/>
        <w:spacing w:before="450" w:after="450" w:line="312" w:lineRule="auto"/>
      </w:pPr>
      <w:r>
        <w:rPr>
          <w:rFonts w:ascii="宋体" w:hAnsi="宋体" w:eastAsia="宋体" w:cs="宋体"/>
          <w:color w:val="000"/>
          <w:sz w:val="28"/>
          <w:szCs w:val="28"/>
        </w:rPr>
        <w:t xml:space="preserve">3.本合同在甲乙双方签署后立即生效，在下述情况之一发生时终止：_____</w:t>
      </w:r>
    </w:p>
    <w:p>
      <w:pPr>
        <w:ind w:left="0" w:right="0" w:firstLine="560"/>
        <w:spacing w:before="450" w:after="450" w:line="312" w:lineRule="auto"/>
      </w:pPr>
      <w:r>
        <w:rPr>
          <w:rFonts w:ascii="宋体" w:hAnsi="宋体" w:eastAsia="宋体" w:cs="宋体"/>
          <w:color w:val="000"/>
          <w:sz w:val="28"/>
          <w:szCs w:val="28"/>
        </w:rPr>
        <w:t xml:space="preserve">（1）双方书面终止。</w:t>
      </w:r>
    </w:p>
    <w:p>
      <w:pPr>
        <w:ind w:left="0" w:right="0" w:firstLine="560"/>
        <w:spacing w:before="450" w:after="450" w:line="312" w:lineRule="auto"/>
      </w:pPr>
      <w:r>
        <w:rPr>
          <w:rFonts w:ascii="宋体" w:hAnsi="宋体" w:eastAsia="宋体" w:cs="宋体"/>
          <w:color w:val="000"/>
          <w:sz w:val="28"/>
          <w:szCs w:val="28"/>
        </w:rPr>
        <w:t xml:space="preserve">（2）甲方死亡或不再具备相应的民事行为能力。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（4）乙方作为基金管理人退任。</w:t>
      </w:r>
    </w:p>
    <w:p>
      <w:pPr>
        <w:ind w:left="0" w:right="0" w:firstLine="560"/>
        <w:spacing w:before="450" w:after="450" w:line="312" w:lineRule="auto"/>
      </w:pPr>
      <w:r>
        <w:rPr>
          <w:rFonts w:ascii="宋体" w:hAnsi="宋体" w:eastAsia="宋体" w:cs="宋体"/>
          <w:color w:val="000"/>
          <w:sz w:val="28"/>
          <w:szCs w:val="28"/>
        </w:rPr>
        <w:t xml:space="preserve">（5）因不可抗力使本合同无法继续履行。</w:t>
      </w:r>
    </w:p>
    <w:p>
      <w:pPr>
        <w:ind w:left="0" w:right="0" w:firstLine="560"/>
        <w:spacing w:before="450" w:after="450" w:line="312" w:lineRule="auto"/>
      </w:pPr>
      <w:r>
        <w:rPr>
          <w:rFonts w:ascii="宋体" w:hAnsi="宋体" w:eastAsia="宋体" w:cs="宋体"/>
          <w:color w:val="000"/>
          <w:sz w:val="28"/>
          <w:szCs w:val="28"/>
        </w:rPr>
        <w:t xml:space="preserve">（6）一方违约，另一方依法书面通知对方终止本合同。</w:t>
      </w:r>
    </w:p>
    <w:p>
      <w:pPr>
        <w:ind w:left="0" w:right="0" w:firstLine="560"/>
        <w:spacing w:before="450" w:after="450" w:line="312" w:lineRule="auto"/>
      </w:pPr>
      <w:r>
        <w:rPr>
          <w:rFonts w:ascii="宋体" w:hAnsi="宋体" w:eastAsia="宋体" w:cs="宋体"/>
          <w:color w:val="000"/>
          <w:sz w:val="28"/>
          <w:szCs w:val="28"/>
        </w:rPr>
        <w:t xml:space="preserve">合同双方如有争议，应尽可能通过协商、调解解决，协商、调解不成，任何一方均有权向中国国际经济贸易仲裁委员会_________分会申请仲裁，仲裁按照该委员会届时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甲方在此确认，甲方已经阅读并理解乙方公告的基金招募说明书，基金契约，发行公告及本合同所附《_________公司基金业务风险说明书》的全部内容；甲方进一步确认，甲方已经充分了解传真基金交易的风险并自愿承担该等风险。甲方同时确认，对于本合同第六条第1款所述乙方对本合同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授权经办人（签字）____机构经办人（签字）____</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电话号码：根据《中华人民共和国合同法》、《二手车流通管理办法》等有关法律、法规、规章的\'规定，在买卖双方协商一致的基础上签定本合同。第一条：车辆基本情况车牌号码：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第三条：车辆成交价格本车价款为人民币：元整(小写：元)。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第五条：车辆违章处理在车辆交付乙方之前年月日时分发生的所有交通事故、违章、罚款均由甲方负责处理。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交易合同版篇七</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交易合同版篇八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2025-01-17T00:14:53+08:00</dcterms:created>
  <dcterms:modified xsi:type="dcterms:W3CDTF">2025-01-17T00:14:53+08:00</dcterms:modified>
</cp:coreProperties>
</file>

<file path=docProps/custom.xml><?xml version="1.0" encoding="utf-8"?>
<Properties xmlns="http://schemas.openxmlformats.org/officeDocument/2006/custom-properties" xmlns:vt="http://schemas.openxmlformats.org/officeDocument/2006/docPropsVTypes"/>
</file>