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村经济调查报告(通用9篇)</w:t>
      </w:r>
      <w:bookmarkEnd w:id="1"/>
    </w:p>
    <w:p>
      <w:pPr>
        <w:jc w:val="center"/>
        <w:spacing w:before="0" w:after="450"/>
      </w:pPr>
      <w:r>
        <w:rPr>
          <w:rFonts w:ascii="Arial" w:hAnsi="Arial" w:eastAsia="Arial" w:cs="Arial"/>
          <w:color w:val="999999"/>
          <w:sz w:val="20"/>
          <w:szCs w:val="20"/>
        </w:rPr>
        <w:t xml:space="preserve">来源：网络  作者：醉人清风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优秀的报告都具备一些什么特点呢？又该怎么写呢？以下是我为大家搜集的报告范文，仅供参考，一起来看看吧村经济调查报告篇一近年来，经济发展的速度远远超过人们的想象，全...</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报告是指向上级机关汇报本单位、本部门、本地区工作情况、做法、经验以及问题的报告，优秀的报告都具备一些什么特点呢？又该怎么写呢？以下是我为大家搜集的报告范文，仅供参考，一起来看看吧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村经济调查报告篇一</w:t>
      </w:r>
    </w:p>
    <w:p>
      <w:pPr>
        <w:ind w:left="0" w:right="0" w:firstLine="560"/>
        <w:spacing w:before="450" w:after="450" w:line="312" w:lineRule="auto"/>
      </w:pPr>
      <w:r>
        <w:rPr>
          <w:rFonts w:ascii="宋体" w:hAnsi="宋体" w:eastAsia="宋体" w:cs="宋体"/>
          <w:color w:val="000"/>
          <w:sz w:val="28"/>
          <w:szCs w:val="28"/>
        </w:rPr>
        <w:t xml:space="preserve">近年来，经济发展的速度远远超过人们的想象，全球范围内的经济波动使得人们对家庭经济状况的关注度渐渐增加。为了更好地了解和管理家庭经济，很多人开始进行家庭经济调查和报告。在调查和整理家庭经济信息的过程中，我深受启发，并从中得出了一些心得体会。</w:t>
      </w:r>
    </w:p>
    <w:p>
      <w:pPr>
        <w:ind w:left="0" w:right="0" w:firstLine="560"/>
        <w:spacing w:before="450" w:after="450" w:line="312" w:lineRule="auto"/>
      </w:pPr>
      <w:r>
        <w:rPr>
          <w:rFonts w:ascii="宋体" w:hAnsi="宋体" w:eastAsia="宋体" w:cs="宋体"/>
          <w:color w:val="000"/>
          <w:sz w:val="28"/>
          <w:szCs w:val="28"/>
        </w:rPr>
        <w:t xml:space="preserve">第二段：了解家庭收入与支出</w:t>
      </w:r>
    </w:p>
    <w:p>
      <w:pPr>
        <w:ind w:left="0" w:right="0" w:firstLine="560"/>
        <w:spacing w:before="450" w:after="450" w:line="312" w:lineRule="auto"/>
      </w:pPr>
      <w:r>
        <w:rPr>
          <w:rFonts w:ascii="宋体" w:hAnsi="宋体" w:eastAsia="宋体" w:cs="宋体"/>
          <w:color w:val="000"/>
          <w:sz w:val="28"/>
          <w:szCs w:val="28"/>
        </w:rPr>
        <w:t xml:space="preserve">家庭经济调查报告的第一步是详细了解家庭的收入来源和各种支出。通过详细记录家庭成员的工资、奖金、投资收益等收入来源，以及房屋贷款、教育支出、食品、交通和医疗等日常开支，我们可以更好地了解家庭的财务状况。在这个过程中，我发现我们家庭的开支较高，特别是在娱乐和旅游上花费较多，这需要我们合理调整消费习惯以保持更好的财务状况。</w:t>
      </w:r>
    </w:p>
    <w:p>
      <w:pPr>
        <w:ind w:left="0" w:right="0" w:firstLine="560"/>
        <w:spacing w:before="450" w:after="450" w:line="312" w:lineRule="auto"/>
      </w:pPr>
      <w:r>
        <w:rPr>
          <w:rFonts w:ascii="宋体" w:hAnsi="宋体" w:eastAsia="宋体" w:cs="宋体"/>
          <w:color w:val="000"/>
          <w:sz w:val="28"/>
          <w:szCs w:val="28"/>
        </w:rPr>
        <w:t xml:space="preserve">第三段：分析家庭财务状况</w:t>
      </w:r>
    </w:p>
    <w:p>
      <w:pPr>
        <w:ind w:left="0" w:right="0" w:firstLine="560"/>
        <w:spacing w:before="450" w:after="450" w:line="312" w:lineRule="auto"/>
      </w:pPr>
      <w:r>
        <w:rPr>
          <w:rFonts w:ascii="宋体" w:hAnsi="宋体" w:eastAsia="宋体" w:cs="宋体"/>
          <w:color w:val="000"/>
          <w:sz w:val="28"/>
          <w:szCs w:val="28"/>
        </w:rPr>
        <w:t xml:space="preserve">了解了家庭收入和支出之后，我们可以通过比较两者来分析家庭的财务状况。在分析中，我发现我们的家庭支出明显超过收入，造成了一定的财务压力。同时，也发现家庭中的某些支出值得进一步审视，例如购物和休闲娱乐的开销过高，没有建立紧急备用金等。这些问题的存在需要我们有针对性地制定改进措施，以提高财务状况的稳定性和可持续性。</w:t>
      </w:r>
    </w:p>
    <w:p>
      <w:pPr>
        <w:ind w:left="0" w:right="0" w:firstLine="560"/>
        <w:spacing w:before="450" w:after="450" w:line="312" w:lineRule="auto"/>
      </w:pPr>
      <w:r>
        <w:rPr>
          <w:rFonts w:ascii="宋体" w:hAnsi="宋体" w:eastAsia="宋体" w:cs="宋体"/>
          <w:color w:val="000"/>
          <w:sz w:val="28"/>
          <w:szCs w:val="28"/>
        </w:rPr>
        <w:t xml:space="preserve">第四段：制定家庭财务规划</w:t>
      </w:r>
    </w:p>
    <w:p>
      <w:pPr>
        <w:ind w:left="0" w:right="0" w:firstLine="560"/>
        <w:spacing w:before="450" w:after="450" w:line="312" w:lineRule="auto"/>
      </w:pPr>
      <w:r>
        <w:rPr>
          <w:rFonts w:ascii="宋体" w:hAnsi="宋体" w:eastAsia="宋体" w:cs="宋体"/>
          <w:color w:val="000"/>
          <w:sz w:val="28"/>
          <w:szCs w:val="28"/>
        </w:rPr>
        <w:t xml:space="preserve">基于分析结果，制定家庭财务规划成为解决问题的关键。通过设定家庭的财务目标，如储蓄增加、债务减少等，我们可以有针对性地制定每月的预算和定期的储蓄计划。在实施过程中，我发现制定预算和储蓄计划的重要性，这帮助我们更好地控制开支，避免过度消费，并为家庭的未来做好充分的准备。</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家庭经济调查报告使我深刻认识到了好的财务管理对于家庭的重要性。我相信只有在合理规划和管理的基础上，家庭才能有更好的生活质量和经济稳定性。因此，我打算将来继续进行家庭经济调查，定期检查我们的财务状况，并根据需要进行调整和改进。我也鼓励其他家庭也关注并进行类似的调查，以期提高家庭的财务状况和整体经济水平。</w:t>
      </w:r>
    </w:p>
    <w:p>
      <w:pPr>
        <w:ind w:left="0" w:right="0" w:firstLine="560"/>
        <w:spacing w:before="450" w:after="450" w:line="312" w:lineRule="auto"/>
      </w:pPr>
      <w:r>
        <w:rPr>
          <w:rFonts w:ascii="宋体" w:hAnsi="宋体" w:eastAsia="宋体" w:cs="宋体"/>
          <w:color w:val="000"/>
          <w:sz w:val="28"/>
          <w:szCs w:val="28"/>
        </w:rPr>
        <w:t xml:space="preserve">通过家庭经济调查报告，我们更深刻地意识到了财务管理的重要性，并从中汲取了宝贵的经验和教训。希望这些心得体会能够对其他家庭有所启示，让更多的人认识到并重视家庭财务状况的重要性，以及通过合理的计划和管理来实现财务水平的提升。在未来的日子里，我相信通过我们的努力，家庭的经济状况将会逐渐改善，实现更好的生活质量和经济稳定性。</w:t>
      </w:r>
    </w:p>
    <w:p>
      <w:pPr>
        <w:ind w:left="0" w:right="0" w:firstLine="560"/>
        <w:spacing w:before="450" w:after="450" w:line="312" w:lineRule="auto"/>
      </w:pPr>
      <w:r>
        <w:rPr>
          <w:rFonts w:ascii="黑体" w:hAnsi="黑体" w:eastAsia="黑体" w:cs="黑体"/>
          <w:color w:val="000000"/>
          <w:sz w:val="34"/>
          <w:szCs w:val="34"/>
          <w:b w:val="1"/>
          <w:bCs w:val="1"/>
        </w:rPr>
        <w:t xml:space="preserve">村经济调查报告篇二</w:t>
      </w:r>
    </w:p>
    <w:p>
      <w:pPr>
        <w:ind w:left="0" w:right="0" w:firstLine="560"/>
        <w:spacing w:before="450" w:after="450" w:line="312" w:lineRule="auto"/>
      </w:pPr>
      <w:r>
        <w:rPr>
          <w:rFonts w:ascii="宋体" w:hAnsi="宋体" w:eastAsia="宋体" w:cs="宋体"/>
          <w:color w:val="000"/>
          <w:sz w:val="28"/>
          <w:szCs w:val="28"/>
        </w:rPr>
        <w:t xml:space="preserve">按照自治区党委要求，围绕私营企业发展外向型经济这一课题，我厅抽调专门人员组成调研组，利用近两个月的时间，深入呼和浩特、包头、鄂尔多斯等私营经济发展较快的盟市，通过实地考察、组织企业家座谈和委托盟市外经贸主管部门深入实际调查研究等多种形式，认真调查了各地私营企业发展外向型经济的现状、采取的措施和存在的问题，提出了针对性措施和建议。</w:t>
      </w:r>
    </w:p>
    <w:p>
      <w:pPr>
        <w:ind w:left="0" w:right="0" w:firstLine="560"/>
        <w:spacing w:before="450" w:after="450" w:line="312" w:lineRule="auto"/>
      </w:pPr>
      <w:r>
        <w:rPr>
          <w:rFonts w:ascii="宋体" w:hAnsi="宋体" w:eastAsia="宋体" w:cs="宋体"/>
          <w:color w:val="000"/>
          <w:sz w:val="28"/>
          <w:szCs w:val="28"/>
        </w:rPr>
        <w:t xml:space="preserve">改革开放二十多年来，我区个体私营经济从无到有，发展十分迅速。特别是党的十五大提出非公有制经济是我国社会主义经济的重要组成部分的重要论述以后，自治区党委、政府及时制定了《关于进一步加快个体私营经济发展的意见》(内党发[20xx]1号)，个体私营企业获得了更为宽松的政策环境和市场空间，取得了令人瞩目的业绩，呈现出旺盛的生命力。从1999年1月，国家外经贸部颁布《关于赋予私营生产企业和科研院所自营进出口权的暂行规定》至今，私营企业积极进军外经贸领域，成为我区对外开放和外经贸发展的新增长点，在我区国民经济和社会发展中发挥着越来越重要的作用。</w:t>
      </w:r>
    </w:p>
    <w:p>
      <w:pPr>
        <w:ind w:left="0" w:right="0" w:firstLine="560"/>
        <w:spacing w:before="450" w:after="450" w:line="312" w:lineRule="auto"/>
      </w:pPr>
      <w:r>
        <w:rPr>
          <w:rFonts w:ascii="宋体" w:hAnsi="宋体" w:eastAsia="宋体" w:cs="宋体"/>
          <w:color w:val="000"/>
          <w:sz w:val="28"/>
          <w:szCs w:val="28"/>
        </w:rPr>
        <w:t xml:space="preserve">我区私营企业在发展外向型经济方面呈现以下几个特点：</w:t>
      </w:r>
    </w:p>
    <w:p>
      <w:pPr>
        <w:ind w:left="0" w:right="0" w:firstLine="560"/>
        <w:spacing w:before="450" w:after="450" w:line="312" w:lineRule="auto"/>
      </w:pPr>
      <w:r>
        <w:rPr>
          <w:rFonts w:ascii="宋体" w:hAnsi="宋体" w:eastAsia="宋体" w:cs="宋体"/>
          <w:color w:val="000"/>
          <w:sz w:val="28"/>
          <w:szCs w:val="28"/>
        </w:rPr>
        <w:t xml:space="preserve">(一)私营企业发展的政策和法制环境进一步改善</w:t>
      </w:r>
    </w:p>
    <w:p>
      <w:pPr>
        <w:ind w:left="0" w:right="0" w:firstLine="560"/>
        <w:spacing w:before="450" w:after="450" w:line="312" w:lineRule="auto"/>
      </w:pPr>
      <w:r>
        <w:rPr>
          <w:rFonts w:ascii="宋体" w:hAnsi="宋体" w:eastAsia="宋体" w:cs="宋体"/>
          <w:color w:val="000"/>
          <w:sz w:val="28"/>
          <w:szCs w:val="28"/>
        </w:rPr>
        <w:t xml:space="preserve">(二)企业数量增加，实力增强</w:t>
      </w:r>
    </w:p>
    <w:p>
      <w:pPr>
        <w:ind w:left="0" w:right="0" w:firstLine="560"/>
        <w:spacing w:before="450" w:after="450" w:line="312" w:lineRule="auto"/>
      </w:pPr>
      <w:r>
        <w:rPr>
          <w:rFonts w:ascii="宋体" w:hAnsi="宋体" w:eastAsia="宋体" w:cs="宋体"/>
          <w:color w:val="000"/>
          <w:sz w:val="28"/>
          <w:szCs w:val="28"/>
        </w:rPr>
        <w:t xml:space="preserve">(三)外贸进出口额快速增长</w:t>
      </w:r>
    </w:p>
    <w:p>
      <w:pPr>
        <w:ind w:left="0" w:right="0" w:firstLine="560"/>
        <w:spacing w:before="450" w:after="450" w:line="312" w:lineRule="auto"/>
      </w:pPr>
      <w:r>
        <w:rPr>
          <w:rFonts w:ascii="宋体" w:hAnsi="宋体" w:eastAsia="宋体" w:cs="宋体"/>
          <w:color w:val="000"/>
          <w:sz w:val="28"/>
          <w:szCs w:val="28"/>
        </w:rPr>
        <w:t xml:space="preserve">(四)生产经营领域不断拓宽</w:t>
      </w:r>
    </w:p>
    <w:p>
      <w:pPr>
        <w:ind w:left="0" w:right="0" w:firstLine="560"/>
        <w:spacing w:before="450" w:after="450" w:line="312" w:lineRule="auto"/>
      </w:pPr>
      <w:r>
        <w:rPr>
          <w:rFonts w:ascii="宋体" w:hAnsi="宋体" w:eastAsia="宋体" w:cs="宋体"/>
          <w:color w:val="000"/>
          <w:sz w:val="28"/>
          <w:szCs w:val="28"/>
        </w:rPr>
        <w:t xml:space="preserve">(五)成为带动地区经济发展的重要力量</w:t>
      </w:r>
    </w:p>
    <w:p>
      <w:pPr>
        <w:ind w:left="0" w:right="0" w:firstLine="560"/>
        <w:spacing w:before="450" w:after="450" w:line="312" w:lineRule="auto"/>
      </w:pPr>
      <w:r>
        <w:rPr>
          <w:rFonts w:ascii="宋体" w:hAnsi="宋体" w:eastAsia="宋体" w:cs="宋体"/>
          <w:color w:val="000"/>
          <w:sz w:val="28"/>
          <w:szCs w:val="28"/>
        </w:rPr>
        <w:t xml:space="preserve">(六)在利用外资和境外投资方面取得了明显成效</w:t>
      </w:r>
    </w:p>
    <w:p>
      <w:pPr>
        <w:ind w:left="0" w:right="0" w:firstLine="560"/>
        <w:spacing w:before="450" w:after="450" w:line="312" w:lineRule="auto"/>
      </w:pPr>
      <w:r>
        <w:rPr>
          <w:rFonts w:ascii="宋体" w:hAnsi="宋体" w:eastAsia="宋体" w:cs="宋体"/>
          <w:color w:val="000"/>
          <w:sz w:val="28"/>
          <w:szCs w:val="28"/>
        </w:rPr>
        <w:t xml:space="preserve">我区外向型私营企业在扩大对外贸易的同时，充分利用国内、国际两种资源，开拓国内、国际两个市场。截止20xx年底，我区境外投资项目11个，占全区境外投资项目的33.3%，投资额336.3万美元，占全区境外投资额10.6%。鹿王集团分别在蒙古、马达加斯加、香港等国家和地区设立公司5个，投资额累计1543万美元。鄂尔多斯羊绒集团分别在马达加斯加、蒙古、美国、德国、日本、意大利和香港等国家和地区设立公司7个，投资额累计196万美元。</w:t>
      </w:r>
    </w:p>
    <w:p>
      <w:pPr>
        <w:ind w:left="0" w:right="0" w:firstLine="560"/>
        <w:spacing w:before="450" w:after="450" w:line="312" w:lineRule="auto"/>
      </w:pPr>
      <w:r>
        <w:rPr>
          <w:rFonts w:ascii="宋体" w:hAnsi="宋体" w:eastAsia="宋体" w:cs="宋体"/>
          <w:color w:val="000"/>
          <w:sz w:val="28"/>
          <w:szCs w:val="28"/>
        </w:rPr>
        <w:t xml:space="preserve">经过几年的发展，我区私营企业在外经贸领域已经显示出强大活力和勃勃生机，对自治区经济发展和社会进步起到了积极的促进作用，在全区国民经济发展中占据重要地位。但在调研过程中，我们也清醒地意识到，私营企业在发展外向型经济过程中还存在一些不容忽视的问题，主要表现在：</w:t>
      </w:r>
    </w:p>
    <w:p>
      <w:pPr>
        <w:ind w:left="0" w:right="0" w:firstLine="560"/>
        <w:spacing w:before="450" w:after="450" w:line="312" w:lineRule="auto"/>
      </w:pPr>
      <w:r>
        <w:rPr>
          <w:rFonts w:ascii="宋体" w:hAnsi="宋体" w:eastAsia="宋体" w:cs="宋体"/>
          <w:color w:val="000"/>
          <w:sz w:val="28"/>
          <w:szCs w:val="28"/>
        </w:rPr>
        <w:t xml:space="preserve">(一)与沿海发达地区相比差距甚大。</w:t>
      </w:r>
    </w:p>
    <w:p>
      <w:pPr>
        <w:ind w:left="0" w:right="0" w:firstLine="560"/>
        <w:spacing w:before="450" w:after="450" w:line="312" w:lineRule="auto"/>
      </w:pPr>
      <w:r>
        <w:rPr>
          <w:rFonts w:ascii="宋体" w:hAnsi="宋体" w:eastAsia="宋体" w:cs="宋体"/>
          <w:color w:val="000"/>
          <w:sz w:val="28"/>
          <w:szCs w:val="28"/>
        </w:rPr>
        <w:t xml:space="preserve">我区外向型私营企业虽然发展较快，但与沿海发达地区、江浙一带相比，无论是从数量上还是规模上差距甚大。沿海私营经济已率先完成了第一次资本积累，正在进行以技术创新为主的二次创业阶段。浙江省20xx年集体私营企业出口占全省出口总量的三成，成为外贸出口新的增长点。上海市有外贸经营权的私营企业已增加到20xx家，20xx年出口额同比增长了6倍，成为上海外贸出口的一个新亮点。我区私营企业在发展外向型经济方面虽然呈现出良好态势，但获得进出口经营权的私营企业数量仍然偏少，进出口总量仍然偏小，真正形成规模和实力的大集团、大公司不多。20xx年私营企业进出口占全区gdp比重仅5%，私营企业出口总额仅1.3亿美元占全区出口总额的15.3%，对国民经济拉动作用不大，尚处于起步阶段。</w:t>
      </w:r>
    </w:p>
    <w:p>
      <w:pPr>
        <w:ind w:left="0" w:right="0" w:firstLine="560"/>
        <w:spacing w:before="450" w:after="450" w:line="312" w:lineRule="auto"/>
      </w:pPr>
      <w:r>
        <w:rPr>
          <w:rFonts w:ascii="宋体" w:hAnsi="宋体" w:eastAsia="宋体" w:cs="宋体"/>
          <w:color w:val="000"/>
          <w:sz w:val="28"/>
          <w:szCs w:val="28"/>
        </w:rPr>
        <w:t xml:space="preserve">(二)资金短缺，融资渠道不畅。</w:t>
      </w:r>
    </w:p>
    <w:p>
      <w:pPr>
        <w:ind w:left="0" w:right="0" w:firstLine="560"/>
        <w:spacing w:before="450" w:after="450" w:line="312" w:lineRule="auto"/>
      </w:pPr>
      <w:r>
        <w:rPr>
          <w:rFonts w:ascii="宋体" w:hAnsi="宋体" w:eastAsia="宋体" w:cs="宋体"/>
          <w:color w:val="000"/>
          <w:sz w:val="28"/>
          <w:szCs w:val="28"/>
        </w:rPr>
        <w:t xml:space="preserve">调研中私营企业反映较多的问题就是资金筹措困难。私营企业一般都是通过自筹资金办起来的，家底原本不厚，加上贷款受到种种限制，因此很难维持正常生产经营活动。从私营企业资金筹措的主要来源看：70%以上的企业靠自身积累、民间借贷和内部职工筹措，只有30%左右的企业靠银行贷款筹措。筹资融资难是私营经济健康发展的瓶颈。据资料显示，私营企业贷款满足率仍然低于全区平均水平，处于最难获得贷款的部分。私营企业常常因出口退税滞后，占压大量流动资金而无法进行原料收购，组织正常的生产运营，有时会出现有出口订单而不敢接、产品有市场而无力生产的现象，严重制约了私营企业的发展壮大。</w:t>
      </w:r>
    </w:p>
    <w:p>
      <w:pPr>
        <w:ind w:left="0" w:right="0" w:firstLine="560"/>
        <w:spacing w:before="450" w:after="450" w:line="312" w:lineRule="auto"/>
      </w:pPr>
      <w:r>
        <w:rPr>
          <w:rFonts w:ascii="宋体" w:hAnsi="宋体" w:eastAsia="宋体" w:cs="宋体"/>
          <w:color w:val="000"/>
          <w:sz w:val="28"/>
          <w:szCs w:val="28"/>
        </w:rPr>
        <w:t xml:space="preserve">(三)规模小、进出口产品科技含量低。</w:t>
      </w:r>
    </w:p>
    <w:p>
      <w:pPr>
        <w:ind w:left="0" w:right="0" w:firstLine="560"/>
        <w:spacing w:before="450" w:after="450" w:line="312" w:lineRule="auto"/>
      </w:pPr>
      <w:r>
        <w:rPr>
          <w:rFonts w:ascii="宋体" w:hAnsi="宋体" w:eastAsia="宋体" w:cs="宋体"/>
          <w:color w:val="000"/>
          <w:sz w:val="28"/>
          <w:szCs w:val="28"/>
        </w:rPr>
        <w:t xml:space="preserve">(四)外经贸专业人才匮乏，企业管理较为落后。</w:t>
      </w:r>
    </w:p>
    <w:p>
      <w:pPr>
        <w:ind w:left="0" w:right="0" w:firstLine="560"/>
        <w:spacing w:before="450" w:after="450" w:line="312" w:lineRule="auto"/>
      </w:pPr>
      <w:r>
        <w:rPr>
          <w:rFonts w:ascii="宋体" w:hAnsi="宋体" w:eastAsia="宋体" w:cs="宋体"/>
          <w:color w:val="000"/>
          <w:sz w:val="28"/>
          <w:szCs w:val="28"/>
        </w:rPr>
        <w:t xml:space="preserve">由于缺乏外经贸专业人才，许多私营企业对国家对外贸易方面的法律、法规、政策和国际贸易规则、惯例了解不多，对产品报关、出口退税、外汇结算等业务操作规程知之甚少，虽然产品在国际上有市场，企业却无法组织正常的对外贸易活动，常常通过委托别的外贸公司或临时聘用一些熟悉外贸业务人员开展相关出口业务，无形中增加了生产运营成本，从长远看严重制约了企业的发展。在企业的经营管理上，除鄂尔多斯、鹿王、华蒙金河等一些大企业外，大多数私营企业在管理模式上还未真正建立起现代企业制度，有的还延续着家族式管理、生产队长式管理和小作坊式管理模式，管理人员缺乏现代企业管理意识和发展眼光，常常注重追求短期效益，缺乏开拓长期稳定国际市场的意识，很难适应外向型经济的发展需要。</w:t>
      </w:r>
    </w:p>
    <w:p>
      <w:pPr>
        <w:ind w:left="0" w:right="0" w:firstLine="560"/>
        <w:spacing w:before="450" w:after="450" w:line="312" w:lineRule="auto"/>
      </w:pPr>
      <w:r>
        <w:rPr>
          <w:rFonts w:ascii="宋体" w:hAnsi="宋体" w:eastAsia="宋体" w:cs="宋体"/>
          <w:color w:val="000"/>
          <w:sz w:val="28"/>
          <w:szCs w:val="28"/>
        </w:rPr>
        <w:t xml:space="preserve">(五)信息不灵，结构调整步伐缓慢。</w:t>
      </w:r>
    </w:p>
    <w:p>
      <w:pPr>
        <w:ind w:left="0" w:right="0" w:firstLine="560"/>
        <w:spacing w:before="450" w:after="450" w:line="312" w:lineRule="auto"/>
      </w:pPr>
      <w:r>
        <w:rPr>
          <w:rFonts w:ascii="宋体" w:hAnsi="宋体" w:eastAsia="宋体" w:cs="宋体"/>
          <w:color w:val="000"/>
          <w:sz w:val="28"/>
          <w:szCs w:val="28"/>
        </w:rPr>
        <w:t xml:space="preserve">21世纪是知识经济时代，信息经济已经逐渐迈入成熟阶段。在如此发达的信息社会和全球经济一体化的环境中，企业信息更新是日新月异的。而我区大部分私营企业自创业之始即存在经济结构、产品结构上的不合理，很难和外贸联系在一起。这种先天性不足，客观上造成企业只会生产，不会核算，只顾销售，不计成本。企业由于缺乏获取信息的方法、渠道和手段，使企业难以把握相关技术，在新经济浪潮面前，传统产业升级缓慢，产品雷同单一，在全国叫响的知名品牌不多，缺乏市场竞争力，整体经济质量不高,抗御市场风险能力不强。</w:t>
      </w:r>
    </w:p>
    <w:p>
      <w:pPr>
        <w:ind w:left="0" w:right="0" w:firstLine="560"/>
        <w:spacing w:before="450" w:after="450" w:line="312" w:lineRule="auto"/>
      </w:pPr>
      <w:r>
        <w:rPr>
          <w:rFonts w:ascii="宋体" w:hAnsi="宋体" w:eastAsia="宋体" w:cs="宋体"/>
          <w:color w:val="000"/>
          <w:sz w:val="28"/>
          <w:szCs w:val="28"/>
        </w:rPr>
        <w:t xml:space="preserve">(六)发展环境仍不够宽松。</w:t>
      </w:r>
    </w:p>
    <w:p>
      <w:pPr>
        <w:ind w:left="0" w:right="0" w:firstLine="560"/>
        <w:spacing w:before="450" w:after="450" w:line="312" w:lineRule="auto"/>
      </w:pPr>
      <w:r>
        <w:rPr>
          <w:rFonts w:ascii="宋体" w:hAnsi="宋体" w:eastAsia="宋体" w:cs="宋体"/>
          <w:color w:val="000"/>
          <w:sz w:val="28"/>
          <w:szCs w:val="28"/>
        </w:rPr>
        <w:t xml:space="preserve">有些地区、有些部门受计划经济体制影响，在思想认识上对社会主义市场经济还不太适应，对发展个体私营经济存在认识上的偏差，还不敢放手发动、放开发展个体私营经济。我区乌盟有很多从事肠衣生产外销企业，长期以来，肠衣一直按照农畜产品对待，享受13%的增值税率。从1998年开始，国家把肠衣加工企业作为工业品加工企业对待，将肠衣产品类推为工业品，增值税率相应提高到17%。之后河北、新疆等肠衣主产省区从扩大开放和实施西部大开发及保护地方民族工业的角度出发，仍将肠衣产品作为农产品对待，仍实行出口征13%退13%的零税率政策，而我区则实行征17%退13%的差额税率政策，不仅使我区肠衣生产企业在竞争中处于不利地位，很多企业经营陷入困境，直接影响了我区肠衣产品的出口，而且使更多在乌盟投资兴办类似肠衣产业的投资者望而却步。此外，在出口企业征收所得税方面，今年呼和浩特市金川开发区、二连浩特市也出台了各自的征收办法，出口企业反响较大，是否可行还有很多地方值得研究。</w:t>
      </w:r>
    </w:p>
    <w:p>
      <w:pPr>
        <w:ind w:left="0" w:right="0" w:firstLine="560"/>
        <w:spacing w:before="450" w:after="450" w:line="312" w:lineRule="auto"/>
      </w:pPr>
      <w:r>
        <w:rPr>
          <w:rFonts w:ascii="宋体" w:hAnsi="宋体" w:eastAsia="宋体" w:cs="宋体"/>
          <w:color w:val="000"/>
          <w:sz w:val="28"/>
          <w:szCs w:val="28"/>
        </w:rPr>
        <w:t xml:space="preserve">尽管私营企业进入外经贸领域时间很短，但其所做贡献之大，生命力之强是勿庸置疑的。外向型私营企业就像一个正在成长的少年，优点与缺点同样明显，需要全社会的关心与呵护。针对其发展过程中存在的主要问题，提出以下对策和建议：</w:t>
      </w:r>
    </w:p>
    <w:p>
      <w:pPr>
        <w:ind w:left="0" w:right="0" w:firstLine="560"/>
        <w:spacing w:before="450" w:after="450" w:line="312" w:lineRule="auto"/>
      </w:pPr>
      <w:r>
        <w:rPr>
          <w:rFonts w:ascii="宋体" w:hAnsi="宋体" w:eastAsia="宋体" w:cs="宋体"/>
          <w:color w:val="000"/>
          <w:sz w:val="28"/>
          <w:szCs w:val="28"/>
        </w:rPr>
        <w:t xml:space="preserve">(一)进一步解放思想，转变观念，提高发展外向型私营经济的认识。</w:t>
      </w:r>
    </w:p>
    <w:p>
      <w:pPr>
        <w:ind w:left="0" w:right="0" w:firstLine="560"/>
        <w:spacing w:before="450" w:after="450" w:line="312" w:lineRule="auto"/>
      </w:pPr>
      <w:r>
        <w:rPr>
          <w:rFonts w:ascii="宋体" w:hAnsi="宋体" w:eastAsia="宋体" w:cs="宋体"/>
          <w:color w:val="000"/>
          <w:sz w:val="28"/>
          <w:szCs w:val="28"/>
        </w:rPr>
        <w:t xml:space="preserve">(二)进一步改善外向型私营企业发展环境。</w:t>
      </w:r>
    </w:p>
    <w:p>
      <w:pPr>
        <w:ind w:left="0" w:right="0" w:firstLine="560"/>
        <w:spacing w:before="450" w:after="450" w:line="312" w:lineRule="auto"/>
      </w:pPr>
      <w:r>
        <w:rPr>
          <w:rFonts w:ascii="宋体" w:hAnsi="宋体" w:eastAsia="宋体" w:cs="宋体"/>
          <w:color w:val="000"/>
          <w:sz w:val="28"/>
          <w:szCs w:val="28"/>
        </w:rPr>
        <w:t xml:space="preserve">同时，应切实加强对私营企业的监督和管理，督促企业加强内部管理，建立健全财务、统计等各项制度，自觉遵守市场规则，维护市场秩序，公平竞争，依法经营，照章纳税，严格遵守国家有关产品质量、安全生产、环境保护、劳动用工、社会保障等法律法规。</w:t>
      </w:r>
    </w:p>
    <w:p>
      <w:pPr>
        <w:ind w:left="0" w:right="0" w:firstLine="560"/>
        <w:spacing w:before="450" w:after="450" w:line="312" w:lineRule="auto"/>
      </w:pPr>
      <w:r>
        <w:rPr>
          <w:rFonts w:ascii="宋体" w:hAnsi="宋体" w:eastAsia="宋体" w:cs="宋体"/>
          <w:color w:val="000"/>
          <w:sz w:val="28"/>
          <w:szCs w:val="28"/>
        </w:rPr>
        <w:t xml:space="preserve">(三)加强对外向型私营企业的财政与金融支持。</w:t>
      </w:r>
    </w:p>
    <w:p>
      <w:pPr>
        <w:ind w:left="0" w:right="0" w:firstLine="560"/>
        <w:spacing w:before="450" w:after="450" w:line="312" w:lineRule="auto"/>
      </w:pPr>
      <w:r>
        <w:rPr>
          <w:rFonts w:ascii="宋体" w:hAnsi="宋体" w:eastAsia="宋体" w:cs="宋体"/>
          <w:color w:val="000"/>
          <w:sz w:val="28"/>
          <w:szCs w:val="28"/>
        </w:rPr>
        <w:t xml:space="preserve">在充分利用国家西部外经贸发展促进资金、中小企业国际市场开拓资金等扶持外向型私营企业发展同时，自治区设立的中小企业信贷担保资金在使用上应适当对外向型私营企业予以倾斜，每年安排一定比例担保资金。同时应借鉴广东在扶持私营企业发展外向型经济方面的成功做法，尽快建立出口退税账户托管贷款贴息资金，鼓励各商业银行扩大出口退税账户托管贷款规模，缓解私营企业出口退税难问题。从自治区财政每年安排一定数额资金，设立自治区中小企业开拓国际市场资金(广东省从20xx年起连续5年省财政每年安排2500万元)，资助外向型私营企业参加各类国际展销会，采用国际标准，申报国外知识产权，建立国外营销网络和研发机构，开展进出口业务培训等。要按照《中小企业促进法》的要求和国家有关部署，积极探索适合市场需要和我区特点的中小企业信用担保体系发展模式，推进和组织建立中小企业信用担保体系，鼓励各类担保机构为符合条件的外向型私营企业提供担保，鼓励企业之间依法开展多种形式的互助性融资担保。对不以营利为主要目的的中小企业信用担保和再担保机构从事担保业务的收入，按照国办发[20xx]59号通知的有关规定办理，3年内免征营业税。</w:t>
      </w:r>
    </w:p>
    <w:p>
      <w:pPr>
        <w:ind w:left="0" w:right="0" w:firstLine="560"/>
        <w:spacing w:before="450" w:after="450" w:line="312" w:lineRule="auto"/>
      </w:pPr>
      <w:r>
        <w:rPr>
          <w:rFonts w:ascii="宋体" w:hAnsi="宋体" w:eastAsia="宋体" w:cs="宋体"/>
          <w:color w:val="000"/>
          <w:sz w:val="28"/>
          <w:szCs w:val="28"/>
        </w:rPr>
        <w:t xml:space="preserve">(五)继续放宽外向型私营企业的生产经营领域。</w:t>
      </w:r>
    </w:p>
    <w:p>
      <w:pPr>
        <w:ind w:left="0" w:right="0" w:firstLine="560"/>
        <w:spacing w:before="450" w:after="450" w:line="312" w:lineRule="auto"/>
      </w:pPr>
      <w:r>
        <w:rPr>
          <w:rFonts w:ascii="宋体" w:hAnsi="宋体" w:eastAsia="宋体" w:cs="宋体"/>
          <w:color w:val="000"/>
          <w:sz w:val="28"/>
          <w:szCs w:val="28"/>
        </w:rPr>
        <w:t xml:space="preserve">充分发挥个体、私营等非公有制经济在促进经济增长、扩大就业和活跃市场等方面的重要作用，放宽外向型私营企业的市场准入领域。除国家明确限制的投资领域外，所有竞争性领域和对外资开放的领域，都要积极引导私营资本加快进入。鼓励和引导外向型私营企业投资我区的`支柱产业、高新技术产业和现代服务业，用先进适用技术改造传统产业，扩大我区高新技术、机电产品出口份额，提高出口产品附加值。积极探索和推进在电信、医疗、卫生、文化、教育、旅游和体育等领域引进私营投资。依托我区口岸优势，扶持有实力、有条件企业发展现代物流业。充分发挥我区独特的区位优势，参与对俄蒙的资源开发、工程承包和劳务合作，大力拓展俄蒙市场，进一步扩大向北开放。</w:t>
      </w:r>
    </w:p>
    <w:p>
      <w:pPr>
        <w:ind w:left="0" w:right="0" w:firstLine="560"/>
        <w:spacing w:before="450" w:after="450" w:line="312" w:lineRule="auto"/>
      </w:pPr>
      <w:r>
        <w:rPr>
          <w:rFonts w:ascii="宋体" w:hAnsi="宋体" w:eastAsia="宋体" w:cs="宋体"/>
          <w:color w:val="000"/>
          <w:sz w:val="28"/>
          <w:szCs w:val="28"/>
        </w:rPr>
        <w:t xml:space="preserve">(六)加强外经贸人才队伍建设，提高外向型私营企业管理水平。</w:t>
      </w:r>
    </w:p>
    <w:p>
      <w:pPr>
        <w:ind w:left="0" w:right="0" w:firstLine="560"/>
        <w:spacing w:before="450" w:after="450" w:line="312" w:lineRule="auto"/>
      </w:pPr>
      <w:r>
        <w:rPr>
          <w:rFonts w:ascii="宋体" w:hAnsi="宋体" w:eastAsia="宋体" w:cs="宋体"/>
          <w:color w:val="000"/>
          <w:sz w:val="28"/>
          <w:szCs w:val="28"/>
        </w:rPr>
        <w:t xml:space="preserve">人才是事业成败兴衰的关键，人才匮乏是制约外向型私营企业发展的最大瓶颈。外经贸、税务、海关、商检等管理部门应协同配合，采取切实有效措施，加强对外向型私营企业管理人员的培训，引导企业全面了解国家的有关政策法规，熟悉世贸组织规则，严格按照规则行事，进一步提高企业人员的业务素质，规范企业的进出口经营行为。要提高企业管理者运用世贸组织规则规避国际市场风险的意识，引导企业开展iso9000质量体系认证、iso14000环保认证、出口信息体系等工作，使企业通过高质量的产品、良好的信誉和规范的经营行为拓展国际市场。同时，要积极引导外向型私营企业加快建立现代企业制度，健全内部管理机制、经营机制、人才机制和创新机制，充分借鉴国外企业先进管理经验，运用现代管理模式，使企业向更高层次发展。</w:t>
      </w:r>
    </w:p>
    <w:p>
      <w:pPr>
        <w:ind w:left="0" w:right="0" w:firstLine="560"/>
        <w:spacing w:before="450" w:after="450" w:line="312" w:lineRule="auto"/>
      </w:pPr>
      <w:r>
        <w:rPr>
          <w:rFonts w:ascii="宋体" w:hAnsi="宋体" w:eastAsia="宋体" w:cs="宋体"/>
          <w:color w:val="000"/>
          <w:sz w:val="28"/>
          <w:szCs w:val="28"/>
        </w:rPr>
        <w:t xml:space="preserve">(七)建立健全非公有制经济社会服务体系。</w:t>
      </w:r>
    </w:p>
    <w:p>
      <w:pPr>
        <w:ind w:left="0" w:right="0" w:firstLine="560"/>
        <w:spacing w:before="450" w:after="450" w:line="312" w:lineRule="auto"/>
      </w:pPr>
      <w:r>
        <w:rPr>
          <w:rFonts w:ascii="宋体" w:hAnsi="宋体" w:eastAsia="宋体" w:cs="宋体"/>
          <w:color w:val="000"/>
          <w:sz w:val="28"/>
          <w:szCs w:val="28"/>
        </w:rPr>
        <w:t xml:space="preserve">各级政府要根据实际需要，扶持建立非公有制经济服务机构，联系和引导各类社会中介机构为非公有制经济提供创业辅导、企业诊断、信息咨询、市场营销、投资融资、贷款担保、产权交易、技术支持、人才引进、人员培训、对外合作、展览展销和法律咨询等服务。地方贸促会、商会及各类协会应加强与外向型私营企业的联系、沟通和业务指导，为私营企业搭建通向国际市场的平台。政府部门要加快行政制度改革步伐，将部分职能(如贸易促进或投资促进)交由相应的中介组织承担，在给予中介组织一定资助的同时，对其执行效果进行监督和检查，以提高中介组织的活力和专业化服务水平。</w:t>
      </w:r>
    </w:p>
    <w:p>
      <w:pPr>
        <w:ind w:left="0" w:right="0" w:firstLine="560"/>
        <w:spacing w:before="450" w:after="450" w:line="312" w:lineRule="auto"/>
      </w:pPr>
      <w:r>
        <w:rPr>
          <w:rFonts w:ascii="黑体" w:hAnsi="黑体" w:eastAsia="黑体" w:cs="黑体"/>
          <w:color w:val="000000"/>
          <w:sz w:val="34"/>
          <w:szCs w:val="34"/>
          <w:b w:val="1"/>
          <w:bCs w:val="1"/>
        </w:rPr>
        <w:t xml:space="preserve">村经济调查报告篇三</w:t>
      </w:r>
    </w:p>
    <w:p>
      <w:pPr>
        <w:ind w:left="0" w:right="0" w:firstLine="560"/>
        <w:spacing w:before="450" w:after="450" w:line="312" w:lineRule="auto"/>
      </w:pPr>
      <w:r>
        <w:rPr>
          <w:rFonts w:ascii="宋体" w:hAnsi="宋体" w:eastAsia="宋体" w:cs="宋体"/>
          <w:color w:val="000"/>
          <w:sz w:val="28"/>
          <w:szCs w:val="28"/>
        </w:rPr>
        <w:t xml:space="preserve">经过了解，该船由铁道部，山东省，大连市和中铁二局共同出资组建的中铁渤海路轮渡公司负责严打铁路轮渡工程的建设与运营。按照建设精品工程的目标，经过三年的艰苦奋斗整个工程与20xx年11月建成，与20xx年4月以全优的质量通过了国家验收。该项目的建设充分展示了我国的经济实力、科技水平，展示了中国铁路建设者的智慧和精神，展示了中国铁路管理者的睿智和能力。整个项目的硬件工程建设克服了重重困难，经受住了考验，经受住了挑战，创造了铁路轮渡工程建设的奇迹，创造了铁路轮渡工程建设的世界级水平。</w:t>
      </w:r>
    </w:p>
    <w:p>
      <w:pPr>
        <w:ind w:left="0" w:right="0" w:firstLine="560"/>
        <w:spacing w:before="450" w:after="450" w:line="312" w:lineRule="auto"/>
      </w:pPr>
      <w:r>
        <w:rPr>
          <w:rFonts w:ascii="宋体" w:hAnsi="宋体" w:eastAsia="宋体" w:cs="宋体"/>
          <w:color w:val="000"/>
          <w:sz w:val="28"/>
          <w:szCs w:val="28"/>
        </w:rPr>
        <w:t xml:space="preserve">瓦房店冶金轴承集团有限公司地处辽东半岛、大连北部的瓦房店市。这里有沈大高速公路和长大铁路及大连海港、空港，交通十分方便。这里有绵长的海岸风光，风景秀丽、气候宜人，是中国著名的苹果之乡，更是中国轴承的发祥地。现状：</w:t>
      </w:r>
    </w:p>
    <w:p>
      <w:pPr>
        <w:ind w:left="0" w:right="0" w:firstLine="560"/>
        <w:spacing w:before="450" w:after="450" w:line="312" w:lineRule="auto"/>
      </w:pPr>
      <w:r>
        <w:rPr>
          <w:rFonts w:ascii="宋体" w:hAnsi="宋体" w:eastAsia="宋体" w:cs="宋体"/>
          <w:color w:val="000"/>
          <w:sz w:val="28"/>
          <w:szCs w:val="28"/>
        </w:rPr>
        <w:t xml:space="preserve">目前，瓦轴集团公司正全力贯彻落实装备制造业振兴规划，以发展一批具有国际竞争力的高端轴承产品为突破口，积极建设国家的研发中心，加快步伐进行技术改造，加快自主创新和结构调整，按照国家政策的发展方向，积极进行资本运作和加快国内外轴承市场的整合与重组，选择投资者进行股权多元化改造。到20xx年，营业收入达到150亿元，zwz产品成为世界八大轴承品牌，瓦轴集团进入世界轴承企业前七位。</w:t>
      </w:r>
    </w:p>
    <w:p>
      <w:pPr>
        <w:ind w:left="0" w:right="0" w:firstLine="560"/>
        <w:spacing w:before="450" w:after="450" w:line="312" w:lineRule="auto"/>
      </w:pPr>
      <w:r>
        <w:rPr>
          <w:rFonts w:ascii="宋体" w:hAnsi="宋体" w:eastAsia="宋体" w:cs="宋体"/>
          <w:color w:val="000"/>
          <w:sz w:val="28"/>
          <w:szCs w:val="28"/>
        </w:rPr>
        <w:t xml:space="preserve">内设部门内设办公室、人力资源部、规划发展部、技术中心、财务稽查部、经济运行部等。分支机构下属瓦房店轴承股份有限公司、瓦房店轴承集团精密传动轴承有限公司、瓦房店轴承集团精密转盘轴承有限公司、瓦房店轴承集团特钢有限责任公司、瓦房店通达轴承制造有限公司、瓦房店轴承锻压有限责任公司、大连瓦轴集团轴承装备制造有限公司团、瓦房店轴承动力有限责任公司、瓦轴集团非标准轴承制造有限责任公司、瓦房店轴承钢球制造有限责任公司、瓦房店轴承医院有限责任公司、瓦房店轴承教育培训中心、大连技凯瓦轴工业有限公司、大连光洋瓦轴汽车轴承有限公司、瓦房店鸿承机械有限公司等。</w:t>
      </w:r>
    </w:p>
    <w:p>
      <w:pPr>
        <w:ind w:left="0" w:right="0" w:firstLine="560"/>
        <w:spacing w:before="450" w:after="450" w:line="312" w:lineRule="auto"/>
      </w:pPr>
      <w:r>
        <w:rPr>
          <w:rFonts w:ascii="宋体" w:hAnsi="宋体" w:eastAsia="宋体" w:cs="宋体"/>
          <w:color w:val="000"/>
          <w:sz w:val="28"/>
          <w:szCs w:val="28"/>
        </w:rPr>
        <w:t xml:space="preserve">的项目及涉及金额：债务重组损失：-5,802,484.78元;其他非经常性收益(损失)：2,172,766.17。</w:t>
      </w:r>
    </w:p>
    <w:p>
      <w:pPr>
        <w:ind w:left="0" w:right="0" w:firstLine="560"/>
        <w:spacing w:before="450" w:after="450" w:line="312" w:lineRule="auto"/>
      </w:pPr>
      <w:r>
        <w:rPr>
          <w:rFonts w:ascii="宋体" w:hAnsi="宋体" w:eastAsia="宋体" w:cs="宋体"/>
          <w:color w:val="000"/>
          <w:sz w:val="28"/>
          <w:szCs w:val="28"/>
        </w:rPr>
        <w:t xml:space="preserve">单位：人民币元</w:t>
      </w:r>
    </w:p>
    <w:p>
      <w:pPr>
        <w:ind w:left="0" w:right="0" w:firstLine="560"/>
        <w:spacing w:before="450" w:after="450" w:line="312" w:lineRule="auto"/>
      </w:pPr>
      <w:r>
        <w:rPr>
          <w:rFonts w:ascii="宋体" w:hAnsi="宋体" w:eastAsia="宋体" w:cs="宋体"/>
          <w:color w:val="000"/>
          <w:sz w:val="28"/>
          <w:szCs w:val="28"/>
        </w:rPr>
        <w:t xml:space="preserve">单位：人民币元</w:t>
      </w:r>
    </w:p>
    <w:p>
      <w:pPr>
        <w:ind w:left="0" w:right="0" w:firstLine="560"/>
        <w:spacing w:before="450" w:after="450" w:line="312" w:lineRule="auto"/>
      </w:pPr>
      <w:r>
        <w:rPr>
          <w:rFonts w:ascii="宋体" w:hAnsi="宋体" w:eastAsia="宋体" w:cs="宋体"/>
          <w:color w:val="000"/>
          <w:sz w:val="28"/>
          <w:szCs w:val="28"/>
        </w:rPr>
        <w:t xml:space="preserve">项目股本资本公积金盈余公积</w:t>
      </w:r>
    </w:p>
    <w:p>
      <w:pPr>
        <w:ind w:left="0" w:right="0" w:firstLine="560"/>
        <w:spacing w:before="450" w:after="450" w:line="312" w:lineRule="auto"/>
      </w:pPr>
      <w:r>
        <w:rPr>
          <w:rFonts w:ascii="宋体" w:hAnsi="宋体" w:eastAsia="宋体" w:cs="宋体"/>
          <w:color w:val="000"/>
          <w:sz w:val="28"/>
          <w:szCs w:val="28"/>
        </w:rPr>
        <w:t xml:space="preserve">本期增加5,318,225.352,767,482.17</w:t>
      </w:r>
    </w:p>
    <w:p>
      <w:pPr>
        <w:ind w:left="0" w:right="0" w:firstLine="560"/>
        <w:spacing w:before="450" w:after="450" w:line="312" w:lineRule="auto"/>
      </w:pPr>
      <w:r>
        <w:rPr>
          <w:rFonts w:ascii="宋体" w:hAnsi="宋体" w:eastAsia="宋体" w:cs="宋体"/>
          <w:color w:val="000"/>
          <w:sz w:val="28"/>
          <w:szCs w:val="28"/>
        </w:rPr>
        <w:t xml:space="preserve">本期减少</w:t>
      </w:r>
    </w:p>
    <w:p>
      <w:pPr>
        <w:ind w:left="0" w:right="0" w:firstLine="560"/>
        <w:spacing w:before="450" w:after="450" w:line="312" w:lineRule="auto"/>
      </w:pPr>
      <w:r>
        <w:rPr>
          <w:rFonts w:ascii="宋体" w:hAnsi="宋体" w:eastAsia="宋体" w:cs="宋体"/>
          <w:color w:val="000"/>
          <w:sz w:val="28"/>
          <w:szCs w:val="28"/>
        </w:rPr>
        <w:t xml:space="preserve">变动原因债务重组收益等本期计提</w:t>
      </w:r>
    </w:p>
    <w:p>
      <w:pPr>
        <w:ind w:left="0" w:right="0" w:firstLine="560"/>
        <w:spacing w:before="450" w:after="450" w:line="312" w:lineRule="auto"/>
      </w:pPr>
      <w:r>
        <w:rPr>
          <w:rFonts w:ascii="宋体" w:hAnsi="宋体" w:eastAsia="宋体" w:cs="宋体"/>
          <w:color w:val="000"/>
          <w:sz w:val="28"/>
          <w:szCs w:val="28"/>
        </w:rPr>
        <w:t xml:space="preserve">法定公益金未分配利润股东权益</w:t>
      </w:r>
    </w:p>
    <w:p>
      <w:pPr>
        <w:ind w:left="0" w:right="0" w:firstLine="560"/>
        <w:spacing w:before="450" w:after="450" w:line="312" w:lineRule="auto"/>
      </w:pPr>
      <w:r>
        <w:rPr>
          <w:rFonts w:ascii="宋体" w:hAnsi="宋体" w:eastAsia="宋体" w:cs="宋体"/>
          <w:color w:val="000"/>
          <w:sz w:val="28"/>
          <w:szCs w:val="28"/>
        </w:rPr>
        <w:t xml:space="preserve">本期增加</w:t>
      </w:r>
    </w:p>
    <w:p>
      <w:pPr>
        <w:ind w:left="0" w:right="0" w:firstLine="560"/>
        <w:spacing w:before="450" w:after="450" w:line="312" w:lineRule="auto"/>
      </w:pPr>
      <w:r>
        <w:rPr>
          <w:rFonts w:ascii="宋体" w:hAnsi="宋体" w:eastAsia="宋体" w:cs="宋体"/>
          <w:color w:val="000"/>
          <w:sz w:val="28"/>
          <w:szCs w:val="28"/>
        </w:rPr>
        <w:t xml:space="preserve">期末数本期计提本期利润结转变动原因</w:t>
      </w:r>
    </w:p>
    <w:p>
      <w:pPr>
        <w:ind w:left="0" w:right="0" w:firstLine="560"/>
        <w:spacing w:before="450" w:after="450" w:line="312" w:lineRule="auto"/>
      </w:pPr>
      <w:r>
        <w:rPr>
          <w:rFonts w:ascii="宋体" w:hAnsi="宋体" w:eastAsia="宋体" w:cs="宋体"/>
          <w:color w:val="000"/>
          <w:sz w:val="28"/>
          <w:szCs w:val="28"/>
        </w:rPr>
        <w:t xml:space="preserve">有上述的资料可以看出，瓦轴的前景和效益是非常稳定和有活力的。因此以企业发展为主题，瓦轴在中国轴承工业的优势逐步扩大瓦轴坚信“科学技术是第一生产力”的判断，把技术改造和技术创新工作作为企业发展的核心任务加以推动，并不断地用信息技术和高新技术对企业进行再造，快速实现了企业核心竞争力的提升。这些更是瓦轴上市股东参股的重要凭证，从股市来看瓦轴的票并不理想。他需要能加强市场的开放，和现金科学的技术和制度的引进上来，为全面的瓦轴再创辉煌而努力。但是瓦轴也是有它的弊端和不足，为适应国内外顾客对产品高层次的要求，根据公司的“十五”规化和20xx年远景规化，公司已着手进行轴承生产线的技术改造和采用高新工艺技术对产品实施提高精度等级和寿命的技术改造。届时，公司将更进一步地满足顾客的期望，为顾客提供充足的产品，为用户的发展做出瓦冶轴新的贡献。</w:t>
      </w:r>
    </w:p>
    <w:p>
      <w:pPr>
        <w:ind w:left="0" w:right="0" w:firstLine="560"/>
        <w:spacing w:before="450" w:after="450" w:line="312" w:lineRule="auto"/>
      </w:pPr>
      <w:r>
        <w:rPr>
          <w:rFonts w:ascii="黑体" w:hAnsi="黑体" w:eastAsia="黑体" w:cs="黑体"/>
          <w:color w:val="000000"/>
          <w:sz w:val="34"/>
          <w:szCs w:val="34"/>
          <w:b w:val="1"/>
          <w:bCs w:val="1"/>
        </w:rPr>
        <w:t xml:space="preserve">村经济调查报告篇四</w:t>
      </w:r>
    </w:p>
    <w:p>
      <w:pPr>
        <w:ind w:left="0" w:right="0" w:firstLine="560"/>
        <w:spacing w:before="450" w:after="450" w:line="312" w:lineRule="auto"/>
      </w:pPr>
      <w:r>
        <w:rPr>
          <w:rFonts w:ascii="宋体" w:hAnsi="宋体" w:eastAsia="宋体" w:cs="宋体"/>
          <w:color w:val="000"/>
          <w:sz w:val="28"/>
          <w:szCs w:val="28"/>
        </w:rPr>
        <w:t xml:space="preserve">20xx年，在国内、省内经济从高速增长转向中高速增长“新常态”的宏观环境下，县委、县政府采取一系列“稳增长、促发展”的有效措施，全县经济保持平稳增长态势。</w:t>
      </w:r>
    </w:p>
    <w:p>
      <w:pPr>
        <w:ind w:left="0" w:right="0" w:firstLine="560"/>
        <w:spacing w:before="450" w:after="450" w:line="312" w:lineRule="auto"/>
      </w:pPr>
      <w:r>
        <w:rPr>
          <w:rFonts w:ascii="宋体" w:hAnsi="宋体" w:eastAsia="宋体" w:cs="宋体"/>
          <w:color w:val="000"/>
          <w:sz w:val="28"/>
          <w:szCs w:val="28"/>
        </w:rPr>
        <w:t xml:space="preserve">一季度，我县实现地区生产总值19.14亿元，较去年同期18.07亿元增长7.1%。其中：一产业增加值2.99亿元，增长2.9%，对经济增长贡献率6.5%，拉动经济增长0.5个百分点；二产业增加值11.59亿元，增长11.5%，对经济增长贡献率86.5%，拉动经济增长6.1个百分点，三产业增加值4.56亿元，增长1.6%,对经济增长贡献率7%，拉动经济增长0.5个百分点。</w:t>
      </w:r>
    </w:p>
    <w:p>
      <w:pPr>
        <w:ind w:left="0" w:right="0" w:firstLine="560"/>
        <w:spacing w:before="450" w:after="450" w:line="312" w:lineRule="auto"/>
      </w:pPr>
      <w:r>
        <w:rPr>
          <w:rFonts w:ascii="宋体" w:hAnsi="宋体" w:eastAsia="宋体" w:cs="宋体"/>
          <w:color w:val="000"/>
          <w:sz w:val="28"/>
          <w:szCs w:val="28"/>
        </w:rPr>
        <w:t xml:space="preserve">从产业看：一产业发展平稳：实现增加值2.99亿元，同比增长2.9%。农林牧渔业总产值实现6亿元，同比增长2.95,。其中：农业产值10069万元，同比增长3.1%，林业产值2646万元，同比增长2.4%，牧业产值45240万元，同比增长2.6%，渔业产值958万元，同比增长4.4%。出栏肉猪23.73万头，同比下降0.2%，出栏黄羊11.91万元，同比下降0.6%，肉类总产量2.09万吨，与去年持平。二产业稳定增长：实现增加值11.59亿元，同比增长11.5%，其中：全县规模以上工业增加值同比增长10.8%，在全市五县（区）中低于0.1个百分点，排列第二。增速分别高于全国和全省4.4和2.8个百分点。实现资质建筑总产值10.49亿元，增长20%，实现增加值5.05亿元，同比增长12.8%。服务业增速回落。三产业增加值实现4.56亿元，同比增长1.6%，比上年同期减少10.1个百分点，比上年末减少10个百分点。</w:t>
      </w:r>
    </w:p>
    <w:p>
      <w:pPr>
        <w:ind w:left="0" w:right="0" w:firstLine="560"/>
        <w:spacing w:before="450" w:after="450" w:line="312" w:lineRule="auto"/>
      </w:pPr>
      <w:r>
        <w:rPr>
          <w:rFonts w:ascii="宋体" w:hAnsi="宋体" w:eastAsia="宋体" w:cs="宋体"/>
          <w:color w:val="000"/>
          <w:sz w:val="28"/>
          <w:szCs w:val="28"/>
        </w:rPr>
        <w:t xml:space="preserve">从需求看：投资总额稳步扩大。全社会固定资产投资实现41.17亿元，占全年目标任务的17.2%，同比增长18.2%，投资总量居全市第一，增速比全市低4.3个百分点，比全省高6.6个百分点，比全国高4.7个百分点。社会消费持续攀升。社会消费品零售总额完成11.6亿元，占全年目标任务的25.2%，超时序进度0.2个百分点，同比增长13.1%，增速与全市持平，比全省1.3个百分点，比全国高2.5个百分点。</w:t>
      </w:r>
    </w:p>
    <w:p>
      <w:pPr>
        <w:ind w:left="0" w:right="0" w:firstLine="560"/>
        <w:spacing w:before="450" w:after="450" w:line="312" w:lineRule="auto"/>
      </w:pPr>
      <w:r>
        <w:rPr>
          <w:rFonts w:ascii="宋体" w:hAnsi="宋体" w:eastAsia="宋体" w:cs="宋体"/>
          <w:color w:val="000"/>
          <w:sz w:val="28"/>
          <w:szCs w:val="28"/>
        </w:rPr>
        <w:t xml:space="preserve">从运行质量看：财政增收存贷增长。地方公共财政一般预算收入1.95亿元，同比增长17.6%，其中：税收收入增长17.6%。3月止，金融机构各项存款余额达到157.2亿元，同比增长9.7%，其中：城乡居民储蓄存款同比增长15.3%，各项贷款余额61.83亿元，同比增长17.3%。城乡居民增收平稳。城镇居民人均可支配收入5514元，比上年同期增加442元，同比增长8.7%；农村居民人均现金收入2112元，比上年同期增加226元，同比增长12%。</w:t>
      </w:r>
    </w:p>
    <w:p>
      <w:pPr>
        <w:ind w:left="0" w:right="0" w:firstLine="560"/>
        <w:spacing w:before="450" w:after="450" w:line="312" w:lineRule="auto"/>
      </w:pPr>
      <w:r>
        <w:rPr>
          <w:rFonts w:ascii="宋体" w:hAnsi="宋体" w:eastAsia="宋体" w:cs="宋体"/>
          <w:color w:val="000"/>
          <w:sz w:val="28"/>
          <w:szCs w:val="28"/>
        </w:rPr>
        <w:t xml:space="preserve">（一）产业发展支撑不力。工业：一是部分行业运行困难。由于市场需求影响，南矿集团、海螺等企业生产经营困难，行业开工不足和产能过剩并存。二是转型升级缓慢。我县工业以矿产资源开采等为主的重工业，培育新型产业难度大（如机械制造、食品饮料、新能源新材料、生物医药），工业转型升级缓慢。三是要素制约矛盾突出。中小企业贷款难度较大，流动资金紧张，企业难以运转。个别企业水电气供应、人才技术支持等要素保障仍显不力。批发零售住宿餐饮业：受国家厉行节约政策、城乡居民增收和市场消费不足的影响，社会消费品零售总额增长下行压力较大。房地产业：受国家房地产业政策调控和不动产登记及房产税收政策的影响，房地产投资、商品房屋销售面积、销售额增速将受到抑制。非盈利性服务业方面：厉行节约，建设节约型政府，严控一般公共服务支出，增长难度变大。</w:t>
      </w:r>
    </w:p>
    <w:p>
      <w:pPr>
        <w:ind w:left="0" w:right="0" w:firstLine="560"/>
        <w:spacing w:before="450" w:after="450" w:line="312" w:lineRule="auto"/>
      </w:pPr>
      <w:r>
        <w:rPr>
          <w:rFonts w:ascii="宋体" w:hAnsi="宋体" w:eastAsia="宋体" w:cs="宋体"/>
          <w:color w:val="000"/>
          <w:sz w:val="28"/>
          <w:szCs w:val="28"/>
        </w:rPr>
        <w:t xml:space="preserve">（二）“四上”企业总量小，发展质量不高。一是“四上”企业占比小。据三经普结果显示：全县共有第二产业和第三产业的小微企业法人单位474个，占全部企业法人单位92.6%，截止今年3月底，全县共有“四上”企业135个，占全市“四上”企业的`17.4%。二是行业发展不均衡。从新增的“四上”企业行业情况看，发展很不均衡，新增的单位主要集中在零售、工业等行业，其他行业如服务业、资质建筑业，房地产业等增加单位数量较少。三是部分企业发展后劲不足，生产经营困难。20xx年至20xx年3月，全县“四上”企业共退出9户。其中，工业2户、商贸4户、重点服务业2户，房地产1户，且现有部分工业企业处于停产或半停产状态。</w:t>
      </w:r>
    </w:p>
    <w:p>
      <w:pPr>
        <w:ind w:left="0" w:right="0" w:firstLine="560"/>
        <w:spacing w:before="450" w:after="450" w:line="312" w:lineRule="auto"/>
      </w:pPr>
      <w:r>
        <w:rPr>
          <w:rFonts w:ascii="宋体" w:hAnsi="宋体" w:eastAsia="宋体" w:cs="宋体"/>
          <w:color w:val="000"/>
          <w:sz w:val="28"/>
          <w:szCs w:val="28"/>
        </w:rPr>
        <w:t xml:space="preserve">（三）要素支撑不足。一季度邮政业务总量同比下降3.6%，其他营利性服务业营业收入同比下降54.7%，财政预算支出中八项支出合计同比下降8.8%，这些指标对我县第三产业增长形成减量，影响第三产业增加值增速回落4个百分点。</w:t>
      </w:r>
    </w:p>
    <w:p>
      <w:pPr>
        <w:ind w:left="0" w:right="0" w:firstLine="560"/>
        <w:spacing w:before="450" w:after="450" w:line="312" w:lineRule="auto"/>
      </w:pPr>
      <w:r>
        <w:rPr>
          <w:rFonts w:ascii="宋体" w:hAnsi="宋体" w:eastAsia="宋体" w:cs="宋体"/>
          <w:color w:val="000"/>
          <w:sz w:val="28"/>
          <w:szCs w:val="28"/>
        </w:rPr>
        <w:t xml:space="preserve">（一）挖潜力培育市场主体。按照大众创业、万众创新的要求，抓好“四上”企业培育工作，认真做好符合“四上”企业标准的企业筛选和入库申报工作，做到“及时入库、及时报数”，同时做好外地企业本地化、个体工商户法人化，不断增加“四上”企业总量。</w:t>
      </w:r>
    </w:p>
    <w:p>
      <w:pPr>
        <w:ind w:left="0" w:right="0" w:firstLine="560"/>
        <w:spacing w:before="450" w:after="450" w:line="312" w:lineRule="auto"/>
      </w:pPr>
      <w:r>
        <w:rPr>
          <w:rFonts w:ascii="宋体" w:hAnsi="宋体" w:eastAsia="宋体" w:cs="宋体"/>
          <w:color w:val="000"/>
          <w:sz w:val="28"/>
          <w:szCs w:val="28"/>
        </w:rPr>
        <w:t xml:space="preserve">（二）转方式创新驱动发展。坚持“生态立县、旅游强县、绿色崛起、同步小康”的工作基调，致力于培育和加速形成以企业为主体、市场为导向、政府来服务的转型创新体系，重点加快旅游、信息、金融、文化产业、居民服务业等新兴行业的快速发展，不断优化全县产业发展布局，提升经济发展竞争能力。</w:t>
      </w:r>
    </w:p>
    <w:p>
      <w:pPr>
        <w:ind w:left="0" w:right="0" w:firstLine="560"/>
        <w:spacing w:before="450" w:after="450" w:line="312" w:lineRule="auto"/>
      </w:pPr>
      <w:r>
        <w:rPr>
          <w:rFonts w:ascii="宋体" w:hAnsi="宋体" w:eastAsia="宋体" w:cs="宋体"/>
          <w:color w:val="000"/>
          <w:sz w:val="28"/>
          <w:szCs w:val="28"/>
        </w:rPr>
        <w:t xml:space="preserve">（三）引项目狠抓投资拉动。一方面要盘活存量，追踪求实，纳入统计库。明确部门责任，对投资项目进行全面清理，对符合入库条件的项目及时完善手续申报进入投资统计库。另一方面要扩大增量，优化结构，提高产业度。加强开放合作，精心谋划和实施一批重大项目，尤其在招商引资上，重点招引符合国家产业政策、科技含量高、低能耗低污染的大型产业项目，纳入重点培育发展，切实提高产业投资占比，不断增强经济可持续快速发展后劲。</w:t>
      </w:r>
    </w:p>
    <w:p>
      <w:pPr>
        <w:ind w:left="0" w:right="0" w:firstLine="560"/>
        <w:spacing w:before="450" w:after="450" w:line="312" w:lineRule="auto"/>
      </w:pPr>
      <w:r>
        <w:rPr>
          <w:rFonts w:ascii="宋体" w:hAnsi="宋体" w:eastAsia="宋体" w:cs="宋体"/>
          <w:color w:val="000"/>
          <w:sz w:val="28"/>
          <w:szCs w:val="28"/>
        </w:rPr>
        <w:t xml:space="preserve">（四）促消费适应变化需求。在国家厉行勤俭节约、反对铺张浪费的常态背景下，社会消费习惯、消费观念、消费行为都发生了深刻变化。要引导住宿餐饮等服务型企业积极适应需求变化，一是通过产品转型进一步推出大众型产品，二是通过挖掘、包装地方特色旅游项目、旅游路线，更多的吸引外来消费群体消费。</w:t>
      </w:r>
    </w:p>
    <w:p>
      <w:pPr>
        <w:ind w:left="0" w:right="0" w:firstLine="560"/>
        <w:spacing w:before="450" w:after="450" w:line="312" w:lineRule="auto"/>
      </w:pPr>
      <w:r>
        <w:rPr>
          <w:rFonts w:ascii="宋体" w:hAnsi="宋体" w:eastAsia="宋体" w:cs="宋体"/>
          <w:color w:val="000"/>
          <w:sz w:val="28"/>
          <w:szCs w:val="28"/>
        </w:rPr>
        <w:t xml:space="preserve">（五）调结构推动工业转型。坚持新型工业化发展战略不动摇，坚定不移地调整优化工业结构，推动工业转型升级发展，坚持存量优化和增量发展双引擎驱动，多措并举，因企施策。着力延伸产业链，提高附加值，坚持优势资源综合利用与精深加工，推动“原料加工”向“材料加工”转变。适应淘汰落后产能要求，严控高耗能、高污染项目，坚决落实国家和省下达的落后产能淘汰目标。</w:t>
      </w:r>
    </w:p>
    <w:p>
      <w:pPr>
        <w:ind w:left="0" w:right="0" w:firstLine="560"/>
        <w:spacing w:before="450" w:after="450" w:line="312" w:lineRule="auto"/>
      </w:pPr>
      <w:r>
        <w:rPr>
          <w:rFonts w:ascii="黑体" w:hAnsi="黑体" w:eastAsia="黑体" w:cs="黑体"/>
          <w:color w:val="000000"/>
          <w:sz w:val="34"/>
          <w:szCs w:val="34"/>
          <w:b w:val="1"/>
          <w:bCs w:val="1"/>
        </w:rPr>
        <w:t xml:space="preserve">村经济调查报告篇五</w:t>
      </w:r>
    </w:p>
    <w:p>
      <w:pPr>
        <w:ind w:left="0" w:right="0" w:firstLine="560"/>
        <w:spacing w:before="450" w:after="450" w:line="312" w:lineRule="auto"/>
      </w:pPr>
      <w:r>
        <w:rPr>
          <w:rFonts w:ascii="宋体" w:hAnsi="宋体" w:eastAsia="宋体" w:cs="宋体"/>
          <w:color w:val="000"/>
          <w:sz w:val="28"/>
          <w:szCs w:val="28"/>
        </w:rPr>
        <w:t xml:space="preserve">一种新型的经济联合体股份合作经济，正在，烈山镇蓬勃兴起，它以强大的生命力吸引着千家万户，成为发展商品经济的一支重要力量。王郁昭省长在这里考察时高度评价说:这种经济联合体是一个创造，是发展商品经济的一条新路子。并指出:有条件的地方，都要积极稳步地推行。</w:t>
      </w:r>
    </w:p>
    <w:p>
      <w:pPr>
        <w:ind w:left="0" w:right="0" w:firstLine="560"/>
        <w:spacing w:before="450" w:after="450" w:line="312" w:lineRule="auto"/>
      </w:pPr>
      <w:r>
        <w:rPr>
          <w:rFonts w:ascii="宋体" w:hAnsi="宋体" w:eastAsia="宋体" w:cs="宋体"/>
          <w:color w:val="000"/>
          <w:sz w:val="28"/>
          <w:szCs w:val="28"/>
        </w:rPr>
        <w:t xml:space="preserve">烈山镇发展股份合作经济经历了一个由不自觉到比较自觉，由不完善到逐步完善的过程。这个镇乡镇企业起步较早，发展较快，是全省最先富裕起来的乡镇之一。但是，在1980年到1983年的四年间，乡镇企业产值却一直排徊在一千多万元左右.镇委、镇政府在调查中发现，之所以出现这种原地踏步不前的局面，一是个体经济无法适应商品经济专业化、社会化生产的需要。二是已经出现的经济联合体，由于制度不健全，老少爷们一本糊涂帐，存在许多弊端，经济效益不高，有些甚至面临倒闭。三是要建设新项目，改造老企业，开发新产品，又普遍感到资金不足，而较早富裕起来的农民，手中的钱没有很好地利用起来。烈山地区设有4家储蓄所，仅是吴山口一家，私人存款就达六百四十多万元.用什么样的形式把社会上的闲散资金吸引过来?用什么样的纽带把各种经济实体联结起来?成了这个镇领导探求的新课题。</w:t>
      </w:r>
    </w:p>
    <w:p>
      <w:pPr>
        <w:ind w:left="0" w:right="0" w:firstLine="560"/>
        <w:spacing w:before="450" w:after="450" w:line="312" w:lineRule="auto"/>
      </w:pPr>
      <w:r>
        <w:rPr>
          <w:rFonts w:ascii="宋体" w:hAnsi="宋体" w:eastAsia="宋体" w:cs="宋体"/>
          <w:color w:val="000"/>
          <w:sz w:val="28"/>
          <w:szCs w:val="28"/>
        </w:rPr>
        <w:t xml:space="preserve">烈山镇目前发展起来的六十一个股份合作经济，大体分为三种:</w:t>
      </w:r>
    </w:p>
    <w:p>
      <w:pPr>
        <w:ind w:left="0" w:right="0" w:firstLine="560"/>
        <w:spacing w:before="450" w:after="450" w:line="312" w:lineRule="auto"/>
      </w:pPr>
      <w:r>
        <w:rPr>
          <w:rFonts w:ascii="宋体" w:hAnsi="宋体" w:eastAsia="宋体" w:cs="宋体"/>
          <w:color w:val="000"/>
          <w:sz w:val="28"/>
          <w:szCs w:val="28"/>
        </w:rPr>
        <w:t xml:space="preserve">集体股份和集体股份组成的合作经济。这种形式多是些投资规模较大生产技术较先进的企业，由若干村或若干企业出钱入股构成。如年产十万吨的烈山粘土矿，就是由镇和宋庄、土楼、吴山口三个村合股兴建的。</w:t>
      </w:r>
    </w:p>
    <w:p>
      <w:pPr>
        <w:ind w:left="0" w:right="0" w:firstLine="560"/>
        <w:spacing w:before="450" w:after="450" w:line="312" w:lineRule="auto"/>
      </w:pPr>
      <w:r>
        <w:rPr>
          <w:rFonts w:ascii="宋体" w:hAnsi="宋体" w:eastAsia="宋体" w:cs="宋体"/>
          <w:color w:val="000"/>
          <w:sz w:val="28"/>
          <w:szCs w:val="28"/>
        </w:rPr>
        <w:t xml:space="preserve">集体股份和个体股份构成的合作经济。这种形式有新建企业，也有把原有的企业转化成股份，再吸收新股份形式的。如烈山陶瓷工艺厂，原来是由四户农民集资联办的。由于制度不健全，管理不善，资金不足，濒临倒闭。1985年镇建筑公司投资十万元入股，把原有的厂房、设备和资金转化成股份，形成了新的股份合作经济，一举扭转被动局面，当年盈利四万元。</w:t>
      </w:r>
    </w:p>
    <w:p>
      <w:pPr>
        <w:ind w:left="0" w:right="0" w:firstLine="560"/>
        <w:spacing w:before="450" w:after="450" w:line="312" w:lineRule="auto"/>
      </w:pPr>
      <w:r>
        <w:rPr>
          <w:rFonts w:ascii="宋体" w:hAnsi="宋体" w:eastAsia="宋体" w:cs="宋体"/>
          <w:color w:val="000"/>
          <w:sz w:val="28"/>
          <w:szCs w:val="28"/>
        </w:rPr>
        <w:t xml:space="preserve">个体股份组成的合作经济。这种形式在烈山镇的股份合作经济中占70%左右，其中有几股组成的，也有几十股，几百股组成的。钱多可以入股，钱少也可以入股，如吴山口村九队东升小煤窑.规定每股二百元，有的买一股，有的买几股，共入三百三十股，资金达六万六千元。</w:t>
      </w:r>
    </w:p>
    <w:p>
      <w:pPr>
        <w:ind w:left="0" w:right="0" w:firstLine="560"/>
        <w:spacing w:before="450" w:after="450" w:line="312" w:lineRule="auto"/>
      </w:pPr>
      <w:r>
        <w:rPr>
          <w:rFonts w:ascii="宋体" w:hAnsi="宋体" w:eastAsia="宋体" w:cs="宋体"/>
          <w:color w:val="000"/>
          <w:sz w:val="28"/>
          <w:szCs w:val="28"/>
        </w:rPr>
        <w:t xml:space="preserve">尽管这些股份合作经济大小不一，形式多样，但都有着共同的特点：</w:t>
      </w:r>
    </w:p>
    <w:p>
      <w:pPr>
        <w:ind w:left="0" w:right="0" w:firstLine="560"/>
        <w:spacing w:before="450" w:after="450" w:line="312" w:lineRule="auto"/>
      </w:pPr>
      <w:r>
        <w:rPr>
          <w:rFonts w:ascii="宋体" w:hAnsi="宋体" w:eastAsia="宋体" w:cs="宋体"/>
          <w:color w:val="000"/>
          <w:sz w:val="28"/>
          <w:szCs w:val="28"/>
        </w:rPr>
        <w:t xml:space="preserve">一是自愿入股，不论大小企业，事前都把建设规模、经营方向、股金数领、分红办法公布于众，让大家做到心中有教，自愿入股，不强迫，不硬拉。本地的可以入股，外地的也可以入股，集休可以入股，个人也可以入股。在投资入股方面已经打破了所有制界限和区域界限。</w:t>
      </w:r>
    </w:p>
    <w:p>
      <w:pPr>
        <w:ind w:left="0" w:right="0" w:firstLine="560"/>
        <w:spacing w:before="450" w:after="450" w:line="312" w:lineRule="auto"/>
      </w:pPr>
      <w:r>
        <w:rPr>
          <w:rFonts w:ascii="宋体" w:hAnsi="宋体" w:eastAsia="宋体" w:cs="宋体"/>
          <w:color w:val="000"/>
          <w:sz w:val="28"/>
          <w:szCs w:val="28"/>
        </w:rPr>
        <w:t xml:space="preserve">二是董事会负责制，入股者不论股份大小都是企业的股东，由股东选举产生董事会。董事会是企业的最高权力机构，代表股东决策企业的经营方向和管理制度，企业的厂长由董事会选聘，代表董事会行使职权，并向董事会负责。</w:t>
      </w:r>
    </w:p>
    <w:p>
      <w:pPr>
        <w:ind w:left="0" w:right="0" w:firstLine="560"/>
        <w:spacing w:before="450" w:after="450" w:line="312" w:lineRule="auto"/>
      </w:pPr>
      <w:r>
        <w:rPr>
          <w:rFonts w:ascii="宋体" w:hAnsi="宋体" w:eastAsia="宋体" w:cs="宋体"/>
          <w:color w:val="000"/>
          <w:sz w:val="28"/>
          <w:szCs w:val="28"/>
        </w:rPr>
        <w:t xml:space="preserve">三是合理分配，共负盈亏。股份合作经济总的分配原则足，按股分红，盈亏共担，一荣俱荣，一损俱损。在具体分配方法上，有的是既付息又分红，有的是只分红不付息;有的是按季结算，有的是年终结算。</w:t>
      </w:r>
    </w:p>
    <w:p>
      <w:pPr>
        <w:ind w:left="0" w:right="0" w:firstLine="560"/>
        <w:spacing w:before="450" w:after="450" w:line="312" w:lineRule="auto"/>
      </w:pPr>
      <w:r>
        <w:rPr>
          <w:rFonts w:ascii="宋体" w:hAnsi="宋体" w:eastAsia="宋体" w:cs="宋体"/>
          <w:color w:val="000"/>
          <w:sz w:val="28"/>
          <w:szCs w:val="28"/>
        </w:rPr>
        <w:t xml:space="preserve">烈山镇的股份合作经济虽然刚刚起步，许多方面还不够健全，不够完善但已经显示出了它的勃勃生机和广阔前景。归纳起来，有以下几个方面的好处:</w:t>
      </w:r>
    </w:p>
    <w:p>
      <w:pPr>
        <w:ind w:left="0" w:right="0" w:firstLine="560"/>
        <w:spacing w:before="450" w:after="450" w:line="312" w:lineRule="auto"/>
      </w:pPr>
      <w:r>
        <w:rPr>
          <w:rFonts w:ascii="宋体" w:hAnsi="宋体" w:eastAsia="宋体" w:cs="宋体"/>
          <w:color w:val="000"/>
          <w:sz w:val="28"/>
          <w:szCs w:val="28"/>
        </w:rPr>
        <w:t xml:space="preserve">一、可以大范围吸收社会闲散资金，在财政、银行之外又开辟了一条新的资金融通聚合渠道，为发展商品经济提供更多资金。据调查实行股份合作经济的三十五家工业企业，入股资金就达五百多万元，其中最多的股金四十万元。最少的股金只有一二百元。</w:t>
      </w:r>
    </w:p>
    <w:p>
      <w:pPr>
        <w:ind w:left="0" w:right="0" w:firstLine="560"/>
        <w:spacing w:before="450" w:after="450" w:line="312" w:lineRule="auto"/>
      </w:pPr>
      <w:r>
        <w:rPr>
          <w:rFonts w:ascii="宋体" w:hAnsi="宋体" w:eastAsia="宋体" w:cs="宋体"/>
          <w:color w:val="000"/>
          <w:sz w:val="28"/>
          <w:szCs w:val="28"/>
        </w:rPr>
        <w:t xml:space="preserve">二、股份合作经济本身是独立的法人，其资产不得随意侵犯，入股的劳动者和投资各方责、权、利一致，极大地激发了劳动者和投资各方的积极性、创造性，成为搞活企业的一种动力。例如:年产两万吨的友谊水泥厂，按正常兴建，需要投资二百万元，建设周期要一年以上.由于实行了股份合作经济，他们的责任心强，积极性高，能省则省,能缓则缓，把有限的钱用在刀刃上，仅投资六十八万元，八个月就建成投产。</w:t>
      </w:r>
    </w:p>
    <w:p>
      <w:pPr>
        <w:ind w:left="0" w:right="0" w:firstLine="560"/>
        <w:spacing w:before="450" w:after="450" w:line="312" w:lineRule="auto"/>
      </w:pPr>
      <w:r>
        <w:rPr>
          <w:rFonts w:ascii="宋体" w:hAnsi="宋体" w:eastAsia="宋体" w:cs="宋体"/>
          <w:color w:val="000"/>
          <w:sz w:val="28"/>
          <w:szCs w:val="28"/>
        </w:rPr>
        <w:t xml:space="preserve">三、进一步巩固和发展了已经出现的各种经济联合体。这些大大小小的经济联合体，虽然对发展商品经济起了积极的促进作用，但普遍都存在着联而不合，貌合神离的问题，以股份为纽带的合作经济消除了这种弊端，促使入股的各方同舟共济，全力以赴地办好企业。这个镇原有的二十多家经济联合体转化成股份合作经济后，经营管理和经济效益都有明显的变化。</w:t>
      </w:r>
    </w:p>
    <w:p>
      <w:pPr>
        <w:ind w:left="0" w:right="0" w:firstLine="560"/>
        <w:spacing w:before="450" w:after="450" w:line="312" w:lineRule="auto"/>
      </w:pPr>
      <w:r>
        <w:rPr>
          <w:rFonts w:ascii="宋体" w:hAnsi="宋体" w:eastAsia="宋体" w:cs="宋体"/>
          <w:color w:val="000"/>
          <w:sz w:val="28"/>
          <w:szCs w:val="28"/>
        </w:rPr>
        <w:t xml:space="preserve">烈山镇的股份合作经济虽然取得了很大成绩，但是镇的领导认为，这只是刚刚拉开了序幕，要把这台威武雄仕的新戏演唱得有声有色，还必须进一步从理论上进行研究和探讨，从实践中进行总结和推广。</w:t>
      </w:r>
    </w:p>
    <w:p>
      <w:pPr>
        <w:ind w:left="0" w:right="0" w:firstLine="560"/>
        <w:spacing w:before="450" w:after="450" w:line="312" w:lineRule="auto"/>
      </w:pPr>
      <w:r>
        <w:rPr>
          <w:rFonts w:ascii="黑体" w:hAnsi="黑体" w:eastAsia="黑体" w:cs="黑体"/>
          <w:color w:val="000000"/>
          <w:sz w:val="34"/>
          <w:szCs w:val="34"/>
          <w:b w:val="1"/>
          <w:bCs w:val="1"/>
        </w:rPr>
        <w:t xml:space="preserve">村经济调查报告篇六</w:t>
      </w:r>
    </w:p>
    <w:p>
      <w:pPr>
        <w:ind w:left="0" w:right="0" w:firstLine="560"/>
        <w:spacing w:before="450" w:after="450" w:line="312" w:lineRule="auto"/>
      </w:pPr>
      <w:r>
        <w:rPr>
          <w:rFonts w:ascii="宋体" w:hAnsi="宋体" w:eastAsia="宋体" w:cs="宋体"/>
          <w:color w:val="000"/>
          <w:sz w:val="28"/>
          <w:szCs w:val="28"/>
        </w:rPr>
        <w:t xml:space="preserve">近年来，民营经济在太和镇镇域经济中起着举足轻重的作用。为了认真实施省市县关于“加快发展民营经济”战略，促进土地资源向土地资本、民间资金向民营资本、人力资源向人力资本的转变，掀起新一轮发展民营经济的高潮，扫清民营经济发展道路上的障碍。最近，我对太和镇地区民营经济的现状与发展作了深入的调查。</w:t>
      </w:r>
    </w:p>
    <w:p>
      <w:pPr>
        <w:ind w:left="0" w:right="0" w:firstLine="560"/>
        <w:spacing w:before="450" w:after="450" w:line="312" w:lineRule="auto"/>
      </w:pPr>
      <w:r>
        <w:rPr>
          <w:rFonts w:ascii="宋体" w:hAnsi="宋体" w:eastAsia="宋体" w:cs="宋体"/>
          <w:color w:val="000"/>
          <w:sz w:val="28"/>
          <w:szCs w:val="28"/>
        </w:rPr>
        <w:t xml:space="preserve">一、太和镇民营经济的现状</w:t>
      </w:r>
    </w:p>
    <w:p>
      <w:pPr>
        <w:ind w:left="0" w:right="0" w:firstLine="560"/>
        <w:spacing w:before="450" w:after="450" w:line="312" w:lineRule="auto"/>
      </w:pPr>
      <w:r>
        <w:rPr>
          <w:rFonts w:ascii="宋体" w:hAnsi="宋体" w:eastAsia="宋体" w:cs="宋体"/>
          <w:color w:val="000"/>
          <w:sz w:val="28"/>
          <w:szCs w:val="28"/>
        </w:rPr>
        <w:t xml:space="preserve">太和镇地处县城，具有得天独厚发展经济的优势，在九十年代初期，全镇城乡集体企业达到鼎盛时期，当时8万多人口的太和镇共有集体企业40余家，其中城镇集体企业13家，农村集体企业28家。随着经济体制改革的不断深入，国家政策的宏观调控能力减弱，集体企业固有的规模孝科技含量低、管理水平差、员工年龄大、文化素质低等矛盾日益突出，体制的弊端，产权不明晰，加之流动资金短缺，银行不注入资金，使全镇集体企业逐步陷入困境，到了九十年代中期，集体企业85%以上处于严重亏损状态。1997年起，镇党委政府开始实施“腾笼换鸟”的办法，通过卖、并、破、租、转等形式，让集体资本退出，为民营经济腾出空间。从当时的天府人革厂实施“零价转让”到全市最大的乡镇企业——四川富士电机有限公司改制为民营，通过改制培养民营企业10家。截至xx年7月底，全镇已累计发展个体工商户9000余户、民营企业152家，从业人员13380人，民营经济总产值实现8.6亿，占全镇乡镇企业总产值的79.6%；销售收入完成10.3亿元，利润5899万元，国税、地税收入xx多万元，占全部税收总额的80.5%。</w:t>
      </w:r>
    </w:p>
    <w:p>
      <w:pPr>
        <w:ind w:left="0" w:right="0" w:firstLine="560"/>
        <w:spacing w:before="450" w:after="450" w:line="312" w:lineRule="auto"/>
      </w:pPr>
      <w:r>
        <w:rPr>
          <w:rFonts w:ascii="宋体" w:hAnsi="宋体" w:eastAsia="宋体" w:cs="宋体"/>
          <w:color w:val="000"/>
          <w:sz w:val="28"/>
          <w:szCs w:val="28"/>
        </w:rPr>
        <w:t xml:space="preserve">二、制约民营经济发展的因素</w:t>
      </w:r>
    </w:p>
    <w:p>
      <w:pPr>
        <w:ind w:left="0" w:right="0" w:firstLine="560"/>
        <w:spacing w:before="450" w:after="450" w:line="312" w:lineRule="auto"/>
      </w:pPr>
      <w:r>
        <w:rPr>
          <w:rFonts w:ascii="宋体" w:hAnsi="宋体" w:eastAsia="宋体" w:cs="宋体"/>
          <w:color w:val="000"/>
          <w:sz w:val="28"/>
          <w:szCs w:val="28"/>
        </w:rPr>
        <w:t xml:space="preserve">与发达地区相比，我县民营经济的发展还存在着明显的差距，突出表现在民营经济的发展环境和经济规模上。</w:t>
      </w:r>
    </w:p>
    <w:p>
      <w:pPr>
        <w:ind w:left="0" w:right="0" w:firstLine="560"/>
        <w:spacing w:before="450" w:after="450" w:line="312" w:lineRule="auto"/>
      </w:pPr>
      <w:r>
        <w:rPr>
          <w:rFonts w:ascii="宋体" w:hAnsi="宋体" w:eastAsia="宋体" w:cs="宋体"/>
          <w:color w:val="000"/>
          <w:sz w:val="28"/>
          <w:szCs w:val="28"/>
        </w:rPr>
        <w:t xml:space="preserve">第一，观念陈旧滞后。受自然经济和计划经济的双重影响，思想观念保守，小农经济意识浓厚，冒险精神不够，怕投入了无产出、无回报，创业冲动不足。</w:t>
      </w:r>
    </w:p>
    <w:p>
      <w:pPr>
        <w:ind w:left="0" w:right="0" w:firstLine="560"/>
        <w:spacing w:before="450" w:after="450" w:line="312" w:lineRule="auto"/>
      </w:pPr>
      <w:r>
        <w:rPr>
          <w:rFonts w:ascii="宋体" w:hAnsi="宋体" w:eastAsia="宋体" w:cs="宋体"/>
          <w:color w:val="000"/>
          <w:sz w:val="28"/>
          <w:szCs w:val="28"/>
        </w:rPr>
        <w:t xml:space="preserve">第二、管理体制制约。政府职能部门对民营经济实施多头管理，缺乏对民营经济的整体布局和长期发展的引导和规划。有的工作人员仍有“管理就是开会，发展就是收费，协调就是喝醉”的思想。“三乱”现象屡禁不止，行政效率低下。</w:t>
      </w:r>
    </w:p>
    <w:p>
      <w:pPr>
        <w:ind w:left="0" w:right="0" w:firstLine="560"/>
        <w:spacing w:before="450" w:after="450" w:line="312" w:lineRule="auto"/>
      </w:pPr>
      <w:r>
        <w:rPr>
          <w:rFonts w:ascii="宋体" w:hAnsi="宋体" w:eastAsia="宋体" w:cs="宋体"/>
          <w:color w:val="000"/>
          <w:sz w:val="28"/>
          <w:szCs w:val="28"/>
        </w:rPr>
        <w:t xml:space="preserve">第三，市场环境制约。民营经济间的不正当竞争、制假、售假等问题还十分突出，社会监督力度、打击力度还不够。</w:t>
      </w:r>
    </w:p>
    <w:p>
      <w:pPr>
        <w:ind w:left="0" w:right="0" w:firstLine="560"/>
        <w:spacing w:before="450" w:after="450" w:line="312" w:lineRule="auto"/>
      </w:pPr>
      <w:r>
        <w:rPr>
          <w:rFonts w:ascii="宋体" w:hAnsi="宋体" w:eastAsia="宋体" w:cs="宋体"/>
          <w:color w:val="000"/>
          <w:sz w:val="28"/>
          <w:szCs w:val="28"/>
        </w:rPr>
        <w:t xml:space="preserve">第四，技术水平制约。在技术装备上，相当数量的民营企业依然是手工劳动或半机械化的操作。</w:t>
      </w:r>
    </w:p>
    <w:p>
      <w:pPr>
        <w:ind w:left="0" w:right="0" w:firstLine="560"/>
        <w:spacing w:before="450" w:after="450" w:line="312" w:lineRule="auto"/>
      </w:pPr>
      <w:r>
        <w:rPr>
          <w:rFonts w:ascii="宋体" w:hAnsi="宋体" w:eastAsia="宋体" w:cs="宋体"/>
          <w:color w:val="000"/>
          <w:sz w:val="28"/>
          <w:szCs w:val="28"/>
        </w:rPr>
        <w:t xml:space="preserve">第五，人才资源制约。人才市场不完善，使得科技人才资源严重缺乏。</w:t>
      </w:r>
    </w:p>
    <w:p>
      <w:pPr>
        <w:ind w:left="0" w:right="0" w:firstLine="560"/>
        <w:spacing w:before="450" w:after="450" w:line="312" w:lineRule="auto"/>
      </w:pPr>
      <w:r>
        <w:rPr>
          <w:rFonts w:ascii="宋体" w:hAnsi="宋体" w:eastAsia="宋体" w:cs="宋体"/>
          <w:color w:val="000"/>
          <w:sz w:val="28"/>
          <w:szCs w:val="28"/>
        </w:rPr>
        <w:t xml:space="preserve">第六，民营企业自身的问题。主要突出表现在经营者整体素质较低，管理问题较为严重，产业结构趋同，对所办企业缺乏科学论证和合理规划。有的法制观念淡薄，甚至违法违纪违规。民营企业呈现出小的多、大的少，经营型多、生产型少，租放型多、科技型少的“三多三少”格局，知名的大型民营企业不多。</w:t>
      </w:r>
    </w:p>
    <w:p>
      <w:pPr>
        <w:ind w:left="0" w:right="0" w:firstLine="560"/>
        <w:spacing w:before="450" w:after="450" w:line="312" w:lineRule="auto"/>
      </w:pPr>
      <w:r>
        <w:rPr>
          <w:rFonts w:ascii="宋体" w:hAnsi="宋体" w:eastAsia="宋体" w:cs="宋体"/>
          <w:color w:val="000"/>
          <w:sz w:val="28"/>
          <w:szCs w:val="28"/>
        </w:rPr>
        <w:t xml:space="preserve">第七，外部环境较差。各地出台的优惠政策，虽然推动了民营经济的发展，但是“纵向不到底，横向不到边、竞争不平等”。导致外地企业引不进来，本地企业又留不住，国有企业有的改制不彻底，民营企业又发展不起来。特别是项目审批、土地征用、电力分配、拆迁还房等方面与外来企业极不平等，主要表现在办理程序繁琐，中间环节太多，经营性的水、电、气价格太高。这些问题严重制约了本地民营经济的健康快速发展，对此，我们必须高度重视，采取有力措施，切实加以解决。</w:t>
      </w:r>
    </w:p>
    <w:p>
      <w:pPr>
        <w:ind w:left="0" w:right="0" w:firstLine="560"/>
        <w:spacing w:before="450" w:after="450" w:line="312" w:lineRule="auto"/>
      </w:pPr>
      <w:r>
        <w:rPr>
          <w:rFonts w:ascii="黑体" w:hAnsi="黑体" w:eastAsia="黑体" w:cs="黑体"/>
          <w:color w:val="000000"/>
          <w:sz w:val="34"/>
          <w:szCs w:val="34"/>
          <w:b w:val="1"/>
          <w:bCs w:val="1"/>
        </w:rPr>
        <w:t xml:space="preserve">村经济调查报告篇七</w:t>
      </w:r>
    </w:p>
    <w:p>
      <w:pPr>
        <w:ind w:left="0" w:right="0" w:firstLine="560"/>
        <w:spacing w:before="450" w:after="450" w:line="312" w:lineRule="auto"/>
      </w:pPr>
      <w:r>
        <w:rPr>
          <w:rFonts w:ascii="宋体" w:hAnsi="宋体" w:eastAsia="宋体" w:cs="宋体"/>
          <w:color w:val="000"/>
          <w:sz w:val="28"/>
          <w:szCs w:val="28"/>
        </w:rPr>
        <w:t xml:space="preserve">布列斯特自由经济区（以下简称自由经济区）最初是由原苏联最高苏维埃1988年批准设立，苏联解体后，1996年白俄罗斯总统发布总统令重新确定建立，政府相继颁布了《布列斯特自由经济区行政章程》和《布列斯特自由经济区条例》，是白第一个自由经济区，批准设立期限为50年，由东西两区组成，占地面积七十一平方公里，位于白俄罗斯西南边境的布列斯特州首府布列斯特市，该区基础设施条件良好，区内设有海关和物流中心。成立之初，自由经济区总结、吸收各国自由经济区的建设经验并从中国邀请来10余名专家咨询、指导，根据本国的实际制定出发展规划和相关法规、规定。截止到目前，该自由经济区注册有企业98家，其中外资企业40家，合资企业36家，而真正正在经营的有65家，安置就业约8000人，年出口额约1.5亿美元,主要出口到欧盟、俄罗斯等地区。自设立至今共吸引投资1.2亿美元，外资主要来自美国、德国、英国、波兰、奥地利、俄罗斯、捷克和以色列等国。</w:t>
      </w:r>
    </w:p>
    <w:p>
      <w:pPr>
        <w:ind w:left="0" w:right="0" w:firstLine="560"/>
        <w:spacing w:before="450" w:after="450" w:line="312" w:lineRule="auto"/>
      </w:pPr>
      <w:r>
        <w:rPr>
          <w:rFonts w:ascii="宋体" w:hAnsi="宋体" w:eastAsia="宋体" w:cs="宋体"/>
          <w:color w:val="000"/>
          <w:sz w:val="28"/>
          <w:szCs w:val="28"/>
        </w:rPr>
        <w:t xml:space="preserve">（一）布列斯特州概况</w:t>
      </w:r>
    </w:p>
    <w:p>
      <w:pPr>
        <w:ind w:left="0" w:right="0" w:firstLine="560"/>
        <w:spacing w:before="450" w:after="450" w:line="312" w:lineRule="auto"/>
      </w:pPr>
      <w:r>
        <w:rPr>
          <w:rFonts w:ascii="宋体" w:hAnsi="宋体" w:eastAsia="宋体" w:cs="宋体"/>
          <w:color w:val="000"/>
          <w:sz w:val="28"/>
          <w:szCs w:val="28"/>
        </w:rPr>
        <w:t xml:space="preserve">自由经济区所在的布列斯特州位于白西南部，西与波兰接壤,南与乌克兰接壤，面积3.28万平方公里,约占全国面积的15.7%,人口约147万,州府城市为布列斯特市,人口约30万。</w:t>
      </w:r>
    </w:p>
    <w:p>
      <w:pPr>
        <w:ind w:left="0" w:right="0" w:firstLine="560"/>
        <w:spacing w:before="450" w:after="450" w:line="312" w:lineRule="auto"/>
      </w:pPr>
      <w:r>
        <w:rPr>
          <w:rFonts w:ascii="宋体" w:hAnsi="宋体" w:eastAsia="宋体" w:cs="宋体"/>
          <w:color w:val="000"/>
          <w:sz w:val="28"/>
          <w:szCs w:val="28"/>
        </w:rPr>
        <w:t xml:space="preserve">布列斯特州现有各种企业1500多家，其中大型企业328家,合资和外国独资企业340家。食品、轻工和机器制造业为该州主要工业企业，占全州工业生产的2/3，此外，还有电力能源、林业、木材加工、浆纸和饲料加工等工业企业。</w:t>
      </w:r>
    </w:p>
    <w:p>
      <w:pPr>
        <w:ind w:left="0" w:right="0" w:firstLine="560"/>
        <w:spacing w:before="450" w:after="450" w:line="312" w:lineRule="auto"/>
      </w:pPr>
      <w:r>
        <w:rPr>
          <w:rFonts w:ascii="宋体" w:hAnsi="宋体" w:eastAsia="宋体" w:cs="宋体"/>
          <w:color w:val="000"/>
          <w:sz w:val="28"/>
          <w:szCs w:val="28"/>
        </w:rPr>
        <w:t xml:space="preserve">农业以肉、奶、谷物生产、土豆、甜菜和蔬菜种植为主。</w:t>
      </w:r>
    </w:p>
    <w:p>
      <w:pPr>
        <w:ind w:left="0" w:right="0" w:firstLine="560"/>
        <w:spacing w:before="450" w:after="450" w:line="312" w:lineRule="auto"/>
      </w:pPr>
      <w:r>
        <w:rPr>
          <w:rFonts w:ascii="宋体" w:hAnsi="宋体" w:eastAsia="宋体" w:cs="宋体"/>
          <w:color w:val="000"/>
          <w:sz w:val="28"/>
          <w:szCs w:val="28"/>
        </w:rPr>
        <w:t xml:space="preserve">（二）地理交通情况</w:t>
      </w:r>
    </w:p>
    <w:p>
      <w:pPr>
        <w:ind w:left="0" w:right="0" w:firstLine="560"/>
        <w:spacing w:before="450" w:after="450" w:line="312" w:lineRule="auto"/>
      </w:pPr>
      <w:r>
        <w:rPr>
          <w:rFonts w:ascii="宋体" w:hAnsi="宋体" w:eastAsia="宋体" w:cs="宋体"/>
          <w:color w:val="000"/>
          <w:sz w:val="28"/>
          <w:szCs w:val="28"/>
        </w:rPr>
        <w:t xml:space="preserve">该州战略位置十分重要，处于东、西欧交通枢纽的十子路口。西起柏林，途经华沙-布列斯特-明斯克-莫斯科的e-30号公路乃是东西欧的运输走廊，电气化铁路西可直达德国、波兰等中西欧各国主要港口。自布列斯特南可直达乌克兰首都基辅，北通立陶宛首都维尔纽斯。布列斯特市还有可起降波音747的国际机场，并运行着国际货运航班。该州基础设施良好，交通便利，公路、铁路及航空四通八达，具有良好的客货运输条件。</w:t>
      </w:r>
    </w:p>
    <w:p>
      <w:pPr>
        <w:ind w:left="0" w:right="0" w:firstLine="560"/>
        <w:spacing w:before="450" w:after="450" w:line="312" w:lineRule="auto"/>
      </w:pPr>
      <w:r>
        <w:rPr>
          <w:rFonts w:ascii="宋体" w:hAnsi="宋体" w:eastAsia="宋体" w:cs="宋体"/>
          <w:color w:val="000"/>
          <w:sz w:val="28"/>
          <w:szCs w:val="28"/>
        </w:rPr>
        <w:t xml:space="preserve">该自由经济区优先发展高新技术产业以及制药、汽车、食品、电子、家具、机械制造和木材加工等行业，不允许单纯贸易性质的企业注册。</w:t>
      </w:r>
    </w:p>
    <w:p>
      <w:pPr>
        <w:ind w:left="0" w:right="0" w:firstLine="560"/>
        <w:spacing w:before="450" w:after="450" w:line="312" w:lineRule="auto"/>
      </w:pPr>
      <w:r>
        <w:rPr>
          <w:rFonts w:ascii="宋体" w:hAnsi="宋体" w:eastAsia="宋体" w:cs="宋体"/>
          <w:color w:val="000"/>
          <w:sz w:val="28"/>
          <w:szCs w:val="28"/>
        </w:rPr>
        <w:t xml:space="preserve">自由经济区规定：法人企业最低注册资金不得少于5万美元，投资额不得低于40万美元，木制家具企业投资额不低于100万美元，肉类食品加工企业投资额不低于300万美元，但投资资金可在5年内逐步到位。</w:t>
      </w:r>
    </w:p>
    <w:p>
      <w:pPr>
        <w:ind w:left="0" w:right="0" w:firstLine="560"/>
        <w:spacing w:before="450" w:after="450" w:line="312" w:lineRule="auto"/>
      </w:pPr>
      <w:r>
        <w:rPr>
          <w:rFonts w:ascii="宋体" w:hAnsi="宋体" w:eastAsia="宋体" w:cs="宋体"/>
          <w:color w:val="000"/>
          <w:sz w:val="28"/>
          <w:szCs w:val="28"/>
        </w:rPr>
        <w:t xml:space="preserve">除高新技术和进口替代产品外，20xx年前注册成立企业的产品出口比重不得低于70%，20xx年后注册成立企业的产品出口比重不得低于90%。</w:t>
      </w:r>
    </w:p>
    <w:p>
      <w:pPr>
        <w:ind w:left="0" w:right="0" w:firstLine="560"/>
        <w:spacing w:before="450" w:after="450" w:line="312" w:lineRule="auto"/>
      </w:pPr>
      <w:r>
        <w:rPr>
          <w:rFonts w:ascii="宋体" w:hAnsi="宋体" w:eastAsia="宋体" w:cs="宋体"/>
          <w:color w:val="000"/>
          <w:sz w:val="28"/>
          <w:szCs w:val="28"/>
        </w:rPr>
        <w:t xml:space="preserve">外商投资企业的设备及进口原材料免征海关税，用于投资的技术设备出厂时间不得在5年以上。</w:t>
      </w:r>
    </w:p>
    <w:p>
      <w:pPr>
        <w:ind w:left="0" w:right="0" w:firstLine="560"/>
        <w:spacing w:before="450" w:after="450" w:line="312" w:lineRule="auto"/>
      </w:pPr>
      <w:r>
        <w:rPr>
          <w:rFonts w:ascii="宋体" w:hAnsi="宋体" w:eastAsia="宋体" w:cs="宋体"/>
          <w:color w:val="000"/>
          <w:sz w:val="28"/>
          <w:szCs w:val="28"/>
        </w:rPr>
        <w:t xml:space="preserve">自由经济区土地基本租赁费用根据其位置、面积及投资用途每平米年租金0.3-0.8美元。如租赁现有建筑物，则月租金每平米2-2.5美元。</w:t>
      </w:r>
    </w:p>
    <w:p>
      <w:pPr>
        <w:ind w:left="0" w:right="0" w:firstLine="560"/>
        <w:spacing w:before="450" w:after="450" w:line="312" w:lineRule="auto"/>
      </w:pPr>
      <w:r>
        <w:rPr>
          <w:rFonts w:ascii="宋体" w:hAnsi="宋体" w:eastAsia="宋体" w:cs="宋体"/>
          <w:color w:val="000"/>
          <w:sz w:val="28"/>
          <w:szCs w:val="28"/>
        </w:rPr>
        <w:t xml:space="preserve">自由经济区内企业利润和收入税实行五免五减，其它需交纳的税费：增值税、消费税、生态税、自然人收入税、土地税（或租赁费）、国家和社会保险费、国家税收等，区内企业总体税赋水平比区外企业低40%（详见附表）。</w:t>
      </w:r>
    </w:p>
    <w:p>
      <w:pPr>
        <w:ind w:left="0" w:right="0" w:firstLine="560"/>
        <w:spacing w:before="450" w:after="450" w:line="312" w:lineRule="auto"/>
      </w:pPr>
      <w:r>
        <w:rPr>
          <w:rFonts w:ascii="宋体" w:hAnsi="宋体" w:eastAsia="宋体" w:cs="宋体"/>
          <w:color w:val="000"/>
          <w:sz w:val="28"/>
          <w:szCs w:val="28"/>
        </w:rPr>
        <w:t xml:space="preserve">布列斯特自由经济区作为白建设最早的特区，以其规范、开放性的政策法规、较好的基础设施条件和对欧贸易桥头堡的特点优势已成为投资贸易的首选。随着欧盟的扩大，白的邻国波兰、拉脱维亚和立陶宛都已成为欧盟新成员，布列斯特自由经济区也已处于东西欧经济贸易边界的最前沿。这些变化为该自由经济区带来了空前的发展机遇。欧盟和俄罗斯已开始着手对e30公路的改扩建，以及布列斯特口岸设施进行改造；一些原波兰境内的.对欧出口企业开始迁到布列斯特自由经济区。白政府最近决定将布列斯特市三家闲置的原大型国有生产企业（灯泡厂、电子设备厂、机械制造厂）的设施划入自由经济区，以迎接新的发展机遇。</w:t>
      </w:r>
    </w:p>
    <w:p>
      <w:pPr>
        <w:ind w:left="0" w:right="0" w:firstLine="560"/>
        <w:spacing w:before="450" w:after="450" w:line="312" w:lineRule="auto"/>
      </w:pPr>
      <w:r>
        <w:rPr>
          <w:rFonts w:ascii="宋体" w:hAnsi="宋体" w:eastAsia="宋体" w:cs="宋体"/>
          <w:color w:val="000"/>
          <w:sz w:val="28"/>
          <w:szCs w:val="28"/>
        </w:rPr>
        <w:t xml:space="preserve">目前在白双方企业无论是在自由经济区内还是自由经济区外的生产性合作基本处于空白状态。这一方面是由于中白两国经济发展不平衡，其劳动力成本和机会成本比较高，行业性生产配套水平低，国内市场相对狭小，尚未引起我企业足够重视。另一方面也是由于中国企业对白市场、白的投资环境和吸引外资的优惠政策及相邻周边国家市场发展前景不够了解、缺乏信心。</w:t>
      </w:r>
    </w:p>
    <w:p>
      <w:pPr>
        <w:ind w:left="0" w:right="0" w:firstLine="560"/>
        <w:spacing w:before="450" w:after="450" w:line="312" w:lineRule="auto"/>
      </w:pPr>
      <w:r>
        <w:rPr>
          <w:rFonts w:ascii="宋体" w:hAnsi="宋体" w:eastAsia="宋体" w:cs="宋体"/>
          <w:color w:val="000"/>
          <w:sz w:val="28"/>
          <w:szCs w:val="28"/>
        </w:rPr>
        <w:t xml:space="preserve">白西邻欧盟，东与俄罗斯实现俄白联盟和经济一体化，使白在地缘政治和经济地理方面的重要性日趋明显，其市场也将不仅局限于本土，必将扩展到欧盟和俄罗斯、乌克兰等独联体国家。与此同时，白政局稳定，经济逐步恢复和发展，与周边国家关系和睦。这些都为我企业在白投资和发展奠定了良好的基础，具备开展对白的投资贸易外部市场条件。</w:t>
      </w:r>
    </w:p>
    <w:p>
      <w:pPr>
        <w:ind w:left="0" w:right="0" w:firstLine="560"/>
        <w:spacing w:before="450" w:after="450" w:line="312" w:lineRule="auto"/>
      </w:pPr>
      <w:r>
        <w:rPr>
          <w:rFonts w:ascii="宋体" w:hAnsi="宋体" w:eastAsia="宋体" w:cs="宋体"/>
          <w:color w:val="000"/>
          <w:sz w:val="28"/>
          <w:szCs w:val="28"/>
        </w:rPr>
        <w:t xml:space="preserve">白工业基础好，科技水平在某些领域也有相当优势，人员素质强，基础配套设施全，劳动力成本与欧盟国家相比也较低，对我又比较友好，社会治安良好，具备开展投资贸易的内部基础。而自由经济区以其法规制度健全、管理较规范和较优惠的税收政策可为企业正当经营提供赢利保障。我应积极引导企业抢占先机，通过实地考察，认真研究其它国家在白自由经济区投资及合作的成功经验，与白方在高技术领域加强生产性投资合作，以科技带动经贸和生产合作，从而推动两国经济贸易关系向更宽的领域发展。</w:t>
      </w:r>
    </w:p>
    <w:p>
      <w:pPr>
        <w:ind w:left="0" w:right="0" w:firstLine="560"/>
        <w:spacing w:before="450" w:after="450" w:line="312" w:lineRule="auto"/>
      </w:pPr>
      <w:r>
        <w:rPr>
          <w:rFonts w:ascii="宋体" w:hAnsi="宋体" w:eastAsia="宋体" w:cs="宋体"/>
          <w:color w:val="000"/>
          <w:sz w:val="28"/>
          <w:szCs w:val="28"/>
        </w:rPr>
        <w:t xml:space="preserve">我处将进一步重点了解白自由经济区的各种信息，为国内企业服务、提供信息和咨询、牵线搭桥，以促进“走出去”战略的实现，逐步扩展双边经贸合作。</w:t>
      </w:r>
    </w:p>
    <w:p>
      <w:pPr>
        <w:ind w:left="0" w:right="0" w:firstLine="560"/>
        <w:spacing w:before="450" w:after="450" w:line="312" w:lineRule="auto"/>
      </w:pPr>
      <w:r>
        <w:rPr>
          <w:rFonts w:ascii="宋体" w:hAnsi="宋体" w:eastAsia="宋体" w:cs="宋体"/>
          <w:color w:val="000"/>
          <w:sz w:val="28"/>
          <w:szCs w:val="28"/>
        </w:rPr>
        <w:t xml:space="preserve">自由经济区内、外企业税赋比较表</w:t>
      </w:r>
    </w:p>
    <w:p>
      <w:pPr>
        <w:ind w:left="0" w:right="0" w:firstLine="560"/>
        <w:spacing w:before="450" w:after="450" w:line="312" w:lineRule="auto"/>
      </w:pPr>
      <w:r>
        <w:rPr>
          <w:rFonts w:ascii="宋体" w:hAnsi="宋体" w:eastAsia="宋体" w:cs="宋体"/>
          <w:color w:val="000"/>
          <w:sz w:val="28"/>
          <w:szCs w:val="28"/>
        </w:rPr>
        <w:t xml:space="preserve">序号税、费种类白俄企业合/外资企业区内企业</w:t>
      </w:r>
    </w:p>
    <w:p>
      <w:pPr>
        <w:ind w:left="0" w:right="0" w:firstLine="560"/>
        <w:spacing w:before="450" w:after="450" w:line="312" w:lineRule="auto"/>
      </w:pPr>
      <w:r>
        <w:rPr>
          <w:rFonts w:ascii="宋体" w:hAnsi="宋体" w:eastAsia="宋体" w:cs="宋体"/>
          <w:color w:val="000"/>
          <w:sz w:val="28"/>
          <w:szCs w:val="28"/>
        </w:rPr>
        <w:t xml:space="preserve">1、增值税20%20%10%</w:t>
      </w:r>
    </w:p>
    <w:p>
      <w:pPr>
        <w:ind w:left="0" w:right="0" w:firstLine="560"/>
        <w:spacing w:before="450" w:after="450" w:line="312" w:lineRule="auto"/>
      </w:pPr>
      <w:r>
        <w:rPr>
          <w:rFonts w:ascii="宋体" w:hAnsi="宋体" w:eastAsia="宋体" w:cs="宋体"/>
          <w:color w:val="000"/>
          <w:sz w:val="28"/>
          <w:szCs w:val="28"/>
        </w:rPr>
        <w:t xml:space="preserve">2、消费税根据消费品费率同样同样</w:t>
      </w:r>
    </w:p>
    <w:p>
      <w:pPr>
        <w:ind w:left="0" w:right="0" w:firstLine="560"/>
        <w:spacing w:before="450" w:after="450" w:line="312" w:lineRule="auto"/>
      </w:pPr>
      <w:r>
        <w:rPr>
          <w:rFonts w:ascii="宋体" w:hAnsi="宋体" w:eastAsia="宋体" w:cs="宋体"/>
          <w:color w:val="000"/>
          <w:sz w:val="28"/>
          <w:szCs w:val="28"/>
        </w:rPr>
        <w:t xml:space="preserve">3．地方专项基金收入的2.5%同样同样</w:t>
      </w:r>
    </w:p>
    <w:p>
      <w:pPr>
        <w:ind w:left="0" w:right="0" w:firstLine="560"/>
        <w:spacing w:before="450" w:after="450" w:line="312" w:lineRule="auto"/>
      </w:pPr>
      <w:r>
        <w:rPr>
          <w:rFonts w:ascii="宋体" w:hAnsi="宋体" w:eastAsia="宋体" w:cs="宋体"/>
          <w:color w:val="000"/>
          <w:sz w:val="28"/>
          <w:szCs w:val="28"/>
        </w:rPr>
        <w:t xml:space="preserve">4、国家专项基金收入的2%同样无</w:t>
      </w:r>
    </w:p>
    <w:p>
      <w:pPr>
        <w:ind w:left="0" w:right="0" w:firstLine="560"/>
        <w:spacing w:before="450" w:after="450" w:line="312" w:lineRule="auto"/>
      </w:pPr>
      <w:r>
        <w:rPr>
          <w:rFonts w:ascii="宋体" w:hAnsi="宋体" w:eastAsia="宋体" w:cs="宋体"/>
          <w:color w:val="000"/>
          <w:sz w:val="28"/>
          <w:szCs w:val="28"/>
        </w:rPr>
        <w:t xml:space="preserve">6、不动产税折旧后生产和非生产基金的1%同样无</w:t>
      </w:r>
    </w:p>
    <w:p>
      <w:pPr>
        <w:ind w:left="0" w:right="0" w:firstLine="560"/>
        <w:spacing w:before="450" w:after="450" w:line="312" w:lineRule="auto"/>
      </w:pPr>
      <w:r>
        <w:rPr>
          <w:rFonts w:ascii="宋体" w:hAnsi="宋体" w:eastAsia="宋体" w:cs="宋体"/>
          <w:color w:val="000"/>
          <w:sz w:val="28"/>
          <w:szCs w:val="28"/>
        </w:rPr>
        <w:t xml:space="preserve">7、收入税红利的15%同样5年内红利免征</w:t>
      </w:r>
    </w:p>
    <w:p>
      <w:pPr>
        <w:ind w:left="0" w:right="0" w:firstLine="560"/>
        <w:spacing w:before="450" w:after="450" w:line="312" w:lineRule="auto"/>
      </w:pPr>
      <w:r>
        <w:rPr>
          <w:rFonts w:ascii="宋体" w:hAnsi="宋体" w:eastAsia="宋体" w:cs="宋体"/>
          <w:color w:val="000"/>
          <w:sz w:val="28"/>
          <w:szCs w:val="28"/>
        </w:rPr>
        <w:t xml:space="preserve">8、公民收入税按税率9-30%同样同样</w:t>
      </w:r>
    </w:p>
    <w:p>
      <w:pPr>
        <w:ind w:left="0" w:right="0" w:firstLine="560"/>
        <w:spacing w:before="450" w:after="450" w:line="312" w:lineRule="auto"/>
      </w:pPr>
      <w:r>
        <w:rPr>
          <w:rFonts w:ascii="宋体" w:hAnsi="宋体" w:eastAsia="宋体" w:cs="宋体"/>
          <w:color w:val="000"/>
          <w:sz w:val="28"/>
          <w:szCs w:val="28"/>
        </w:rPr>
        <w:t xml:space="preserve">9、特别税工资的4%同样无</w:t>
      </w:r>
    </w:p>
    <w:p>
      <w:pPr>
        <w:ind w:left="0" w:right="0" w:firstLine="560"/>
        <w:spacing w:before="450" w:after="450" w:line="312" w:lineRule="auto"/>
      </w:pPr>
      <w:r>
        <w:rPr>
          <w:rFonts w:ascii="宋体" w:hAnsi="宋体" w:eastAsia="宋体" w:cs="宋体"/>
          <w:color w:val="000"/>
          <w:sz w:val="28"/>
          <w:szCs w:val="28"/>
        </w:rPr>
        <w:t xml:space="preserve">10、社保基金工资的35%同样同样</w:t>
      </w:r>
    </w:p>
    <w:p>
      <w:pPr>
        <w:ind w:left="0" w:right="0" w:firstLine="560"/>
        <w:spacing w:before="450" w:after="450" w:line="312" w:lineRule="auto"/>
      </w:pPr>
      <w:r>
        <w:rPr>
          <w:rFonts w:ascii="宋体" w:hAnsi="宋体" w:eastAsia="宋体" w:cs="宋体"/>
          <w:color w:val="000"/>
          <w:sz w:val="28"/>
          <w:szCs w:val="28"/>
        </w:rPr>
        <w:t xml:space="preserve">11、就业基金工资的1%同样同样</w:t>
      </w:r>
    </w:p>
    <w:p>
      <w:pPr>
        <w:ind w:left="0" w:right="0" w:firstLine="560"/>
        <w:spacing w:before="450" w:after="450" w:line="312" w:lineRule="auto"/>
      </w:pPr>
      <w:r>
        <w:rPr>
          <w:rFonts w:ascii="宋体" w:hAnsi="宋体" w:eastAsia="宋体" w:cs="宋体"/>
          <w:color w:val="000"/>
          <w:sz w:val="28"/>
          <w:szCs w:val="28"/>
        </w:rPr>
        <w:t xml:space="preserve">12、生态税按税率（根据废弃物种类）同样同样</w:t>
      </w:r>
    </w:p>
    <w:p>
      <w:pPr>
        <w:ind w:left="0" w:right="0" w:firstLine="560"/>
        <w:spacing w:before="450" w:after="450" w:line="312" w:lineRule="auto"/>
      </w:pPr>
      <w:r>
        <w:rPr>
          <w:rFonts w:ascii="宋体" w:hAnsi="宋体" w:eastAsia="宋体" w:cs="宋体"/>
          <w:color w:val="000"/>
          <w:sz w:val="28"/>
          <w:szCs w:val="28"/>
        </w:rPr>
        <w:t xml:space="preserve">13、土地税根据地块位置等按税率同样无</w:t>
      </w:r>
    </w:p>
    <w:p>
      <w:pPr>
        <w:ind w:left="0" w:right="0" w:firstLine="560"/>
        <w:spacing w:before="450" w:after="450" w:line="312" w:lineRule="auto"/>
      </w:pPr>
      <w:r>
        <w:rPr>
          <w:rFonts w:ascii="黑体" w:hAnsi="黑体" w:eastAsia="黑体" w:cs="黑体"/>
          <w:color w:val="000000"/>
          <w:sz w:val="34"/>
          <w:szCs w:val="34"/>
          <w:b w:val="1"/>
          <w:bCs w:val="1"/>
        </w:rPr>
        <w:t xml:space="preserve">村经济调查报告篇八</w:t>
      </w:r>
    </w:p>
    <w:p>
      <w:pPr>
        <w:ind w:left="0" w:right="0" w:firstLine="560"/>
        <w:spacing w:before="450" w:after="450" w:line="312" w:lineRule="auto"/>
      </w:pPr>
      <w:r>
        <w:rPr>
          <w:rFonts w:ascii="宋体" w:hAnsi="宋体" w:eastAsia="宋体" w:cs="宋体"/>
          <w:color w:val="000"/>
          <w:sz w:val="28"/>
          <w:szCs w:val="28"/>
        </w:rPr>
        <w:t xml:space="preserve">xx市地处中原腹地，西依太行山，南临黄河水，距河南省会郑州90公里，东距中原油田96公里，紧傍新亚欧大陆桥，是豫北、鲁西、冀南、晋东地区重要的商品集散地，全辖7镇9乡，总面积882平方公里，人口47万。</w:t>
      </w:r>
    </w:p>
    <w:p>
      <w:pPr>
        <w:ind w:left="0" w:right="0" w:firstLine="560"/>
        <w:spacing w:before="450" w:after="450" w:line="312" w:lineRule="auto"/>
      </w:pPr>
      <w:r>
        <w:rPr>
          <w:rFonts w:ascii="宋体" w:hAnsi="宋体" w:eastAsia="宋体" w:cs="宋体"/>
          <w:color w:val="000"/>
          <w:sz w:val="28"/>
          <w:szCs w:val="28"/>
        </w:rPr>
        <w:t xml:space="preserve">卫辉历史悠久。西汉高祖二年(公元前2xx年)始设汲县，先后为州治、路治、府治和道台。二千多年以前卫辉就是中州重镇，水陆码头，商贾聚集。卫辉人杰地灵，名人众多，这里是周武王尊为尚父的姜太公故里。比干庙(墓)是天下比干后裔林性儿女祭谒圣地，为国家级重点文物保护单位;望京楼、姜太公故里、春秋战国墓群、孔子击磬处、香泉寺、《汲冢书》出土遗址、民国总统徐世昌的家祠等文化古迹50余处是省市级文物保护单位。</w:t>
      </w:r>
    </w:p>
    <w:p>
      <w:pPr>
        <w:ind w:left="0" w:right="0" w:firstLine="560"/>
        <w:spacing w:before="450" w:after="450" w:line="312" w:lineRule="auto"/>
      </w:pPr>
      <w:r>
        <w:rPr>
          <w:rFonts w:ascii="宋体" w:hAnsi="宋体" w:eastAsia="宋体" w:cs="宋体"/>
          <w:color w:val="000"/>
          <w:sz w:val="28"/>
          <w:szCs w:val="28"/>
        </w:rPr>
        <w:t xml:space="preserve">境内有卫河、孟姜女河、大沙河和四座中型水库，城区内有古老的护城河，水面之大居豫北之首。地表水、地下水储量达3.75亿立方米。矿产资源品种多，储量大，特别是水泥灰岩已探明储量达2.5亿吨以上，粘土矿开采储量达65万吨，发展建材工业有得天独厚的优势。</w:t>
      </w:r>
    </w:p>
    <w:p>
      <w:pPr>
        <w:ind w:left="0" w:right="0" w:firstLine="560"/>
        <w:spacing w:before="450" w:after="450" w:line="312" w:lineRule="auto"/>
      </w:pPr>
      <w:r>
        <w:rPr>
          <w:rFonts w:ascii="宋体" w:hAnsi="宋体" w:eastAsia="宋体" w:cs="宋体"/>
          <w:color w:val="000"/>
          <w:sz w:val="28"/>
          <w:szCs w:val="28"/>
        </w:rPr>
        <w:t xml:space="preserve">xx市交通发达。京广铁路、107国道和京珠高速公路纵贯南北，省道新濮公路贯穿东西，素有“南通十省、北拱神京”之称。</w:t>
      </w:r>
    </w:p>
    <w:p>
      <w:pPr>
        <w:ind w:left="0" w:right="0" w:firstLine="560"/>
        <w:spacing w:before="450" w:after="450" w:line="312" w:lineRule="auto"/>
      </w:pPr>
      <w:r>
        <w:rPr>
          <w:rFonts w:ascii="宋体" w:hAnsi="宋体" w:eastAsia="宋体" w:cs="宋体"/>
          <w:color w:val="000"/>
          <w:sz w:val="28"/>
          <w:szCs w:val="28"/>
        </w:rPr>
        <w:t xml:space="preserve">增长趋势怎样。它牵涉到人口的变动、资本的形成、教育、制度变化和开放政策等方面。卫辉工业基础坚实，建成了以建材、机电、化工、造纸、轻纺、食品加工等行业为主的工业体系，产品结构合理，种类齐全。xx市水泥总厂是全国最大建材工业企业500强和70家统配水泥企业之一;xx市虎头工具有限公司是全国最大制钳企业之一，产品自1956年开始出口，先后销往100多个国家和地区，并获得省优、部优和国际博览会金奖;xx市造纸总厂，在中国500家最大造纸及纸制品企业中排名116位;xx市河南省电机有限公司是中国500家最大电器及器材制造企业之一。外向型经济取得了突破性进展，“虎头牌”卡丝钳、棉纱、针织服装、机制纸等几十种工业品和玉米、花生等农产品销往亚洲、欧洲、美洲等近百个国家和地区，年出口供货达1亿多元。</w:t>
      </w:r>
    </w:p>
    <w:p>
      <w:pPr>
        <w:ind w:left="0" w:right="0" w:firstLine="560"/>
        <w:spacing w:before="450" w:after="450" w:line="312" w:lineRule="auto"/>
      </w:pPr>
      <w:r>
        <w:rPr>
          <w:rFonts w:ascii="黑体" w:hAnsi="黑体" w:eastAsia="黑体" w:cs="黑体"/>
          <w:color w:val="000000"/>
          <w:sz w:val="34"/>
          <w:szCs w:val="34"/>
          <w:b w:val="1"/>
          <w:bCs w:val="1"/>
        </w:rPr>
        <w:t xml:space="preserve">村经济调查报告篇九</w:t>
      </w:r>
    </w:p>
    <w:p>
      <w:pPr>
        <w:ind w:left="0" w:right="0" w:firstLine="560"/>
        <w:spacing w:before="450" w:after="450" w:line="312" w:lineRule="auto"/>
      </w:pPr>
      <w:r>
        <w:rPr>
          <w:rFonts w:ascii="宋体" w:hAnsi="宋体" w:eastAsia="宋体" w:cs="宋体"/>
          <w:color w:val="000"/>
          <w:sz w:val="28"/>
          <w:szCs w:val="28"/>
        </w:rPr>
        <w:t xml:space="preserve">今年以来，面对错综复杂的宏观环境，全市上下在市委、市政府的坚强领导下，深入贯彻落实中央、省市各项决策部署，主动适应和引领经济发展新常态，积极应对经济下行压力，以“供给侧”改革为主线，以加快“调转促”为抓手，全市经济发展保持了稳中有进、稳中向好的良好态势，发展的质量和效益有了新的提升。</w:t>
      </w:r>
    </w:p>
    <w:p>
      <w:pPr>
        <w:ind w:left="0" w:right="0" w:firstLine="560"/>
        <w:spacing w:before="450" w:after="450" w:line="312" w:lineRule="auto"/>
      </w:pPr>
      <w:r>
        <w:rPr>
          <w:rFonts w:ascii="宋体" w:hAnsi="宋体" w:eastAsia="宋体" w:cs="宋体"/>
          <w:color w:val="000"/>
          <w:sz w:val="28"/>
          <w:szCs w:val="28"/>
        </w:rPr>
        <w:t xml:space="preserve">经济总量xx领先。上半年实现地区生产总值135.2亿元，同比增长9.7%，分别高出省、xx市平均水平1.1和0.3个百分点，总量和增速均居xx第一；财政收入20.8亿元，增长11%，总量xx第一；固定资产投资159.7亿元，总量、增幅xx第一。</w:t>
      </w:r>
    </w:p>
    <w:p>
      <w:pPr>
        <w:ind w:left="0" w:right="0" w:firstLine="560"/>
        <w:spacing w:before="450" w:after="450" w:line="312" w:lineRule="auto"/>
      </w:pPr>
      <w:r>
        <w:rPr>
          <w:rFonts w:ascii="宋体" w:hAnsi="宋体" w:eastAsia="宋体" w:cs="宋体"/>
          <w:color w:val="000"/>
          <w:sz w:val="28"/>
          <w:szCs w:val="28"/>
        </w:rPr>
        <w:t xml:space="preserve">工业经济稳中有进。上半年实现规模工业增加值80.9亿元，同比增长10.5%，总量位居xx第一，增速位居xx第三。重工业发展明显快于轻工业，上半年重工业增幅高出轻工业12.3个百分点。“新三板”企业总数达8家，总数位列全省县级第二。</w:t>
      </w:r>
    </w:p>
    <w:p>
      <w:pPr>
        <w:ind w:left="0" w:right="0" w:firstLine="560"/>
        <w:spacing w:before="450" w:after="450" w:line="312" w:lineRule="auto"/>
      </w:pPr>
      <w:r>
        <w:rPr>
          <w:rFonts w:ascii="宋体" w:hAnsi="宋体" w:eastAsia="宋体" w:cs="宋体"/>
          <w:color w:val="000"/>
          <w:sz w:val="28"/>
          <w:szCs w:val="28"/>
        </w:rPr>
        <w:t xml:space="preserve">重点改革成效显著。县级公立医院改革得到国家卫计委和世界银行的充分肯定，农村集体资产股份权能改革获得农业部表彰。全面完成了农村土地承包经营权确权颁证工作，开展了农村集体土地“三权”登记试点；积极推进商事登记制度改革，颁发了全省首份网上电子营业执照。</w:t>
      </w:r>
    </w:p>
    <w:p>
      <w:pPr>
        <w:ind w:left="0" w:right="0" w:firstLine="560"/>
        <w:spacing w:before="450" w:after="450" w:line="312" w:lineRule="auto"/>
      </w:pPr>
      <w:r>
        <w:rPr>
          <w:rFonts w:ascii="宋体" w:hAnsi="宋体" w:eastAsia="宋体" w:cs="宋体"/>
          <w:color w:val="000"/>
          <w:sz w:val="28"/>
          <w:szCs w:val="28"/>
        </w:rPr>
        <w:t xml:space="preserve">创业活力明显提升。“大众创业、万众创新”加快推进。上半年全市新增个体工商户1534户，总数达28905户；新增私营企业数818家，总数达9973家。各类市场主体呈现量增质升的可喜局面。</w:t>
      </w:r>
    </w:p>
    <w:p>
      <w:pPr>
        <w:ind w:left="0" w:right="0" w:firstLine="560"/>
        <w:spacing w:before="450" w:after="450" w:line="312" w:lineRule="auto"/>
      </w:pPr>
      <w:r>
        <w:rPr>
          <w:rFonts w:ascii="宋体" w:hAnsi="宋体" w:eastAsia="宋体" w:cs="宋体"/>
          <w:color w:val="000"/>
          <w:sz w:val="28"/>
          <w:szCs w:val="28"/>
        </w:rPr>
        <w:t xml:space="preserve">平台建设不断优化。成功创建国家级出口产品质量安全示范区；xx海关xx通关监管中心正式投入运营；xx经济开发区成功获批国家级长江经济带转型升级示范开发区、安徽省知识产权示范区。</w:t>
      </w:r>
    </w:p>
    <w:p>
      <w:pPr>
        <w:ind w:left="0" w:right="0" w:firstLine="560"/>
        <w:spacing w:before="450" w:after="450" w:line="312" w:lineRule="auto"/>
      </w:pPr>
      <w:r>
        <w:rPr>
          <w:rFonts w:ascii="宋体" w:hAnsi="宋体" w:eastAsia="宋体" w:cs="宋体"/>
          <w:color w:val="000"/>
          <w:sz w:val="28"/>
          <w:szCs w:val="28"/>
        </w:rPr>
        <w:t xml:space="preserve">从调研走访情况看，当前经济运行总体平稳，但工业企业利润下降、大项目缺乏、外需持续低迷等问题依然存在。表现为：</w:t>
      </w:r>
    </w:p>
    <w:p>
      <w:pPr>
        <w:ind w:left="0" w:right="0" w:firstLine="560"/>
        <w:spacing w:before="450" w:after="450" w:line="312" w:lineRule="auto"/>
      </w:pPr>
      <w:r>
        <w:rPr>
          <w:rFonts w:ascii="宋体" w:hAnsi="宋体" w:eastAsia="宋体" w:cs="宋体"/>
          <w:color w:val="000"/>
          <w:sz w:val="28"/>
          <w:szCs w:val="28"/>
        </w:rPr>
        <w:t xml:space="preserve">经济形势喜中参忧。作为我市主导产业的仪表电缆，受国家许多大型工程停建或缓建影响，销售不容乐观，只有少数企业勉强与去年持平。此外，与基础设施建设、房地产开发息息相关的泵阀、船舶、混凝土等行业生产呈下降趋势。工业企业普遍存在融资难、资金回笼慢、缺少大项目好项目支撑等问题，部分骨干企业后劲乏力。</w:t>
      </w:r>
    </w:p>
    <w:p>
      <w:pPr>
        <w:ind w:left="0" w:right="0" w:firstLine="560"/>
        <w:spacing w:before="450" w:after="450" w:line="312" w:lineRule="auto"/>
      </w:pPr>
      <w:r>
        <w:rPr>
          <w:rFonts w:ascii="宋体" w:hAnsi="宋体" w:eastAsia="宋体" w:cs="宋体"/>
          <w:color w:val="000"/>
          <w:sz w:val="28"/>
          <w:szCs w:val="28"/>
        </w:rPr>
        <w:t xml:space="preserve">招商引资有待加强。多数企业投资处观望态度，加之我市“三无”因素制约，招商引资难度大，招大商难度更大。招商线索多，但签约项目少、大项目更少，25个签约项目中5亿元以上的项目仅4个；签约项目转化率偏低，去年签约未开工项目和撤销项目就有34个，转化率仅为20%；到位资金率低，上半年实现到位资金14.9亿元，低于序时进度。</w:t>
      </w:r>
    </w:p>
    <w:p>
      <w:pPr>
        <w:ind w:left="0" w:right="0" w:firstLine="560"/>
        <w:spacing w:before="450" w:after="450" w:line="312" w:lineRule="auto"/>
      </w:pPr>
      <w:r>
        <w:rPr>
          <w:rFonts w:ascii="宋体" w:hAnsi="宋体" w:eastAsia="宋体" w:cs="宋体"/>
          <w:color w:val="000"/>
          <w:sz w:val="28"/>
          <w:szCs w:val="28"/>
        </w:rPr>
        <w:t xml:space="preserve">贸易下行压力较大。限上商贸总量偏低，上半年限上零售额仅占全社会零售总额的34.6%，对零售总额增长的拉动力不强。对外贸易回升乏力，上半年外贸进出口总额同比下降23.6%，其中出口下降12.3%，负转正势头不显。外需持续低迷，由于我市企业外向型程度较高，受外需不足影响较大。出口型企业业务外流，出口退税速度慢、周期长、程序繁，很多企业选择在外地报关。</w:t>
      </w:r>
    </w:p>
    <w:p>
      <w:pPr>
        <w:ind w:left="0" w:right="0" w:firstLine="560"/>
        <w:spacing w:before="450" w:after="450" w:line="312" w:lineRule="auto"/>
      </w:pPr>
      <w:r>
        <w:rPr>
          <w:rFonts w:ascii="宋体" w:hAnsi="宋体" w:eastAsia="宋体" w:cs="宋体"/>
          <w:color w:val="000"/>
          <w:sz w:val="28"/>
          <w:szCs w:val="28"/>
        </w:rPr>
        <w:t xml:space="preserve">“十三五”乃至今后更长一段时间，工业仍将是经济增长的主导力量。要加强对工业经济运行调度，加强对经济运行情况的跟踪监测、科学研判、风险预警，提高精准帮扶实效性。要对规上重点企业、成长性好的中小企业、停产半停产企业，在用地、融资、用工、产品销售等方面，按一企一策要求，有针对性地予以扶持，真正帮助解决生产经营转型升级中遇到困难和难题。要加大“企业减负30条”、“工业升级30条”宣传力度，完善配套政策，简化申报手续，形成多部门联动机制。要加大出口退税垫资力度，引导出口型企业业务回流。要积极引导优势企业挂牌上市，对困难企业实施驻点帮扶。</w:t>
      </w:r>
    </w:p>
    <w:p>
      <w:pPr>
        <w:ind w:left="0" w:right="0" w:firstLine="560"/>
        <w:spacing w:before="450" w:after="450" w:line="312" w:lineRule="auto"/>
      </w:pPr>
      <w:r>
        <w:rPr>
          <w:rFonts w:ascii="宋体" w:hAnsi="宋体" w:eastAsia="宋体" w:cs="宋体"/>
          <w:color w:val="000"/>
          <w:sz w:val="28"/>
          <w:szCs w:val="28"/>
        </w:rPr>
        <w:t xml:space="preserve">要牢固树立抓招商就是抓投资，抓招商就是抓增长，抓招商就是抓发展的意识。要认真研究新常态下招商引资工作的新要求，积极创新招商引资方式，要坚持领导挂帅，高位推进，主动登门，多点出击，精准招商。要进一步统筹招商力量，建立专业招商队伍，充分发挥相关部门和园区优势，扎实开展专业招商、以企招商、产业链招商，提高产业集聚度，形成“落地一个、壮大一个，引进一家、带来一串”的良好社会效应。要优化招商服务，对签约项目的核准、备案、规划、土地和环保等手续的审批，开辟绿色通道，实行联审联批，优先办理，做到一次申报、一次性办结，确保招商项目快审、快批、快建，提高签约项目转化率。</w:t>
      </w:r>
    </w:p>
    <w:p>
      <w:pPr>
        <w:ind w:left="0" w:right="0" w:firstLine="560"/>
        <w:spacing w:before="450" w:after="450" w:line="312" w:lineRule="auto"/>
      </w:pPr>
      <w:r>
        <w:rPr>
          <w:rFonts w:ascii="宋体" w:hAnsi="宋体" w:eastAsia="宋体" w:cs="宋体"/>
          <w:color w:val="000"/>
          <w:sz w:val="28"/>
          <w:szCs w:val="28"/>
        </w:rPr>
        <w:t xml:space="preserve">要始终坚持经济工作项目化、项目工作责任化，牢牢抓住项目建设这个经济发展的“牛鼻子”，以项目投资确保经济稳步发展。要积极向上争取项目，用足、用好国务院奖励政策，加强对政策、市场、市情的研判，精心筛选、包装和储存一批事关发展大局、事关产业升级的大项目、好项目，不断充实项目储备库，真正形成建设一批、申报一批、储备一批的良性格局。要建立健全重大项目推进工作机制，围绕新建、续建、竣工、储备等关键环节，坚持“四督四保”工作机制，细化目标任务，落实工作责任，对照项目清单、运行清单，强化跟踪问效，全力保竣工、推续进、促开工、抓储备，确保全年投资项目序时推进。</w:t>
      </w:r>
    </w:p>
    <w:p>
      <w:pPr>
        <w:ind w:left="0" w:right="0" w:firstLine="560"/>
        <w:spacing w:before="450" w:after="450" w:line="312" w:lineRule="auto"/>
      </w:pPr>
      <w:r>
        <w:rPr>
          <w:rFonts w:ascii="宋体" w:hAnsi="宋体" w:eastAsia="宋体" w:cs="宋体"/>
          <w:color w:val="000"/>
          <w:sz w:val="28"/>
          <w:szCs w:val="28"/>
        </w:rPr>
        <w:t xml:space="preserve">要鼓励金融机构根据xx企业特点，开展金融产品创新，推广和扩大“易信贷”覆盖范围和授信规模。要充分利用国务院赋予我市的直通车政策优势，加紧跟进10到15亿元的企业债券发行工作。要按照节约集约的原则，引导社会效益优、带动性强的新兴产业入园发展，最大限度发挥零星存地效益。要加强对“两区四园”及各镇工业集中区长期征用未建设闲置土地的清理，采取“腾笼换鸟”等措施，解决土地闲置问题，提高资产利用率。要完善公共服务平台，推进“互联网+”公共服务新模式，促进互联网与经济社会深度融合。要促进创新要素向骨干企业集聚，支持科研院校与创新创业企业建立常态化交流机制，提升企业自主创新能力和核心竞争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2025-01-17T00:19:27+08:00</dcterms:created>
  <dcterms:modified xsi:type="dcterms:W3CDTF">2025-01-17T00:19:27+08:00</dcterms:modified>
</cp:coreProperties>
</file>

<file path=docProps/custom.xml><?xml version="1.0" encoding="utf-8"?>
<Properties xmlns="http://schemas.openxmlformats.org/officeDocument/2006/custom-properties" xmlns:vt="http://schemas.openxmlformats.org/officeDocument/2006/docPropsVTypes"/>
</file>