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2024年儒林外史读书心得体会 儒林外史读书心得(大全8篇)</w:t>
      </w:r>
      <w:bookmarkEnd w:id="1"/>
    </w:p>
    <w:p>
      <w:pPr>
        <w:jc w:val="center"/>
        <w:spacing w:before="0" w:after="450"/>
      </w:pPr>
      <w:r>
        <w:rPr>
          <w:rFonts w:ascii="Arial" w:hAnsi="Arial" w:eastAsia="Arial" w:cs="Arial"/>
          <w:color w:val="999999"/>
          <w:sz w:val="20"/>
          <w:szCs w:val="20"/>
        </w:rPr>
        <w:t xml:space="preserve">来源：网络  作者：悠然小筑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儒林外史读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儒林外史读书心得体会篇一</w:t>
      </w:r>
    </w:p>
    <w:p>
      <w:pPr>
        <w:ind w:left="0" w:right="0" w:firstLine="560"/>
        <w:spacing w:before="450" w:after="450" w:line="312" w:lineRule="auto"/>
      </w:pPr>
      <w:r>
        <w:rPr>
          <w:rFonts w:ascii="宋体" w:hAnsi="宋体" w:eastAsia="宋体" w:cs="宋体"/>
          <w:color w:val="000"/>
          <w:sz w:val="28"/>
          <w:szCs w:val="28"/>
        </w:rPr>
        <w:t xml:space="preserve">读完《儒林外史》后，有几点感想：</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儒林外史读书心得体会篇二</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关于儒林外史读书心得2</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关于儒林外史读书心得3</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关于儒林外史读书心得4</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关于儒林外史读书心得5</w:t>
      </w:r>
    </w:p>
    <w:p>
      <w:pPr>
        <w:ind w:left="0" w:right="0" w:firstLine="560"/>
        <w:spacing w:before="450" w:after="450" w:line="312" w:lineRule="auto"/>
      </w:pPr>
      <w:r>
        <w:rPr>
          <w:rFonts w:ascii="宋体" w:hAnsi="宋体" w:eastAsia="宋体" w:cs="宋体"/>
          <w:color w:val="000"/>
          <w:sz w:val="28"/>
          <w:szCs w:val="28"/>
        </w:rPr>
        <w:t xml:space="preserve">《儒林外史》的第二回，我又认识了一个历史上颇有点名气的读书之人，一个屡考屡败最后却大器终于晚成的——周进老先生。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儒林外史读书心得体会篇三</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与统治者的腐败无能与虚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儒林外史读书心得体会篇四</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儒林外史读书心得体会篇五</w:t>
      </w:r>
    </w:p>
    <w:p>
      <w:pPr>
        <w:ind w:left="0" w:right="0" w:firstLine="560"/>
        <w:spacing w:before="450" w:after="450" w:line="312" w:lineRule="auto"/>
      </w:pPr>
      <w:r>
        <w:rPr>
          <w:rFonts w:ascii="宋体" w:hAnsi="宋体" w:eastAsia="宋体" w:cs="宋体"/>
          <w:color w:val="000"/>
          <w:sz w:val="28"/>
          <w:szCs w:val="28"/>
        </w:rPr>
        <w:t xml:space="preserve">每个人都应该有读书的习惯，读书心得是表达个人对作品的理解能力，感性思维和理性思维融合在一起，悲伤和幸福的文字产生更加激烈的碰撞，读书心得思想和文学在对著作进行一个美好的文化传达的同时，也表达着个人内心的呼吁。你是否在找正准备撰写“儒林外史家长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最近我读了《儒林外史》这本书，我颇为喜欢。为什么喜欢这本书呢?原因还是很多的!</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儒林外史读书心得体会篇六</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匡超人是作者笔下的一个否定性人物，然而其实匡超人以前并不是这样。少年时期的匡超人手脚勤快，心地善良，事亲孝顺，漂泊在外时牵挂父亲，在兄长面前也很谦卑，懂得细心照料卧病在床的老父。然而渐渐地他却再也不是原来的自己：中了秀才后的势利;狠心逼妻回乡;潘三被捕后的翻脸无情;在牛布衣和冯琢庵面前的吹牛撒谎等等。其实在作者客观的描写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其实，匡超人人物性格的形成、他的变质，一方面是社会原因，受社会环境的影响，造成这种悲剧的是封建的社会制度，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总之，匡超人自身的内因和外因交互作用，形成了匡超人这个典型人物。他的变质堕落不仅是他个人的悲剧，而且更具有社会性和时代性，更是全社会、全时代的悲剧。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儒林外史读书心得体会篇七</w:t>
      </w:r>
    </w:p>
    <w:p>
      <w:pPr>
        <w:ind w:left="0" w:right="0" w:firstLine="560"/>
        <w:spacing w:before="450" w:after="450" w:line="312" w:lineRule="auto"/>
      </w:pPr>
      <w:r>
        <w:rPr>
          <w:rFonts w:ascii="宋体" w:hAnsi="宋体" w:eastAsia="宋体" w:cs="宋体"/>
          <w:color w:val="000"/>
          <w:sz w:val="28"/>
          <w:szCs w:val="28"/>
        </w:rPr>
        <w:t xml:space="preserve">读书是最美好的事情，读书至少可以滋润心灵，开启心智，由琐碎杂乱的现实提升到一个较为超然的境界，一切日常引为大事的焦虑、烦忧、气恼、悲愁，以及一切把你牵扯在内的扰攘纷争，瞬间云消雾散。你是否在找正准备撰写“儒林外史30回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透过对许多民间正直儒士的倾赞和对腐朽政客的鞭棘表达了作者对现实生活的不满，和对改变如此灰暗世界的期望。小说开篇描述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理解，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儒林外史读书心得体会篇八</w:t>
      </w:r>
    </w:p>
    <w:p>
      <w:pPr>
        <w:ind w:left="0" w:right="0" w:firstLine="560"/>
        <w:spacing w:before="450" w:after="450" w:line="312" w:lineRule="auto"/>
      </w:pPr>
      <w:r>
        <w:rPr>
          <w:rFonts w:ascii="宋体" w:hAnsi="宋体" w:eastAsia="宋体" w:cs="宋体"/>
          <w:color w:val="000"/>
          <w:sz w:val="28"/>
          <w:szCs w:val="28"/>
        </w:rPr>
        <w:t xml:space="preserve">似蝴蝶在花丛飞舞，在万丛中寻找芬芳，美丽的花朵。我在这个假期，寻找着适合的书籍来阅读，而我阅读了这本《儒林外史》。作家吴敬梓向我们概述了一篇讽刺意义的小说，讽刺了科举制度和封建礼教的毒害，当时因热衷功名富贵而造成的极端虚伪、恶劣的社会风习;刻画了一个个生动形象，栩栩如生的人物，而不愧被评为\"如集诸碎锦，合为帖子，虽非巨幅，而时见珍异。\"</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读了之后，我自己都有些迷惑了，读书为的到底是什么?现在我们在小学学习、读书，将来还有初中，高中，大学…学海无涯，但是当别有有时问我：\"你读书学习到底为的什么呢?\"我却哑口无言。但是我知道，我们可不能一概地去追求名利，金钱，如同过去那腐败的封建教会一般。想想现在社会，尽管并无过去的迂腐，但是，依旧有那么多学生为了一些考试夜以继日地学习，有些考上的兴奋至发疯，有些考不上的甚至跳楼自杀!很多人拿着文凭\"大吃大喝\"，我想这就是《儒林外史》所要讽刺的吧。我们现在是小学生，也许并没有那样为了功名而疯狂地学习，但是，当陷入迷途之后也许就会后悔莫及吧。</w:t>
      </w:r>
    </w:p>
    <w:p>
      <w:pPr>
        <w:ind w:left="0" w:right="0" w:firstLine="560"/>
        <w:spacing w:before="450" w:after="450" w:line="312" w:lineRule="auto"/>
      </w:pPr>
      <w:r>
        <w:rPr>
          <w:rFonts w:ascii="宋体" w:hAnsi="宋体" w:eastAsia="宋体" w:cs="宋体"/>
          <w:color w:val="000"/>
          <w:sz w:val="28"/>
          <w:szCs w:val="28"/>
        </w:rPr>
        <w:t xml:space="preserve">我想，当我读完这本书，我们不仅应该为封建社会的堕落而感到可笑，更应该明确我们读书的目的。学海无涯苦作舟，在知识的世界里去探索，而不一概为名利与富贵而读书。我们应该学习王冕，学习他洁身自好，不畏权贵的品质，学习他在大富大贵面前，选择隐居而不去享受。在这本书中，我得到了这样的感悟。</w:t>
      </w:r>
    </w:p>
    <w:p>
      <w:pPr>
        <w:ind w:left="0" w:right="0" w:firstLine="560"/>
        <w:spacing w:before="450" w:after="450" w:line="312" w:lineRule="auto"/>
      </w:pPr>
      <w:r>
        <w:rPr>
          <w:rFonts w:ascii="宋体" w:hAnsi="宋体" w:eastAsia="宋体" w:cs="宋体"/>
          <w:color w:val="000"/>
          <w:sz w:val="28"/>
          <w:szCs w:val="28"/>
        </w:rPr>
        <w:t xml:space="preserve">暑期，我有幸读到了一本好书——《儒林外史》，这本书与我以前读过的小说不同，其他的小说都有一个明确的中心，故事情节的发展都是围绕这个中心展开的，一般全书只有一个大故事为框架，而《儒林外史》不同，它全文由许多个小故事组成，而中心则是为了揭露封建社会科举制度的腐朽。</w:t>
      </w:r>
    </w:p>
    <w:p>
      <w:pPr>
        <w:ind w:left="0" w:right="0" w:firstLine="560"/>
        <w:spacing w:before="450" w:after="450" w:line="312" w:lineRule="auto"/>
      </w:pPr>
      <w:r>
        <w:rPr>
          <w:rFonts w:ascii="宋体" w:hAnsi="宋体" w:eastAsia="宋体" w:cs="宋体"/>
          <w:color w:val="000"/>
          <w:sz w:val="28"/>
          <w:szCs w:val="28"/>
        </w:rPr>
        <w:t xml:space="preserve">我在细细体会这本书后，发现其中给我留下了深刻印象的有两个故事，一个是王冕弃官，另一个是范进中举。</w:t>
      </w:r>
    </w:p>
    <w:p>
      <w:pPr>
        <w:ind w:left="0" w:right="0" w:firstLine="560"/>
        <w:spacing w:before="450" w:after="450" w:line="312" w:lineRule="auto"/>
      </w:pPr>
      <w:r>
        <w:rPr>
          <w:rFonts w:ascii="宋体" w:hAnsi="宋体" w:eastAsia="宋体" w:cs="宋体"/>
          <w:color w:val="000"/>
          <w:sz w:val="28"/>
          <w:szCs w:val="28"/>
        </w:rPr>
        <w:t xml:space="preserve">王冕自幼出身贫寒，儿时替人放牛，仅凭他自学成才。但他画画却画的十分灵动，然后渐渐有了名气。他的脾性安然被安阳的韩性听说，觉得他与众不同，将他收作学生，王冕于是成为了博学多能的儒生。但没有想到的是屡次应试不第，于是将举业文章再不上心。后有人邀请他做官，却被推辞。不过他一生同情人民、谴责权贵、轻视功名。与《儒林外史》后文的不少人形成鲜明对比。</w:t>
      </w:r>
    </w:p>
    <w:p>
      <w:pPr>
        <w:ind w:left="0" w:right="0" w:firstLine="560"/>
        <w:spacing w:before="450" w:after="450" w:line="312" w:lineRule="auto"/>
      </w:pPr>
      <w:r>
        <w:rPr>
          <w:rFonts w:ascii="宋体" w:hAnsi="宋体" w:eastAsia="宋体" w:cs="宋体"/>
          <w:color w:val="000"/>
          <w:sz w:val="28"/>
          <w:szCs w:val="28"/>
        </w:rPr>
        <w:t xml:space="preserve">而另一个范进中举的故事，虽然这是大家初中就学过的的故事。但再次读时仍给人留下无限感慨。范进中举前家里穷得没有米下锅，抱着一只老母鸡去集市上卖。当得知自己中举的消息时，竟然喜极而狂，变成了疯子，最后岳父胡屠夫打了他一巴掌，才使他恢复了清醒。</w:t>
      </w:r>
    </w:p>
    <w:p>
      <w:pPr>
        <w:ind w:left="0" w:right="0" w:firstLine="560"/>
        <w:spacing w:before="450" w:after="450" w:line="312" w:lineRule="auto"/>
      </w:pPr>
      <w:r>
        <w:rPr>
          <w:rFonts w:ascii="宋体" w:hAnsi="宋体" w:eastAsia="宋体" w:cs="宋体"/>
          <w:color w:val="000"/>
          <w:sz w:val="28"/>
          <w:szCs w:val="28"/>
        </w:rPr>
        <w:t xml:space="preserve">这时候，当地的乡绅等有头脸的人物都对他刮目相看，有送房屋的，有送财产的，范进的生活就立刻发生了变化。而其中范进岳父胡屠户的转变，更让人看到了封建社会科举制度在当时对平民百姓的影响之大，毒害之深。</w:t>
      </w:r>
    </w:p>
    <w:p>
      <w:pPr>
        <w:ind w:left="0" w:right="0" w:firstLine="560"/>
        <w:spacing w:before="450" w:after="450" w:line="312" w:lineRule="auto"/>
      </w:pPr>
      <w:r>
        <w:rPr>
          <w:rFonts w:ascii="宋体" w:hAnsi="宋体" w:eastAsia="宋体" w:cs="宋体"/>
          <w:color w:val="000"/>
          <w:sz w:val="28"/>
          <w:szCs w:val="28"/>
        </w:rPr>
        <w:t xml:space="preserve">王冕和范进对科举的不同态度相对比，无不写出了封建科举制度对人的毒害性。就像《儒林外史》开头说的所说的一样：功名富贵无凭据，费尽情绪，总把流光误。浊酒三杯沉醉去，水流花谢知何处。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儒林外史》中涵盖了得意或者失意的科场举子;清廉或者贪腐的官场老手;逃婚的才女，纳妾的盐商;冒牌侠客，水货隐士;找不到心上人的世家子弟，寻不着老父亲的孝顺儿郎;骗吃骗喝的书生，坑蒙拐骗的江湖游士等，作者反映了当时世俗风气的败坏。</w:t>
      </w:r>
    </w:p>
    <w:p>
      <w:pPr>
        <w:ind w:left="0" w:right="0" w:firstLine="560"/>
        <w:spacing w:before="450" w:after="450" w:line="312" w:lineRule="auto"/>
      </w:pPr>
      <w:r>
        <w:rPr>
          <w:rFonts w:ascii="宋体" w:hAnsi="宋体" w:eastAsia="宋体" w:cs="宋体"/>
          <w:color w:val="000"/>
          <w:sz w:val="28"/>
          <w:szCs w:val="28"/>
        </w:rPr>
        <w:t xml:space="preserve">有人评价说道吴敬梓的《儒林外史》是讽刺当时的八股分子和官僚及封建社会，添加了一些正反面人物进行对比。正面人物的划分线主要在于保持着应有的道德品格，而反面人物则是那些整天凭着官位欺压百姓，并且不学无术的官僚以及那些只知钻研儒学、推行正道其实却把道德品质封存的儒士。然后作者敏锐地捕捉人物瞬间行为，把对百年知识分子命运的反思和他们瞬间的行为巧妙地结合在一起，使讽刺具有文化容量和社会意义。</w:t>
      </w:r>
    </w:p>
    <w:p>
      <w:pPr>
        <w:ind w:left="0" w:right="0" w:firstLine="560"/>
        <w:spacing w:before="450" w:after="450" w:line="312" w:lineRule="auto"/>
      </w:pPr>
      <w:r>
        <w:rPr>
          <w:rFonts w:ascii="宋体" w:hAnsi="宋体" w:eastAsia="宋体" w:cs="宋体"/>
          <w:color w:val="000"/>
          <w:sz w:val="28"/>
          <w:szCs w:val="28"/>
        </w:rPr>
        <w:t xml:space="preserve">好书使人明理，作为当今新时代的中学生，我为国家有着公平的高考制度而自豪</w:t>
      </w:r>
    </w:p>
    <w:p>
      <w:pPr>
        <w:ind w:left="0" w:right="0" w:firstLine="560"/>
        <w:spacing w:before="450" w:after="450" w:line="312" w:lineRule="auto"/>
      </w:pPr>
      <w:r>
        <w:rPr>
          <w:rFonts w:ascii="宋体" w:hAnsi="宋体" w:eastAsia="宋体" w:cs="宋体"/>
          <w:color w:val="000"/>
          <w:sz w:val="28"/>
          <w:szCs w:val="28"/>
        </w:rPr>
        <w:t xml:space="preserve">在暑假里，我读了《儒林外史》这本书。</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儒林外史》是由清代小说家吴敬梓创作的章回体长篇小说。全书共五十六回，约四十万字，描写了近两百个人物。小说假托明代，实际反映的是康乾时期科举制度下读书人的功名和生活。作者对生活在封建末世和科举制度下的封建文人群像的成功塑造，以及对吃人的科举、礼教和腐败事态的生动描绘，使小说成为中国古代讽刺文学的典范，也使作者吴敬梓成为中国文学史上批判现实主义的杰出作家之一。下面是一篇儒林外史读后感：</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w:t>
      </w:r>
    </w:p>
    <w:p>
      <w:pPr>
        <w:ind w:left="0" w:right="0" w:firstLine="560"/>
        <w:spacing w:before="450" w:after="450" w:line="312" w:lineRule="auto"/>
      </w:pPr>
      <w:r>
        <w:rPr>
          <w:rFonts w:ascii="宋体" w:hAnsi="宋体" w:eastAsia="宋体" w:cs="宋体"/>
          <w:color w:val="000"/>
          <w:sz w:val="28"/>
          <w:szCs w:val="28"/>
        </w:rPr>
        <w:t xml:space="preserve">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其二是《儒林外史》在讽刺上并不排除夸张：像严监生临死为两根灯草不肯咽气，周进撞号板，范进中举其母快乐得一命呜呼都是。但作者的夸张并不使人感觉虚假，而是从现实生活中提炼出来的。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2025-01-16T12:39:04+08:00</dcterms:created>
  <dcterms:modified xsi:type="dcterms:W3CDTF">2025-01-16T12:39:04+08:00</dcterms:modified>
</cp:coreProperties>
</file>

<file path=docProps/custom.xml><?xml version="1.0" encoding="utf-8"?>
<Properties xmlns="http://schemas.openxmlformats.org/officeDocument/2006/custom-properties" xmlns:vt="http://schemas.openxmlformats.org/officeDocument/2006/docPropsVTypes"/>
</file>