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最新维修电工年终总结(实用10篇)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维修电工年终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维修电工年终总结篇一</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维修电工年终总结篇二</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维修电工年终总结篇三</w:t>
      </w:r>
    </w:p>
    <w:p>
      <w:pPr>
        <w:ind w:left="0" w:right="0" w:firstLine="560"/>
        <w:spacing w:before="450" w:after="450" w:line="312" w:lineRule="auto"/>
      </w:pPr>
      <w:r>
        <w:rPr>
          <w:rFonts w:ascii="宋体" w:hAnsi="宋体" w:eastAsia="宋体" w:cs="宋体"/>
          <w:color w:val="000"/>
          <w:sz w:val="28"/>
          <w:szCs w:val="28"/>
        </w:rPr>
        <w:t xml:space="preserve">维修电工，从事机械设备和电气系统线路及器件的安装、调试与维护、修理的人员。本文是本站小编为大家整理的维修电工的年终总结范文，仅供参考。</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维修电工年终总结篇四</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维修电工年终总结篇五</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维修电工年终总结篇六</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维修电工年终总结篇七</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xx年调至现服务单位xx学校工作。从当学徒做起至今四十多年一直从事维修电工工作，97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维修电工年终总结篇八</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维修电工年终总结篇九</w:t>
      </w:r>
    </w:p>
    <w:p>
      <w:pPr>
        <w:ind w:left="0" w:right="0" w:firstLine="560"/>
        <w:spacing w:before="450" w:after="450" w:line="312" w:lineRule="auto"/>
      </w:pPr>
      <w:r>
        <w:rPr>
          <w:rFonts w:ascii="宋体" w:hAnsi="宋体" w:eastAsia="宋体" w:cs="宋体"/>
          <w:color w:val="000"/>
          <w:sz w:val="28"/>
          <w:szCs w:val="28"/>
        </w:rPr>
        <w:t xml:space="preserve">岁月如梭，20xx即将和我们挥手告别；光阴似箭，20xx正向我们走来，回首过去的一年，我对自己在电工这个岗位上的工作总结如下：</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我认真学习马克思列宁主义，以xx精神指导生产实践。积极参加各种民主活动，参与民主管理，以厂为家，努力工作，做好一名生产一线电工应做的职责。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维修电工年终总结篇十</w:t>
      </w:r>
    </w:p>
    <w:p>
      <w:pPr>
        <w:ind w:left="0" w:right="0" w:firstLine="560"/>
        <w:spacing w:before="450" w:after="450" w:line="312" w:lineRule="auto"/>
      </w:pPr>
      <w:r>
        <w:rPr>
          <w:rFonts w:ascii="宋体" w:hAnsi="宋体" w:eastAsia="宋体" w:cs="宋体"/>
          <w:color w:val="000"/>
          <w:sz w:val="28"/>
          <w:szCs w:val="28"/>
        </w:rPr>
        <w:t xml:space="preserve">首先感谢公司**对我们的关心和帮助。我来公司时间不长，希望各级**及同仁多多指教。在我们*时相处中言语放纵，有冒犯得罪之处，敬请各位谅解。谢谢！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技术学院函授取得了电器工程师资格证书。通过自学和工作实践，使自己的专业知识和维修技术水*有有所提高，能**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设备、自动化**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5、与新老员工共同学习，熟悉整个广场（消防系统、电气设备、水暖）的运行，提高大家技能水*。与大家一起同工作、同学习、同进步。培养新老员工的技能水*，保证每位员工都能**操作，**完成每项任务。</w:t>
      </w:r>
    </w:p>
    <w:p>
      <w:pPr>
        <w:ind w:left="0" w:right="0" w:firstLine="560"/>
        <w:spacing w:before="450" w:after="450" w:line="312" w:lineRule="auto"/>
      </w:pPr>
      <w:r>
        <w:rPr>
          <w:rFonts w:ascii="宋体" w:hAnsi="宋体" w:eastAsia="宋体" w:cs="宋体"/>
          <w:color w:val="000"/>
          <w:sz w:val="28"/>
          <w:szCs w:val="28"/>
        </w:rPr>
        <w:t xml:space="preserve">二、电器设备自动**与安全运行工作。</w:t>
      </w:r>
    </w:p>
    <w:p>
      <w:pPr>
        <w:ind w:left="0" w:right="0" w:firstLine="560"/>
        <w:spacing w:before="450" w:after="450" w:line="312" w:lineRule="auto"/>
      </w:pPr>
      <w:r>
        <w:rPr>
          <w:rFonts w:ascii="宋体" w:hAnsi="宋体" w:eastAsia="宋体" w:cs="宋体"/>
          <w:color w:val="000"/>
          <w:sz w:val="28"/>
          <w:szCs w:val="28"/>
        </w:rPr>
        <w:t xml:space="preserve">电气自动**装置、电磁阀**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6、对原有电力**线路进行全面的优化改造，将**明线规范改为地下铺设，确保供电安全，使环境整洁优雅。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低等一些不足。在今后的工作中，自己要克服困难，和身边的同事努力学习新技术，新知识，力争自己的技术水*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2025-01-16T14:39:40+08:00</dcterms:created>
  <dcterms:modified xsi:type="dcterms:W3CDTF">2025-01-16T14:39:40+08:00</dcterms:modified>
</cp:coreProperties>
</file>

<file path=docProps/custom.xml><?xml version="1.0" encoding="utf-8"?>
<Properties xmlns="http://schemas.openxmlformats.org/officeDocument/2006/custom-properties" xmlns:vt="http://schemas.openxmlformats.org/officeDocument/2006/docPropsVTypes"/>
</file>