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2024年机构美术老师工作总结(汇总9篇)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机构美术老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机构美术老师工作总结篇一</w:t>
      </w:r>
    </w:p>
    <w:p>
      <w:pPr>
        <w:ind w:left="0" w:right="0" w:firstLine="560"/>
        <w:spacing w:before="450" w:after="450" w:line="312" w:lineRule="auto"/>
      </w:pPr>
      <w:r>
        <w:rPr>
          <w:rFonts w:ascii="宋体" w:hAnsi="宋体" w:eastAsia="宋体" w:cs="宋体"/>
          <w:color w:val="000"/>
          <w:sz w:val="28"/>
          <w:szCs w:val="28"/>
        </w:rPr>
        <w:t xml:space="preserve">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机构美术老师工作总结篇二</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业务学习，努力提高自己的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高中x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地提高他们学习美术的积极性高一学生，之所以忽视美术学习，是他们认为只要文化课学好就行了，美术课学好与否无所谓。其实，美术学科是门基础课，与其它课紧密相关。二者同属社会意识形态。其起源、映形式、作用都是一样的。美术水平的高低，直接关系着美术鉴赏、创作能力的提高和打好专业基础的问题。就对美术作品的鉴赏而言，它致经过感觉、知觉、联想和想象三个阶段。凭借一般的`直观艺术感觉，对作品做出象不象、美不美的评价是很不够的，还必须具有综合、判断、想象、联想的能力，并具有一定的思想水平、认识水平，这些在很程度上要靠学习美术获得。美术和文学作品一样，都是通过形象来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量珍贵的课堂第一手材料，从中受益匪浅。我们应付和处理课堂各式各样问题的能力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机构美术老师工作总结篇四</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当光明学校一班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在一开学，我为这些一班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这就要说起一班级的孩子第一个特点：孩子时常一笔画不好，他就翻篇，又一笔画不好就又翻篇，特别钟可以毁一个本儿，唯一的方法就是把本子归总到我这里，每次发一张纸。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坚固，涂的胶也特粘，任老师每天在办公室里把每一个图画本拆书钉，把本子撕成一张张的图画纸。爱美的任老师指甲上都是刺儿，手上都有裂口了，但确定要这样做，这就要说起孩子的其次个特点：爱“好”。纸发到他们手里，他会由于这张纸上有两个钉子眼儿，跟任老师换纸，还会由于纸边儿有点儿胶，觉得这是一张坏纸，来跟任老师换纸。任老师急躁讲起图画本的诞生经受：这是在图画本制作过程中必定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头画画啦，任老师特别留意孩子们画的第一笔，第一笔正确了，后面就好画了。但还是有孩子画了一笔，呀！画错了！找到任老师要求再来一张纸。任老师不给孩子换纸，孩子就会委屈的画不下去，难过的不行。任老师给孩子们讲道理，小伴侣要节约用纸，在课堂上假如画得好，老师可以嘉奖孩子孩子一张纸。但画得不好的同学由于画错了，得到纸就坏了，全部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任老师给孩子们讲故事《胸有成竹》。画家在画一幅画之前要做到胸有成竹，一笔到位画对了它，才行。孩子们好犯难，那实在画错了怎么办？任老师接着讲故事“绣花姑娘和小梅花”的故事：绣花姑娘不当心刺破了手，一滴鲜血滴在绣花布上，怎么办？聪慧的绣花姑娘灵机一动，在鲜血上绣了一朵小梅花。妙吧？孩子们回答：妙！任老师这时候会劝解孩子，这不叫错，只是和自己想象的不一样而已。怎么办呢？改！怎么改？刚开头任老师就帮孩子改上一、两笔，但是简洁让孩子们产生依靠心理，慢慢的，让孩子们自己练着改画。一点点儿的孩子们越带越好，在开学一个月的时候，孩子们上课就没有由于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在技法方面，我教孩子们熟识颜色，运用颜色，用黑水笔直接起稿，孩子们拿起画笔特别自信，画得越来越快，越来越好。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头带着孩子在广泛的文化情境中巡游了。我们在一起熟识了几个大画家，了解了画家的生平事迹，欣赏分析了画家的大作。在学习《好玩的勺子》的时候，我们还欣赏了古代兽骨勺子，青铜勺子，还熟识了中国古代小篆字“勺”，我们比较了古代勺字和现代勺字的不同。最有意思的是《让我的飞机上蓝天》一课，真是好玩，我们从中国的风筝讲起，讲到了热气球，滑翔机，扑翼飞机，莱特兄弟等，不仅是孩子，就连任老师都感到很感到饶有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一次，我走到了楼道里，偶遇一群孩子上楼，一个一班级男孩儿拉着我的手说：“任老师，我就爱上您的课！”任老师好欣慰。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线四射，精力充分，可孩子们不知道，每每争论一节课，任老师是多么的辛苦，最累的时候，这半边儿身体都是“木”的，不知道哪疼，就是半边身体发“木”，吃了药，好好休息，其次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每天那样看我，辛苦的也真的没有时间去想别的事儿。别人情愿说什么就说什么吧，没有方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我呀，情愿这样始终傻下去。</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机构美术老师工作总结篇五</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1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3、课外举小组工作情况</w:t>
      </w:r>
    </w:p>
    <w:p>
      <w:pPr>
        <w:ind w:left="0" w:right="0" w:firstLine="560"/>
        <w:spacing w:before="450" w:after="450" w:line="312" w:lineRule="auto"/>
      </w:pPr>
      <w:r>
        <w:rPr>
          <w:rFonts w:ascii="宋体" w:hAnsi="宋体" w:eastAsia="宋体" w:cs="宋体"/>
          <w:color w:val="000"/>
          <w:sz w:val="28"/>
          <w:szCs w:val="28"/>
        </w:rPr>
        <w:t xml:space="preserve">利用每周</w:t>
      </w:r>
    </w:p>
    <w:p>
      <w:pPr>
        <w:ind w:left="0" w:right="0" w:firstLine="560"/>
        <w:spacing w:before="450" w:after="450" w:line="312" w:lineRule="auto"/>
      </w:pPr>
      <w:r>
        <w:rPr>
          <w:rFonts w:ascii="宋体" w:hAnsi="宋体" w:eastAsia="宋体" w:cs="宋体"/>
          <w:color w:val="000"/>
          <w:sz w:val="28"/>
          <w:szCs w:val="28"/>
        </w:rPr>
        <w:t xml:space="preserve">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2、教科研方面本学年加大了学习的力度，认真研2读了一些有关教科研方面的理论书籍，但在教学实践中的应用还不到位，研究做得不够细和实，没有达到自己心中的目标。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机构美术老师工作总结篇六</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九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机构美术老师工作总结篇七</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机构美术老师工作总结篇八</w:t>
      </w:r>
    </w:p>
    <w:p>
      <w:pPr>
        <w:ind w:left="0" w:right="0" w:firstLine="560"/>
        <w:spacing w:before="450" w:after="450" w:line="312" w:lineRule="auto"/>
      </w:pPr>
      <w:r>
        <w:rPr>
          <w:rFonts w:ascii="宋体" w:hAnsi="宋体" w:eastAsia="宋体" w:cs="宋体"/>
          <w:color w:val="000"/>
          <w:sz w:val="28"/>
          <w:szCs w:val="28"/>
        </w:rPr>
        <w:t xml:space="preserve">工作总结可以分为三部分，一是对过去实践的归纳，工作总结很重要，怎样写教师工作总结?下面小编给大家带来,教师工作总结,仅供参考,希望大家喜欢!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一年,认真学习贯彻党的精神,严格遵守《中小学教师职业道德规范》要求,落实教育局、学校工作部署,以重实际,抓实事,求实效为教学工作的基原则,以培养学生创新精神和实践能力为重点,以新课程改革为契机,深化课堂教学改革,认真落实课程计划,落实教学常规,落实教学改革措施,大力推进素质教育,使所任班级教学质量有了大面积提高,现就将一年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己逐步领会到“一切为了人的发展”的教学理念。树立了学生主体观,贯彻了民主教学的思想,构建了一种民主和谐平等击查看资料原创网站的新型师生关系,使尊重学生人格,尊重学生观点,承认学生个性差异,积极创造和提供满足不同学生学习成长条件的理念落到实处。将学生的发展作为教学活动的出发点和归宿。重视了学生独立性,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3、坚持参加校内外教学研讨活动,不断汲取他人的宝贵经验,提高己的教学水平。经常向经验丰富的教师请教并经常在一起讨论教学问题。听公开课多次,使我明确了今后讲课的方向和以后语课该怎么教和怎么讲。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己不同的风格,不强求一律。有意识地以学生为主体,教师为主导,通击查看资料原创网站过各种游戏、比赛等教学手段,充分调动他们的学习兴趣及学习积极性。让他们的天性和个性得以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机构美术老师工作总结篇九</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20xx—20xx学年度第一学期即将结束。在这一个学期中，我担任x年级两个班的美术教学工作。在工作中我享受到了收获与喜悦，也在工作中发现一些存在的问题。我对这一个学期中的美术教学工作总结如下：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的来说，四年级的绘画和动手能力在稳步提高当中。但是有的课难度较大，上得不成功，我选择重上，比如《走迷宫》这课。《静物一家》也不太理想，学生对构图还是认识不深。作为教师，在以后的教学中一定多注意因材施教，使学生在40分钟的课堂中真正有收获。</w:t>
      </w:r>
    </w:p>
    <w:p>
      <w:pPr>
        <w:ind w:left="0" w:right="0" w:firstLine="560"/>
        <w:spacing w:before="450" w:after="450" w:line="312" w:lineRule="auto"/>
      </w:pPr>
      <w:r>
        <w:rPr>
          <w:rFonts w:ascii="宋体" w:hAnsi="宋体" w:eastAsia="宋体" w:cs="宋体"/>
          <w:color w:val="000"/>
          <w:sz w:val="28"/>
          <w:szCs w:val="28"/>
        </w:rPr>
        <w:t xml:space="preserve">总之，一学期来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在下学期的工作中要继续努力，争取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2025-01-16T16:43:41+08:00</dcterms:created>
  <dcterms:modified xsi:type="dcterms:W3CDTF">2025-01-16T16:43:41+08:00</dcterms:modified>
</cp:coreProperties>
</file>

<file path=docProps/custom.xml><?xml version="1.0" encoding="utf-8"?>
<Properties xmlns="http://schemas.openxmlformats.org/officeDocument/2006/custom-properties" xmlns:vt="http://schemas.openxmlformats.org/officeDocument/2006/docPropsVTypes"/>
</file>