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社会调研报告格式(优秀8篇)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带来的优秀报告范文，希望大家能够喜欢!社会调研报告格式篇一1、我们在一个垃圾箱口统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社会调研报告格式篇一</w:t>
      </w:r>
    </w:p>
    <w:p>
      <w:pPr>
        <w:ind w:left="0" w:right="0" w:firstLine="560"/>
        <w:spacing w:before="450" w:after="450" w:line="312" w:lineRule="auto"/>
      </w:pPr>
      <w:r>
        <w:rPr>
          <w:rFonts w:ascii="宋体" w:hAnsi="宋体" w:eastAsia="宋体" w:cs="宋体"/>
          <w:color w:val="000"/>
          <w:sz w:val="28"/>
          <w:szCs w:val="28"/>
        </w:rPr>
        <w:t xml:space="preserve">1、我们在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4、我们去了环卫所。环卫所的叔叔告诉我们，每天有300多名环卫工人为环境卫生辛勤地工作着。在那里，我们还了解到了“白色污染”的真正组成，并初步了解了“白色污染”危害。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5、为了摆脱困难，在老师的帮助下，我们利用网络进行研究。在网上我们寻找到了一片广阔的空间，使我们对“白色污染”有了更为深刻的认识。这对我们撰写论文起到了很大的帮助。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经过查找资料，理解了：“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（一）视觉危害：散落在环境中的塑料废弃物对破坏了市容景观。如散落在自然环境、街头巷尾、江河湖泊的一次性发泡塑料餐具和漫天飞舞或悬挂枝头的超薄塑料袋，给人们的视觉带来不良刺激。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（二）调查后得出了它的潜在危害：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5、发现身边有破坏环境的行为时要及时提醒和制止。</w:t>
      </w:r>
    </w:p>
    <w:p>
      <w:pPr>
        <w:ind w:left="0" w:right="0" w:firstLine="560"/>
        <w:spacing w:before="450" w:after="450" w:line="312" w:lineRule="auto"/>
      </w:pPr>
      <w:r>
        <w:rPr>
          <w:rFonts w:ascii="宋体" w:hAnsi="宋体" w:eastAsia="宋体" w:cs="宋体"/>
          <w:color w:val="000"/>
          <w:sz w:val="28"/>
          <w:szCs w:val="28"/>
        </w:rPr>
        <w:t xml:space="preserve">6、要爱护大自然，了解大自然，保护大自然，和大自然交朋友。</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社会调研报告格式篇二</w:t>
      </w:r>
    </w:p>
    <w:p>
      <w:pPr>
        <w:ind w:left="0" w:right="0" w:firstLine="560"/>
        <w:spacing w:before="450" w:after="450" w:line="312" w:lineRule="auto"/>
      </w:pPr>
      <w:r>
        <w:rPr>
          <w:rFonts w:ascii="宋体" w:hAnsi="宋体" w:eastAsia="宋体" w:cs="宋体"/>
          <w:color w:val="000"/>
          <w:sz w:val="28"/>
          <w:szCs w:val="28"/>
        </w:rPr>
        <w:t xml:space="preserve">简介：茶道自古以来就是中华民族的宝贵文化遗产，可惜近年来我们都偏向于谈论日本茶道，而忽略了茶道原产于中国的铁骨事实。有鉴于此，我想谈谈中国的茶道，着重讲讲茶道的精神。</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中国历史上有很长的饮茶纪录，已经无法确切地查明到底是在什么年代了，但是大致的时代是有说法的。并且也可以找到证据显示，确实在世界上的很多地方饮茶的习惯是从中国传过去的。所以，很多人认为饮茶就是中国人首创的，世界上其他地方的饮茶习惯、种植茶叶的习惯都是直接或间接地从中国传过去的。</w:t>
      </w:r>
    </w:p>
    <w:p>
      <w:pPr>
        <w:ind w:left="0" w:right="0" w:firstLine="560"/>
        <w:spacing w:before="450" w:after="450" w:line="312" w:lineRule="auto"/>
      </w:pPr>
      <w:r>
        <w:rPr>
          <w:rFonts w:ascii="宋体" w:hAnsi="宋体" w:eastAsia="宋体" w:cs="宋体"/>
          <w:color w:val="000"/>
          <w:sz w:val="28"/>
          <w:szCs w:val="28"/>
        </w:rPr>
        <w:t xml:space="preserve">饮茶的发源时间：</w:t>
      </w:r>
    </w:p>
    <w:p>
      <w:pPr>
        <w:ind w:left="0" w:right="0" w:firstLine="560"/>
        <w:spacing w:before="450" w:after="450" w:line="312" w:lineRule="auto"/>
      </w:pPr>
      <w:r>
        <w:rPr>
          <w:rFonts w:ascii="宋体" w:hAnsi="宋体" w:eastAsia="宋体" w:cs="宋体"/>
          <w:color w:val="000"/>
          <w:sz w:val="28"/>
          <w:szCs w:val="28"/>
        </w:rPr>
        <w:t xml:space="preserve">１、神农时期：唐·陆羽《茶经》：“茶之为饮，发乎神农氏。”在中国的文化发展史上，往往是把一切与农业、与植物相关的事物起源最终都归结于神农氏。归到这里以后就再也不能向上推了。也正因为如此，神农才成为农之神。</w:t>
      </w:r>
    </w:p>
    <w:p>
      <w:pPr>
        <w:ind w:left="0" w:right="0" w:firstLine="560"/>
        <w:spacing w:before="450" w:after="450" w:line="312" w:lineRule="auto"/>
      </w:pPr>
      <w:r>
        <w:rPr>
          <w:rFonts w:ascii="宋体" w:hAnsi="宋体" w:eastAsia="宋体" w:cs="宋体"/>
          <w:color w:val="000"/>
          <w:sz w:val="28"/>
          <w:szCs w:val="28"/>
        </w:rPr>
        <w:t xml:space="preserve">２、西周时期：晋·常璩《华阳国志·巴志》：“周武王伐纣，实得巴蜀之师，…...茶蜜…...皆纳贡之。”这一记载表明在周朝的武王伐纣时，巴国就已经以茶与其他珍贵产品纳贡与周武王了。《华阳国志》中还记载，那时并且就有了人工栽培的茶园了。</w:t>
      </w:r>
    </w:p>
    <w:p>
      <w:pPr>
        <w:ind w:left="0" w:right="0" w:firstLine="560"/>
        <w:spacing w:before="450" w:after="450" w:line="312" w:lineRule="auto"/>
      </w:pPr>
      <w:r>
        <w:rPr>
          <w:rFonts w:ascii="宋体" w:hAnsi="宋体" w:eastAsia="宋体" w:cs="宋体"/>
          <w:color w:val="000"/>
          <w:sz w:val="28"/>
          <w:szCs w:val="28"/>
        </w:rPr>
        <w:t xml:space="preserve">３、秦汉时期：西汉。王褒《僮约》：“烹荼尽具”，“武阳买荼”，经考该荼即今茶。近年长沙马王堆西汉墓中，发现陪葬清册中有“?一笥”和“?一笥“竹简文和木刻文，经查证”?“即”槚\'的异体字，说明当时湖南饮茶颇广。至于发源地也有多种说法，有的人认为是云南，四川，也有认为是江浙，东鄂西说。都有一定道理，其实我们大可不必执着于此，各种说法正好说明了中国的茶文化的源远流长。</w:t>
      </w:r>
    </w:p>
    <w:p>
      <w:pPr>
        <w:ind w:left="0" w:right="0" w:firstLine="560"/>
        <w:spacing w:before="450" w:after="450" w:line="312" w:lineRule="auto"/>
      </w:pPr>
      <w:r>
        <w:rPr>
          <w:rFonts w:ascii="宋体" w:hAnsi="宋体" w:eastAsia="宋体" w:cs="宋体"/>
          <w:color w:val="000"/>
          <w:sz w:val="28"/>
          <w:szCs w:val="28"/>
        </w:rPr>
        <w:t xml:space="preserve">茶道的基本精神：</w:t>
      </w:r>
    </w:p>
    <w:p>
      <w:pPr>
        <w:ind w:left="0" w:right="0" w:firstLine="560"/>
        <w:spacing w:before="450" w:after="450" w:line="312" w:lineRule="auto"/>
      </w:pPr>
      <w:r>
        <w:rPr>
          <w:rFonts w:ascii="宋体" w:hAnsi="宋体" w:eastAsia="宋体" w:cs="宋体"/>
          <w:color w:val="000"/>
          <w:sz w:val="28"/>
          <w:szCs w:val="28"/>
        </w:rPr>
        <w:t xml:space="preserve">中国人视道为体系完整的思想学说，是宇宙、人生的法则、规律，所以，中国人不轻易言道，不像日本茶有茶道，花有花道，香有香道，剑有剑道，链摔跤搏击也有柔道、跆拳道。在中国饮食、玩乐诸活动中能升华为“道”的只有茶道。什么是茶道茶道属于东方文化。东方文化与西方文化的不同，在于东方文化往往没有一个科学的、准确的定义，而要靠个人凭借自己的悟性去贴近它、理解它。早在我国唐代就有了“茶道”这个词，例如，《封氏闻见记》中：“又因鸿渐之论，广润色之，于是茶道大行。”</w:t>
      </w:r>
    </w:p>
    <w:p>
      <w:pPr>
        <w:ind w:left="0" w:right="0" w:firstLine="560"/>
        <w:spacing w:before="450" w:after="450" w:line="312" w:lineRule="auto"/>
      </w:pPr>
      <w:r>
        <w:rPr>
          <w:rFonts w:ascii="宋体" w:hAnsi="宋体" w:eastAsia="宋体" w:cs="宋体"/>
          <w:color w:val="000"/>
          <w:sz w:val="28"/>
          <w:szCs w:val="28"/>
        </w:rPr>
        <w:t xml:space="preserve">唐代刘贞亮在饮茶十德中也明确提出：“以茶可行道，以茶可雅志。”尽管“茶道”这个次从唐代至今已使用了一千多年，但至今在《新华辞典》、《辞海》、《词源》等工具书中均无此词条。那么，什么是茶道呢？日本对茶道的解释日本人把茶道是位日本文化的结晶，也是日本文化的代表。</w:t>
      </w:r>
    </w:p>
    <w:p>
      <w:pPr>
        <w:ind w:left="0" w:right="0" w:firstLine="560"/>
        <w:spacing w:before="450" w:after="450" w:line="312" w:lineRule="auto"/>
      </w:pPr>
      <w:r>
        <w:rPr>
          <w:rFonts w:ascii="宋体" w:hAnsi="宋体" w:eastAsia="宋体" w:cs="宋体"/>
          <w:color w:val="000"/>
          <w:sz w:val="28"/>
          <w:szCs w:val="28"/>
        </w:rPr>
        <w:t xml:space="preserve">1977年，谷川激三先生在《茶道的美学》一书中，将茶道定义为：以身体动作作为媒介而演出的艺术。它包含了艺术的因素、社交因素、礼仪因素和修行因素等四个因素。久松真一先生则认为：茶道文化是以吃茶为契机的综合文化体系，它具有综合性、统一性、包容性。其中有艺术、道德、哲学、宗教以及文化的各个方面，其内核是禅。熊仓功夫先生从历史学的角度提出：茶道是一种室内艺能。艺能使人本文化独有的一个艺术群，它通过人体的修炼达到人陶冶情操完善人格的目的。人本茶汤文化研究会仓泽行洋先生则主张：茶道十一深远的哲理为思想背景，综合生活文化，是东方文化之精华。他还认为，“道是通向彻悟人生之路，茶道是至心之路，又是心至茶之路。面对博大精深的茶道文化，如何给茶道下定义，可难为了日本学者。</w:t>
      </w:r>
    </w:p>
    <w:p>
      <w:pPr>
        <w:ind w:left="0" w:right="0" w:firstLine="560"/>
        <w:spacing w:before="450" w:after="450" w:line="312" w:lineRule="auto"/>
      </w:pPr>
      <w:r>
        <w:rPr>
          <w:rFonts w:ascii="宋体" w:hAnsi="宋体" w:eastAsia="宋体" w:cs="宋体"/>
          <w:color w:val="000"/>
          <w:sz w:val="28"/>
          <w:szCs w:val="28"/>
        </w:rPr>
        <w:t xml:space="preserve">我国学者对茶道的解释回页首受老子：“道可道，非常道。名可名，非常名”的思想影响，“茶道”一词从使用以来，历代茶人都没有给他下过一个准确的定义。直到近年对茶道见仁见智的解释才热闹起来。吴觉农先生认为：茶道是“把茶视为珍贵、高尚的饮料，因茶是一种精神上的享受，是一种艺术，或是一种修身养性的手段。”庄晚芳先生认为：茶道是一种通过饮茶的方式，对人民进行礼法教育、道德修养的一种仪式。庄晚芳先生还归纳出中国茶道的基本精神为：“廉、美、和、敬”他解释说：“廉俭育德、美真廉乐、合诚处世、敬爱为人。”陈香白先生认为：中国茶道包含茶艺、茶德、茶礼、茶理、茶情、茶学说、茶道引导七种义理，中国茶道精神的核心是和。</w:t>
      </w:r>
    </w:p>
    <w:p>
      <w:pPr>
        <w:ind w:left="0" w:right="0" w:firstLine="560"/>
        <w:spacing w:before="450" w:after="450" w:line="312" w:lineRule="auto"/>
      </w:pPr>
      <w:r>
        <w:rPr>
          <w:rFonts w:ascii="宋体" w:hAnsi="宋体" w:eastAsia="宋体" w:cs="宋体"/>
          <w:color w:val="000"/>
          <w:sz w:val="28"/>
          <w:szCs w:val="28"/>
        </w:rPr>
        <w:t xml:space="preserve">中国茶道就是通过茶是过程，引导个体在美的享受过程中走向完成品格修养以实现全人类和谐安乐之道。陈香白先生德茶道理论可简称为：“七艺一心”。周作人先生则说得比较随意，他对茶道的理解为：“茶道的意思，用平凡的话来说，可以称作为忙里偷闲，苦中作乐，在不完全现实中享受一点美与和谐，在刹那间体会永久。”台湾学者刘汉介先生提出：“所谓茶道是指品茗的方法与意境。”其实，给茶道下定义是件费力不讨好的事。茶道文化的本身特点正是老子所说的：“道可道，非常道。名可名，非常名”同时，佛教也认为：“道由心悟”如果一定要给茶道下一个定义，把茶道作为一个固定的、僵化的概念，反倒失去了茶道的神秘感，同时也限制了茶人的想象力，淡化了通过用心灵去悟道时产生的玄妙感觉。</w:t>
      </w:r>
    </w:p>
    <w:p>
      <w:pPr>
        <w:ind w:left="0" w:right="0" w:firstLine="560"/>
        <w:spacing w:before="450" w:after="450" w:line="312" w:lineRule="auto"/>
      </w:pPr>
      <w:r>
        <w:rPr>
          <w:rFonts w:ascii="宋体" w:hAnsi="宋体" w:eastAsia="宋体" w:cs="宋体"/>
          <w:color w:val="000"/>
          <w:sz w:val="28"/>
          <w:szCs w:val="28"/>
        </w:rPr>
        <w:t xml:space="preserve">现代意义：</w:t>
      </w:r>
    </w:p>
    <w:p>
      <w:pPr>
        <w:ind w:left="0" w:right="0" w:firstLine="560"/>
        <w:spacing w:before="450" w:after="450" w:line="312" w:lineRule="auto"/>
      </w:pPr>
      <w:r>
        <w:rPr>
          <w:rFonts w:ascii="宋体" w:hAnsi="宋体" w:eastAsia="宋体" w:cs="宋体"/>
          <w:color w:val="000"/>
          <w:sz w:val="28"/>
          <w:szCs w:val="28"/>
        </w:rPr>
        <w:t xml:space="preserve">茶文化作为传统文化的一种，有着传统文化所共有的特征：</w:t>
      </w:r>
    </w:p>
    <w:p>
      <w:pPr>
        <w:ind w:left="0" w:right="0" w:firstLine="560"/>
        <w:spacing w:before="450" w:after="450" w:line="312" w:lineRule="auto"/>
      </w:pPr>
      <w:r>
        <w:rPr>
          <w:rFonts w:ascii="宋体" w:hAnsi="宋体" w:eastAsia="宋体" w:cs="宋体"/>
          <w:color w:val="000"/>
          <w:sz w:val="28"/>
          <w:szCs w:val="28"/>
        </w:rPr>
        <w:t xml:space="preserve">可以与其他文化交流，文化交流是不同的民族将其它民族，以期获得互相补足，一体提升的效果，而不是一方同化於另一方。若只套取其他民族的西能够为模式价值标准，而失去了自己，这对一个民族的生存发展绝非好事。一个有生气、有内涵的民族，必定是能体现自己文化的精神的民族。中国茶文化有着与日本截然不同的区别，然而还是能够与日本进行文化交流，共同创造新的文化形态。</w:t>
      </w:r>
    </w:p>
    <w:p>
      <w:pPr>
        <w:ind w:left="0" w:right="0" w:firstLine="560"/>
        <w:spacing w:before="450" w:after="450" w:line="312" w:lineRule="auto"/>
      </w:pPr>
      <w:r>
        <w:rPr>
          <w:rFonts w:ascii="宋体" w:hAnsi="宋体" w:eastAsia="宋体" w:cs="宋体"/>
          <w:color w:val="000"/>
          <w:sz w:val="28"/>
          <w:szCs w:val="28"/>
        </w:rPr>
        <w:t xml:space="preserve">茶文化有助于我们正确人生观的养成：</w:t>
      </w:r>
    </w:p>
    <w:p>
      <w:pPr>
        <w:ind w:left="0" w:right="0" w:firstLine="560"/>
        <w:spacing w:before="450" w:after="450" w:line="312" w:lineRule="auto"/>
      </w:pPr>
      <w:r>
        <w:rPr>
          <w:rFonts w:ascii="宋体" w:hAnsi="宋体" w:eastAsia="宋体" w:cs="宋体"/>
          <w:color w:val="000"/>
          <w:sz w:val="28"/>
          <w:szCs w:val="28"/>
        </w:rPr>
        <w:t xml:space="preserve">（一）重德-------摆正人与自我关系的准则：</w:t>
      </w:r>
    </w:p>
    <w:p>
      <w:pPr>
        <w:ind w:left="0" w:right="0" w:firstLine="560"/>
        <w:spacing w:before="450" w:after="450" w:line="312" w:lineRule="auto"/>
      </w:pPr>
      <w:r>
        <w:rPr>
          <w:rFonts w:ascii="宋体" w:hAnsi="宋体" w:eastAsia="宋体" w:cs="宋体"/>
          <w:color w:val="000"/>
          <w:sz w:val="28"/>
          <w:szCs w:val="28"/>
        </w:rPr>
        <w:t xml:space="preserve">重德是中国茶文化人生价值观中最基本的内容。讲究茶德，塑造高尚人格，实现自身的人生价值是历代茶人崇尚和追求的目标，也是茶文化的核心内涵。而茶德的\'树立，既是茶的自然特性的显现，又是茶人精神的流露，同时又是茶人所确立的道德标准和行为规范。</w:t>
      </w:r>
    </w:p>
    <w:p>
      <w:pPr>
        <w:ind w:left="0" w:right="0" w:firstLine="560"/>
        <w:spacing w:before="450" w:after="450" w:line="312" w:lineRule="auto"/>
      </w:pPr>
      <w:r>
        <w:rPr>
          <w:rFonts w:ascii="宋体" w:hAnsi="宋体" w:eastAsia="宋体" w:cs="宋体"/>
          <w:color w:val="000"/>
          <w:sz w:val="28"/>
          <w:szCs w:val="28"/>
        </w:rPr>
        <w:t xml:space="preserve">(二)尚和-----协调人与他人关系的宗旨。</w:t>
      </w:r>
    </w:p>
    <w:p>
      <w:pPr>
        <w:ind w:left="0" w:right="0" w:firstLine="560"/>
        <w:spacing w:before="450" w:after="450" w:line="312" w:lineRule="auto"/>
      </w:pPr>
      <w:r>
        <w:rPr>
          <w:rFonts w:ascii="宋体" w:hAnsi="宋体" w:eastAsia="宋体" w:cs="宋体"/>
          <w:color w:val="000"/>
          <w:sz w:val="28"/>
          <w:szCs w:val="28"/>
        </w:rPr>
        <w:t xml:space="preserve">茶道中的”和”的基本涵义包括和谐，和敬，和美，平和等等，其中主要是和谐。通过以”和”为本质的茶事活动，创造人与自然的和谐以及人与人之间的和谐。茶文化关于”和”的内涵既包括儒，佛，道的哲学思想，又包括人们认识事物的态度和方法，同时也是评价人伦关系和人际行为的价值尺度。</w:t>
      </w:r>
    </w:p>
    <w:p>
      <w:pPr>
        <w:ind w:left="0" w:right="0" w:firstLine="560"/>
        <w:spacing w:before="450" w:after="450" w:line="312" w:lineRule="auto"/>
      </w:pPr>
      <w:r>
        <w:rPr>
          <w:rFonts w:ascii="宋体" w:hAnsi="宋体" w:eastAsia="宋体" w:cs="宋体"/>
          <w:color w:val="000"/>
          <w:sz w:val="28"/>
          <w:szCs w:val="28"/>
        </w:rPr>
        <w:t xml:space="preserve">(三)崇俭-------处理个人与民族及国家关系的基础：</w:t>
      </w:r>
    </w:p>
    <w:p>
      <w:pPr>
        <w:ind w:left="0" w:right="0" w:firstLine="560"/>
        <w:spacing w:before="450" w:after="450" w:line="312" w:lineRule="auto"/>
      </w:pPr>
      <w:r>
        <w:rPr>
          <w:rFonts w:ascii="宋体" w:hAnsi="宋体" w:eastAsia="宋体" w:cs="宋体"/>
          <w:color w:val="000"/>
          <w:sz w:val="28"/>
          <w:szCs w:val="28"/>
        </w:rPr>
        <w:t xml:space="preserve">崇俭，就是倡导勤俭、朴实，清廉的个人思想品德与社会道德风尚。以茶崇俭，以俭育德，既是中国茶道的精义，也是茶文化关于人的人生价值的重要思想内容。(四)贵真-------沟通人与自然的亲和，追求真善美的统一。这既是中国茶道的核心内容，也是传统文化的魅力所在，同时也是茶对人生价值的最终追求。</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社会调研报告格式篇三</w:t>
      </w:r>
    </w:p>
    <w:p>
      <w:pPr>
        <w:ind w:left="0" w:right="0" w:firstLine="560"/>
        <w:spacing w:before="450" w:after="450" w:line="312" w:lineRule="auto"/>
      </w:pPr>
      <w:r>
        <w:rPr>
          <w:rFonts w:ascii="宋体" w:hAnsi="宋体" w:eastAsia="宋体" w:cs="宋体"/>
          <w:color w:val="000"/>
          <w:sz w:val="28"/>
          <w:szCs w:val="28"/>
        </w:rPr>
        <w:t xml:space="preserve">近年来，区老年社团组织越来越多，机构逐渐壮大，这些老年社团组织为广大老年人提供了老有所为的平台、知识更新的机会和晚年生活的自娱自乐乐园，对于老年人丰富晚年精神生活，培养兴趣爱好，提高自身素质及促进和谐社会建设具有重要的作用，在全区经济、政治、文化、社会等方面发挥着积极作用，老年社团组织已经逐渐得到了社会认可和赞许。</w:t>
      </w:r>
    </w:p>
    <w:p>
      <w:pPr>
        <w:ind w:left="0" w:right="0" w:firstLine="560"/>
        <w:spacing w:before="450" w:after="450" w:line="312" w:lineRule="auto"/>
      </w:pPr>
      <w:r>
        <w:rPr>
          <w:rFonts w:ascii="宋体" w:hAnsi="宋体" w:eastAsia="宋体" w:cs="宋体"/>
          <w:color w:val="000"/>
          <w:sz w:val="28"/>
          <w:szCs w:val="28"/>
        </w:rPr>
        <w:t xml:space="preserve">区地处市的政治、经济、文化中心，辖xx个镇办，xxx个行政村，xx个城镇社区，总人口xxx万。据xxxx年统计，全区60周岁以上老年人xx万人，占总人口的xx%。目前，全区城乡有老年协会xxx个，有各类民间文艺团体、协会xxx个，其中xx人以上的社团xx个，活跃在第一线的文艺爱好者达到x万多人，覆盖带动人群x万余人。</w:t>
      </w:r>
    </w:p>
    <w:p>
      <w:pPr>
        <w:ind w:left="0" w:right="0" w:firstLine="560"/>
        <w:spacing w:before="450" w:after="450" w:line="312" w:lineRule="auto"/>
      </w:pPr>
      <w:r>
        <w:rPr>
          <w:rFonts w:ascii="宋体" w:hAnsi="宋体" w:eastAsia="宋体" w:cs="宋体"/>
          <w:color w:val="000"/>
          <w:sz w:val="28"/>
          <w:szCs w:val="28"/>
        </w:rPr>
        <w:t xml:space="preserve">近年来，在党委和政府的重视支持和正确引导下，全区各有关部门从老年人需求和特长出发，发挥老年社团作用，积极组织老年人开展各种有益的文体活动，倡导科学文明、健康向上的生活方式。老年社团组织秉承“老有所教、老有所学、老有所为、老有所乐”的宗旨，以其非营利性、民间性、公益性、自愿性与组织性的特征，在构建社会主义和谐社会中发挥着特殊的作用。在城区，区老年社团近几年发展迅速，在和谐社会建设中异常活跃，如老科协、老年学会、老促会、慈善协会、老体协、老年门球协会、老年书画协会等老年社团积极开展各类活动，发挥了重大作用。在老干局的大力支持下，区xx活动站、xx活动站、xx活动站、xx活动站、xx活动站等民间社团在民间文艺演出中表现抢眼，在省市区重大文艺活动中屡获奖牌，活跃了群众文化生活。区老年学会、老科协每月xx日举行法律法规、健康知识讲座等。老科协专家对推广杨梅、长毛兔、食用菌等先进技术，支持鼓励种养大户发展经济，带动了群众致富，促进了三农经济发展，区老科协今年荣膺全省老科协科技创新先进集体称号。老年学会和老科协下属的老年艺术表演队积极配合党委政府深入敬老院、农村社区开展“三下乡”、文艺表演等。区老干局、老龄办、教体局、老体协为广大老年人展示风采,搭建平台。每年都要举办全区健身操、健身柔力球、老年人运动会和老年文艺汇演等大型文体活动。各老年文化社团，改变过去单一自娱自乐、锻炼身体的做法，本着服务于区委区政府中心工作、服务于社会的理念，精心创作编排了主题鲜明、具有时代特点和喜闻乐见的文艺节目奉献给观众，为全区精神文明建设做出了一定贡献。</w:t>
      </w:r>
    </w:p>
    <w:p>
      <w:pPr>
        <w:ind w:left="0" w:right="0" w:firstLine="560"/>
        <w:spacing w:before="450" w:after="450" w:line="312" w:lineRule="auto"/>
      </w:pPr>
      <w:r>
        <w:rPr>
          <w:rFonts w:ascii="宋体" w:hAnsi="宋体" w:eastAsia="宋体" w:cs="宋体"/>
          <w:color w:val="000"/>
          <w:sz w:val="28"/>
          <w:szCs w:val="28"/>
        </w:rPr>
        <w:t xml:space="preserve">由于老年社团发展时间较短，相关的法律法规和配套政策还不够完善等诸多原因，老年社团组织的发展及作用发挥与党和政府的要求，与老同志的需求还有一定的差距，存在一定的不足和问题，主要表现如下。</w:t>
      </w:r>
    </w:p>
    <w:p>
      <w:pPr>
        <w:ind w:left="0" w:right="0" w:firstLine="560"/>
        <w:spacing w:before="450" w:after="450" w:line="312" w:lineRule="auto"/>
      </w:pPr>
      <w:r>
        <w:rPr>
          <w:rFonts w:ascii="宋体" w:hAnsi="宋体" w:eastAsia="宋体" w:cs="宋体"/>
          <w:color w:val="000"/>
          <w:sz w:val="28"/>
          <w:szCs w:val="28"/>
        </w:rPr>
        <w:t xml:space="preserve">1、对老年社团重视不够。当前，社会总体上是以关注的目光看待老年社团，许多单位和群众认为，老年人只要保持身心健康、安享晚年生活，不给政府和单位提意见、添麻烦就行了，能否参与社会事务无关紧要。许多部门把老年社团组织当作附属组织，对待老年社团还缺乏关心及支持。</w:t>
      </w:r>
    </w:p>
    <w:p>
      <w:pPr>
        <w:ind w:left="0" w:right="0" w:firstLine="560"/>
        <w:spacing w:before="450" w:after="450" w:line="312" w:lineRule="auto"/>
      </w:pPr>
      <w:r>
        <w:rPr>
          <w:rFonts w:ascii="宋体" w:hAnsi="宋体" w:eastAsia="宋体" w:cs="宋体"/>
          <w:color w:val="000"/>
          <w:sz w:val="28"/>
          <w:szCs w:val="28"/>
        </w:rPr>
        <w:t xml:space="preserve">2、老年社团管理不顺。老年社团作为社会团体，按照要求也应具备合法地位。但是，全区目前在民政部门登记注册的老年社团主要以村镇社区老年协会为主，很多民间社团由于各种原因没有登记，运行起来名不正言不顺。很多老年社团缺乏必要法律法规知识，导致老年社团组织建设和开展工作没有法律基础，缺少政策、组织和经费等方面的保障，造成老年社团组织建设存在诸多矛盾、困难和问题。</w:t>
      </w:r>
    </w:p>
    <w:p>
      <w:pPr>
        <w:ind w:left="0" w:right="0" w:firstLine="560"/>
        <w:spacing w:before="450" w:after="450" w:line="312" w:lineRule="auto"/>
      </w:pPr>
      <w:r>
        <w:rPr>
          <w:rFonts w:ascii="宋体" w:hAnsi="宋体" w:eastAsia="宋体" w:cs="宋体"/>
          <w:color w:val="000"/>
          <w:sz w:val="28"/>
          <w:szCs w:val="28"/>
        </w:rPr>
        <w:t xml:space="preserve">3、老年社团阵地不全。全区慈善协会、老促会等机构有专门的办公场所。老年学会和老科协两个机构活动场所集中在区干休所。区直单位和社区的部分老干部活动场所规模小、设备老化、功能不全，难以满足离退休干部总量不断增加的精神文化生活需要。</w:t>
      </w:r>
    </w:p>
    <w:p>
      <w:pPr>
        <w:ind w:left="0" w:right="0" w:firstLine="560"/>
        <w:spacing w:before="450" w:after="450" w:line="312" w:lineRule="auto"/>
      </w:pPr>
      <w:r>
        <w:rPr>
          <w:rFonts w:ascii="宋体" w:hAnsi="宋体" w:eastAsia="宋体" w:cs="宋体"/>
          <w:color w:val="000"/>
          <w:sz w:val="28"/>
          <w:szCs w:val="28"/>
        </w:rPr>
        <w:t xml:space="preserve">4、老年社团经费不足。经费短缺是各老年社团组织共同面临的突出问题。老年社团组织经费主要靠会员自筹，远远满足不了社团组织开展正常活动的需要。由于经费来源不足等原因，单位内部离退休人员和社区老年人组建的社团主要以自娱自乐为主，没有很好起到服务社会的作用。</w:t>
      </w:r>
    </w:p>
    <w:p>
      <w:pPr>
        <w:ind w:left="0" w:right="0" w:firstLine="560"/>
        <w:spacing w:before="450" w:after="450" w:line="312" w:lineRule="auto"/>
      </w:pPr>
      <w:r>
        <w:rPr>
          <w:rFonts w:ascii="宋体" w:hAnsi="宋体" w:eastAsia="宋体" w:cs="宋体"/>
          <w:color w:val="000"/>
          <w:sz w:val="28"/>
          <w:szCs w:val="28"/>
        </w:rPr>
        <w:t xml:space="preserve">加强老年社团组织建设，既是当前老龄化社会的现实需要，又是进一步推进和谐社会建设的必然要求。如何加强区老年社团组织建设，笔者认为从以下几个方面入手。</w:t>
      </w:r>
    </w:p>
    <w:p>
      <w:pPr>
        <w:ind w:left="0" w:right="0" w:firstLine="560"/>
        <w:spacing w:before="450" w:after="450" w:line="312" w:lineRule="auto"/>
      </w:pPr>
      <w:r>
        <w:rPr>
          <w:rFonts w:ascii="宋体" w:hAnsi="宋体" w:eastAsia="宋体" w:cs="宋体"/>
          <w:color w:val="000"/>
          <w:sz w:val="28"/>
          <w:szCs w:val="28"/>
        </w:rPr>
        <w:t xml:space="preserve">一是提高认识，加强领导。当前，我国老龄化社会日趋严重，党的十八届三中全会将出台养老问题重大政策。这要求各级党政机关要高度重视老年问题，把老年事业置于社会发展的重要方面予以规划。对于老年社团，应积极将其纳入当地老年事业规划予以统筹安排，切实解决老年社团存在的突出问题。要按照“党政主导、社会参与、全民关怀”的老龄工作方针，给予老年社团更多的关心支持和指导，努力营造全社会关心、支持、参与老年文化体育活动的良好氛围，促进老年社团健康发展。</w:t>
      </w:r>
    </w:p>
    <w:p>
      <w:pPr>
        <w:ind w:left="0" w:right="0" w:firstLine="560"/>
        <w:spacing w:before="450" w:after="450" w:line="312" w:lineRule="auto"/>
      </w:pPr>
      <w:r>
        <w:rPr>
          <w:rFonts w:ascii="宋体" w:hAnsi="宋体" w:eastAsia="宋体" w:cs="宋体"/>
          <w:color w:val="000"/>
          <w:sz w:val="28"/>
          <w:szCs w:val="28"/>
        </w:rPr>
        <w:t xml:space="preserve">二是健全机制，激发活力。要建立健全老年社团组织管理的机构，落实好老年社团发展的相关政策。加强主管部门和涉老管理部门之间的协作和沟通，集中优势，整合资源，形成合力，使老年文体活动有章可循。增强老年文体活动的计划性，使群众性自发活动由无序到有序组织，使社团的优势得以充分发挥。进一步增强老年社团组织的功能，强化老年社团组织在老干部服务管理上的职能，更大程度发挥老年社团组织和离退休人员在文化传承、示范教育和智囊库等方面的作用。</w:t>
      </w:r>
    </w:p>
    <w:p>
      <w:pPr>
        <w:ind w:left="0" w:right="0" w:firstLine="560"/>
        <w:spacing w:before="450" w:after="450" w:line="312" w:lineRule="auto"/>
      </w:pPr>
      <w:r>
        <w:rPr>
          <w:rFonts w:ascii="宋体" w:hAnsi="宋体" w:eastAsia="宋体" w:cs="宋体"/>
          <w:color w:val="000"/>
          <w:sz w:val="28"/>
          <w:szCs w:val="28"/>
        </w:rPr>
        <w:t xml:space="preserve">三是加大投入，提高水平。各级政府要将老年社团的经费纳入本地区老龄老干部发展规划中，建立政府拨款、社会捐款、提供服务的收入和会员交纳会费及其他收入等多渠道的资金来源，形成逐年增长的财政支持保障机制，确保老年社团组织正常活动开展。进一步加大老年文化基础设施建设，确保老年文化社团健康、持续发展。积极抓好区老干部活动中心建设，加大区老年大学的办学力度，在基础设施及部室建设上投入更多的财力，规范老年大学管理，提高办学质量，丰富办学专业，突出办学特色，吸引更多的老同志参与到终身学习之中来。</w:t>
      </w:r>
    </w:p>
    <w:p>
      <w:pPr>
        <w:ind w:left="0" w:right="0" w:firstLine="560"/>
        <w:spacing w:before="450" w:after="450" w:line="312" w:lineRule="auto"/>
      </w:pPr>
      <w:r>
        <w:rPr>
          <w:rFonts w:ascii="宋体" w:hAnsi="宋体" w:eastAsia="宋体" w:cs="宋体"/>
          <w:color w:val="000"/>
          <w:sz w:val="28"/>
          <w:szCs w:val="28"/>
        </w:rPr>
        <w:t xml:space="preserve">四是注重引导，壮大规模。老年社团都是公益性质，要想取得进一步的发展，需要更加有利的外部环境和社会各界的大力支持。涉老部门一方面可以经常性举办老年社团工作交流座谈活动，加强各社团之间的交流与借鉴，探讨提高社团水平的方法和途径，帮助社团共同提高组织活动的能力和水平。另一方面充分利用广播、电视、网络等媒体，加大对老年文体工作的宣传力度。广泛宣传老年文化社团在促进经济、社会全面发展及社会和谐稳定所起到的积极作用。对表现突出的社团及离退休干部个人，进行表彰和宣传，努力在全社会营造重视和关心老年文化体育事业的浓厚氛围。老年社团要积极组织会员面向社会开展丰富多彩的活动，展示老年人良好的精神风貌，进一步增强老年社团的凝聚力、吸引力和知名度，让更多的老年人参与到文体活动中来，从而为老年社团组织的生长提供更为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社会调研报告格式篇四</w:t>
      </w:r>
    </w:p>
    <w:p>
      <w:pPr>
        <w:ind w:left="0" w:right="0" w:firstLine="560"/>
        <w:spacing w:before="450" w:after="450" w:line="312" w:lineRule="auto"/>
      </w:pPr>
      <w:r>
        <w:rPr>
          <w:rFonts w:ascii="宋体" w:hAnsi="宋体" w:eastAsia="宋体" w:cs="宋体"/>
          <w:color w:val="000"/>
          <w:sz w:val="28"/>
          <w:szCs w:val="28"/>
        </w:rPr>
        <w:t xml:space="preserve">为进一步研究和探讨我市社会综合治税深化和规范化问题，加强税源监控，夯实税收征管基础工作，促进依法治税、社会化税收管理。根据主席会议的统一部署，市政协于8月份组织开展了对全市社会综合治税情况的视察调研。调研组在对我市部分镇、部门综合治税状况进行调查摸底的基础上，先后赴山东临沂、蓬莱、威海学习先进做法和经验。 现将有关情况汇报如下：</w:t>
      </w:r>
    </w:p>
    <w:p>
      <w:pPr>
        <w:ind w:left="0" w:right="0" w:firstLine="560"/>
        <w:spacing w:before="450" w:after="450" w:line="312" w:lineRule="auto"/>
      </w:pPr>
      <w:r>
        <w:rPr>
          <w:rFonts w:ascii="宋体" w:hAnsi="宋体" w:eastAsia="宋体" w:cs="宋体"/>
          <w:color w:val="000"/>
          <w:sz w:val="28"/>
          <w:szCs w:val="28"/>
        </w:rPr>
        <w:t xml:space="preserve">我市自xx年7月份全面推行社会综合治税工作以来，通过建立涉税信息采集传递平台，委托代征平台，考核奖惩平台的工作机制，实现了税收征管向多部门，多税种，多行业，多领域延伸，一年来共采集有关涉税信息5600多条，经过筛选，利用有价值的涉税信息2200多条，利用涉税信息新增税款420万元，签定发票控管责任书10多份，通过强化发票控管新增税款360万元。</w:t>
      </w:r>
    </w:p>
    <w:p>
      <w:pPr>
        <w:ind w:left="0" w:right="0" w:firstLine="560"/>
        <w:spacing w:before="450" w:after="450" w:line="312" w:lineRule="auto"/>
      </w:pPr>
      <w:r>
        <w:rPr>
          <w:rFonts w:ascii="宋体" w:hAnsi="宋体" w:eastAsia="宋体" w:cs="宋体"/>
          <w:color w:val="000"/>
          <w:sz w:val="28"/>
          <w:szCs w:val="28"/>
        </w:rPr>
        <w:t xml:space="preserve">1、加强组织领导，提高思想认识，为全面推进社会综合治税夯实基础。</w:t>
      </w:r>
    </w:p>
    <w:p>
      <w:pPr>
        <w:ind w:left="0" w:right="0" w:firstLine="560"/>
        <w:spacing w:before="450" w:after="450" w:line="312" w:lineRule="auto"/>
      </w:pPr>
      <w:r>
        <w:rPr>
          <w:rFonts w:ascii="宋体" w:hAnsi="宋体" w:eastAsia="宋体" w:cs="宋体"/>
          <w:color w:val="000"/>
          <w:sz w:val="28"/>
          <w:szCs w:val="28"/>
        </w:rPr>
        <w:t xml:space="preserve">(1)统一思想，提高认识，充分理解社会综合治税的重要性和必要性。自去年开展社会综合治税以来市政府专门出台了一个意见三个办法，对全市社会综合治税进行了统一部署。市、镇、村均专题召开了动员大会，组织宣传发动，把实行社会综合治税工作作为增加财政收入，营造公平税赋大环境的重要工作来抓，逐步建立起“政府领导，财税主管，部门配合，社会参与”的综合治税新格局。在思想认识上强调我市实行综合治税是基于4方面的需要：</w:t>
      </w:r>
    </w:p>
    <w:p>
      <w:pPr>
        <w:ind w:left="0" w:right="0" w:firstLine="560"/>
        <w:spacing w:before="450" w:after="450" w:line="312" w:lineRule="auto"/>
      </w:pPr>
      <w:r>
        <w:rPr>
          <w:rFonts w:ascii="宋体" w:hAnsi="宋体" w:eastAsia="宋体" w:cs="宋体"/>
          <w:color w:val="000"/>
          <w:sz w:val="28"/>
          <w:szCs w:val="28"/>
        </w:rPr>
        <w:t xml:space="preserve">一是保证地方</w:t>
      </w:r>
    </w:p>
    <w:p>
      <w:pPr>
        <w:ind w:left="0" w:right="0" w:firstLine="560"/>
        <w:spacing w:before="450" w:after="450" w:line="312" w:lineRule="auto"/>
      </w:pPr>
      <w:r>
        <w:rPr>
          <w:rFonts w:ascii="宋体" w:hAnsi="宋体" w:eastAsia="宋体" w:cs="宋体"/>
          <w:color w:val="000"/>
          <w:sz w:val="28"/>
          <w:szCs w:val="28"/>
        </w:rPr>
        <w:t xml:space="preserve">xxx收入不断增加的需要。近年来，我市为了发展经济和社会事业，对财政收入的需求十分迫切，但地税税源基数缩减没有新的税源增长点，因此最大限度的挖掘地方税应当是保证我市可用财力持续稳定增长的方法之一。</w:t>
      </w:r>
    </w:p>
    <w:p>
      <w:pPr>
        <w:ind w:left="0" w:right="0" w:firstLine="560"/>
        <w:spacing w:before="450" w:after="450" w:line="312" w:lineRule="auto"/>
      </w:pPr>
      <w:r>
        <w:rPr>
          <w:rFonts w:ascii="宋体" w:hAnsi="宋体" w:eastAsia="宋体" w:cs="宋体"/>
          <w:color w:val="000"/>
          <w:sz w:val="28"/>
          <w:szCs w:val="28"/>
        </w:rPr>
        <w:t xml:space="preserve">二是目前税收征管形势的要求。随着结算方式日益多样化，分配手段日益多渠道化，企业和个人的收入越来越隐蔽，税收征管方式难度越来越大，而地税部门税源零星分散，易漏难管，又无充足的征管力量，因此迫切要求建立一个严密的税源监控体系。</w:t>
      </w:r>
    </w:p>
    <w:p>
      <w:pPr>
        <w:ind w:left="0" w:right="0" w:firstLine="560"/>
        <w:spacing w:before="450" w:after="450" w:line="312" w:lineRule="auto"/>
      </w:pPr>
      <w:r>
        <w:rPr>
          <w:rFonts w:ascii="宋体" w:hAnsi="宋体" w:eastAsia="宋体" w:cs="宋体"/>
          <w:color w:val="000"/>
          <w:sz w:val="28"/>
          <w:szCs w:val="28"/>
        </w:rPr>
        <w:t xml:space="preserve">三是贯彻落实《税收征管法》的需要。《税收征管法》第5条明确规定“地方各级政府应当依法加强对本部门行政区域内税收征收管理工作的领导或协调，各有关部门和单位应当支持、协助税务机关依法执行职务”。四是加强部门协作，促进社会经济全面发展的需要。政府的各个职能部门担负着不同的职责，但是总体目标是一致的，应当相互配合、支持，形成合力，通过综合治税可以加强部门之间的协作，促进社会经济的全面发展。</w:t>
      </w:r>
    </w:p>
    <w:p>
      <w:pPr>
        <w:ind w:left="0" w:right="0" w:firstLine="560"/>
        <w:spacing w:before="450" w:after="450" w:line="312" w:lineRule="auto"/>
      </w:pPr>
      <w:r>
        <w:rPr>
          <w:rFonts w:ascii="宋体" w:hAnsi="宋体" w:eastAsia="宋体" w:cs="宋体"/>
          <w:color w:val="000"/>
          <w:sz w:val="28"/>
          <w:szCs w:val="28"/>
        </w:rPr>
        <w:t xml:space="preserve">(2)领导重视、组织体系初步建立，确保了我市社会综合治税工作有序开展。为加强对全市综合治税的领导，根据《市政府关于开展社会综合治税工作的意见》，市政府建立了如皋市社会综合治税工作领导组，负责组织领导全市综合治税工作，协调处理工作中的问题，督促核查各镇、各部门和单位开展综合治税工作的情况。领导组下设办公室，办公室主任、副主任由财政、地税、国税主要负责人担任。办公室机构常设在地税局，负责根据领导组的决定，具体组织实施社会综合治税工作，分类处置相关部门及单位提供的涉税信息。负责按照考核办法进行考核。各镇和开发区也相应成立了领导小组，由主要领导亲自挂帅，分管领导具体抓，并制定了具体实施方案及协调相关镇属单位、村(居)委会联动开展综合治税工作，领导组下设社会综合治税办公室，由财政所长任主任，国、地税分局长任副主任，具体落实综合治税工作并配备专人明确为信息员。相关部门、单位领导也十分重视社会综合治税工作，建立工作组由主要领导任组长，明确专人为联络员，形成主要领导亲自抓、亲自过问、亲自督察的工作机制。</w:t>
      </w:r>
    </w:p>
    <w:p>
      <w:pPr>
        <w:ind w:left="0" w:right="0" w:firstLine="560"/>
        <w:spacing w:before="450" w:after="450" w:line="312" w:lineRule="auto"/>
      </w:pPr>
      <w:r>
        <w:rPr>
          <w:rFonts w:ascii="宋体" w:hAnsi="宋体" w:eastAsia="宋体" w:cs="宋体"/>
          <w:color w:val="000"/>
          <w:sz w:val="28"/>
          <w:szCs w:val="28"/>
        </w:rPr>
        <w:t xml:space="preserve">整体联动、措施扎实，为社会综合治税的生命力和有效性提供了有力保障。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社会调研报告格式篇五</w:t>
      </w:r>
    </w:p>
    <w:p>
      <w:pPr>
        <w:ind w:left="0" w:right="0" w:firstLine="560"/>
        <w:spacing w:before="450" w:after="450" w:line="312" w:lineRule="auto"/>
      </w:pPr>
      <w:r>
        <w:rPr>
          <w:rFonts w:ascii="宋体" w:hAnsi="宋体" w:eastAsia="宋体" w:cs="宋体"/>
          <w:color w:val="000"/>
          <w:sz w:val="28"/>
          <w:szCs w:val="28"/>
        </w:rPr>
        <w:t xml:space="preserve">在创新社会管理中，律师可以发挥积极且不可替代的作用。律师作为法律工作者与社会各方面均有接触，对于社会管理有切身体会，基于职业训练而形成严谨、规范的素养，有利于社会管理创新规范化、制度化，同时作为法律工作者，在创新社会管理中积极作为不仅是职责所在，也有利于提升律师的职业荣誉感和地位。</w:t>
      </w:r>
    </w:p>
    <w:p>
      <w:pPr>
        <w:ind w:left="0" w:right="0" w:firstLine="560"/>
        <w:spacing w:before="450" w:after="450" w:line="312" w:lineRule="auto"/>
      </w:pPr>
      <w:r>
        <w:rPr>
          <w:rFonts w:ascii="宋体" w:hAnsi="宋体" w:eastAsia="宋体" w:cs="宋体"/>
          <w:color w:val="000"/>
          <w:sz w:val="28"/>
          <w:szCs w:val="28"/>
        </w:rPr>
        <w:t xml:space="preserve">社会管理的基本任务包括协调社会关系、规范社会行为、解决社会问题、化解社会矛盾、促进社会公正、应对社会风险、保持社会稳定等方面。这些方面的内容，与律师的日常工作关系密切，律师皆有切身体会，对其中的利弊得失感同身受。广大律师从内心也有意愿参与创新社会管理，有意愿为创新社会管理献言献策，但如何把我们的良好意愿化为切实的行动，并达到一定的效果，真正在创新社会管理中发挥作用，必须从以下四个方面入手。</w:t>
      </w:r>
    </w:p>
    <w:p>
      <w:pPr>
        <w:ind w:left="0" w:right="0" w:firstLine="560"/>
        <w:spacing w:before="450" w:after="450" w:line="312" w:lineRule="auto"/>
      </w:pPr>
      <w:r>
        <w:rPr>
          <w:rFonts w:ascii="宋体" w:hAnsi="宋体" w:eastAsia="宋体" w:cs="宋体"/>
          <w:color w:val="000"/>
          <w:sz w:val="28"/>
          <w:szCs w:val="28"/>
        </w:rPr>
        <w:t xml:space="preserve">一、在思想上正确认识律师的职业属性</w:t>
      </w:r>
    </w:p>
    <w:p>
      <w:pPr>
        <w:ind w:left="0" w:right="0" w:firstLine="560"/>
        <w:spacing w:before="450" w:after="450" w:line="312" w:lineRule="auto"/>
      </w:pPr>
      <w:r>
        <w:rPr>
          <w:rFonts w:ascii="宋体" w:hAnsi="宋体" w:eastAsia="宋体" w:cs="宋体"/>
          <w:color w:val="000"/>
          <w:sz w:val="28"/>
          <w:szCs w:val="28"/>
        </w:rPr>
        <w:t xml:space="preserve">律师职业不仅是法律所定位的“接受委托或者指定，为当事人提供法律服务的执业人员”，律师发挥作用也不仅于“维护当事人合法权益，维护法律正确实施，维护社会公平和正义。”律师本身首先是一个公民，凡公民皆有对社会管理提出意见和建议的权利。律师在日常工作中服务于委托人，从事有报酬的劳动。但律师的职业属性天然与社会管理密切相关，只有在良好的社会管理环境下，律师服务于委托人的作用才能得到最大的发挥。因此，律师不能把参与创新社会管理当做等闲之事，也不能因为参与创新社会管理可能没有直接创造效益而漠不关心，认为是浪费时间，应当在思想上把积极参与创新社会管理放到一个十分重要的高度去认识。律师的职业属性要求律师不仅是一个职业的法律工作者，也应当是一个社会活动家、实践家，律师不是坐而论道，而应当在创新社会管理的实践中发挥律师职业规范、理性的素质，这也是创新社会管理所必不可少的方面，因此积极参与创新社会管理是律师职业属性的要求。律师行业不仅可以因创新社会管理而受益，律师在创新社会管理过程中也可以拓展个人形象，提升个人能力，扩大社会交往，在直接服务于社会中增长自己的能力。</w:t>
      </w:r>
    </w:p>
    <w:p>
      <w:pPr>
        <w:ind w:left="0" w:right="0" w:firstLine="560"/>
        <w:spacing w:before="450" w:after="450" w:line="312" w:lineRule="auto"/>
      </w:pPr>
      <w:r>
        <w:rPr>
          <w:rFonts w:ascii="宋体" w:hAnsi="宋体" w:eastAsia="宋体" w:cs="宋体"/>
          <w:color w:val="000"/>
          <w:sz w:val="28"/>
          <w:szCs w:val="28"/>
        </w:rPr>
        <w:t xml:space="preserve">二、在形式上依托律师协会发挥作用</w:t>
      </w:r>
    </w:p>
    <w:p>
      <w:pPr>
        <w:ind w:left="0" w:right="0" w:firstLine="560"/>
        <w:spacing w:before="450" w:after="450" w:line="312" w:lineRule="auto"/>
      </w:pPr>
      <w:r>
        <w:rPr>
          <w:rFonts w:ascii="宋体" w:hAnsi="宋体" w:eastAsia="宋体" w:cs="宋体"/>
          <w:color w:val="000"/>
          <w:sz w:val="28"/>
          <w:szCs w:val="28"/>
        </w:rPr>
        <w:t xml:space="preserve">律师参与创新社会管理的形式可以是多种多样，律师在个案的办理中也可以对创新社会管理提出建议和意见，但由于律师在个案办理中所处的法律地位以及个案的特殊性，基于个案提出的创新社会管理的意见和建议只能是零散的，不能成为系统，也难以回避就案而起的偏见，因而采信程度及实用性较差。因此，在律师参与创新社会管理中，应依托律师协会，以行业协议的名义参与，可以取得很好的效果。目前律师协会均设有各专门委员会和各专业委员会，所涉范围可以涵盖社会管理的各个方面，这些委员会除开展律师业务活动外，可以就创新社会管理问题进行研讨，律师也可以把个人的创新社会管理的意见和建议反映给律协，由律协组织进行调研并形成完整的意见，反映给相关部门。南京律协劳动专业委员会在20xx年通过调研，发现因新法实施，劳动争议案件突然增多，受劳动争议仲裁审限限制，无法及时化解，通过律协与南京市白下区人力资源和社会保障会商，创新设立的劳动争议前置调解机制，在解决社会问题、化解社会矛盾方面创新了机制，取得了积极成效。可以说，没有律协组织，单凭律师个人是难以在创新社会管理中发挥有效作用的。</w:t>
      </w:r>
    </w:p>
    <w:p>
      <w:pPr>
        <w:ind w:left="0" w:right="0" w:firstLine="560"/>
        <w:spacing w:before="450" w:after="450" w:line="312" w:lineRule="auto"/>
      </w:pPr>
      <w:r>
        <w:rPr>
          <w:rFonts w:ascii="宋体" w:hAnsi="宋体" w:eastAsia="宋体" w:cs="宋体"/>
          <w:color w:val="000"/>
          <w:sz w:val="28"/>
          <w:szCs w:val="28"/>
        </w:rPr>
        <w:t xml:space="preserve">三、在操作上提出具体的可操作的建议或办法</w:t>
      </w:r>
    </w:p>
    <w:p>
      <w:pPr>
        <w:ind w:left="0" w:right="0" w:firstLine="560"/>
        <w:spacing w:before="450" w:after="450" w:line="312" w:lineRule="auto"/>
      </w:pPr>
      <w:r>
        <w:rPr>
          <w:rFonts w:ascii="宋体" w:hAnsi="宋体" w:eastAsia="宋体" w:cs="宋体"/>
          <w:color w:val="000"/>
          <w:sz w:val="28"/>
          <w:szCs w:val="28"/>
        </w:rPr>
        <w:t xml:space="preserve">创新社会管理在操作中必须提出具体的具有可操作性的建议或办法，不能仅仅简单地提出只言片语。社会管理本身是一个系统，创新社会管理需对系统本身的动作方式有相应的了解，提出的创新意见应考虑新旧系统的相互联系，创新是在原有基础上的创新，其目的是使系统发挥更加有效的作用，不是打破原有系统重建。因此，在创新社会管理中应提出有可行性、可操作性的建议和办法。应当发挥律师的职业优势，在与相关部门认真调研的基础上，拿出具体的操作方案和制度设计的操作程序，使创新成果制度化。在南京律协所创新劳动争议前置调解活动中，所涉的具体操作性规范文件，均由律协组织律师起草，发挥了律师职业优势，得到了有关部门的好评。</w:t>
      </w:r>
    </w:p>
    <w:p>
      <w:pPr>
        <w:ind w:left="0" w:right="0" w:firstLine="560"/>
        <w:spacing w:before="450" w:after="450" w:line="312" w:lineRule="auto"/>
      </w:pPr>
      <w:r>
        <w:rPr>
          <w:rFonts w:ascii="宋体" w:hAnsi="宋体" w:eastAsia="宋体" w:cs="宋体"/>
          <w:color w:val="000"/>
          <w:sz w:val="28"/>
          <w:szCs w:val="28"/>
        </w:rPr>
        <w:t xml:space="preserve">四、在行动上身体力行积极参与</w:t>
      </w:r>
    </w:p>
    <w:p>
      <w:pPr>
        <w:ind w:left="0" w:right="0" w:firstLine="560"/>
        <w:spacing w:before="450" w:after="450" w:line="312" w:lineRule="auto"/>
      </w:pPr>
      <w:r>
        <w:rPr>
          <w:rFonts w:ascii="宋体" w:hAnsi="宋体" w:eastAsia="宋体" w:cs="宋体"/>
          <w:color w:val="000"/>
          <w:sz w:val="28"/>
          <w:szCs w:val="28"/>
        </w:rPr>
        <w:t xml:space="preserve">在创新的社会管理中，凡是可以由律师参与的，均应当积极参与其中。律师在创新社会管理中，不仅应当提出制度建设的创新意见，在具体实施的活动中也应当积极参与。一方面，积极参与创新的社会管理活动可以扩大律师社会活动的范围，提升律师行业的整体社会形象;另一方面，律师的职业水准也能够在创新的社会管理中发挥积极作用，并通过发挥作用获得新的业务发展机遇，使律师在非诉讼领域的业务渠道不断拓展;再一方面，如果律师仅仅是制度创新的建议者或设计者而不积极参与，则律师参与创新社会管理诚意也会受到质疑。当然，就目前社会整体对律师的认识水平而言，参与创新社会管理活动在很多时候还不会有的直接的收益，这就需要广大律师具有奉献精神，不能目光短浅，我只有积极参与创新社会管理，才能让整个社会逐步认识到律师行业在社会发展中不可或缺的作用，从而推动律师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社会调研报告格式篇六</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院别：</w:t>
      </w:r>
    </w:p>
    <w:p>
      <w:pPr>
        <w:ind w:left="0" w:right="0" w:firstLine="560"/>
        <w:spacing w:before="450" w:after="450" w:line="312" w:lineRule="auto"/>
      </w:pPr>
      <w:r>
        <w:rPr>
          <w:rFonts w:ascii="宋体" w:hAnsi="宋体" w:eastAsia="宋体" w:cs="宋体"/>
          <w:color w:val="000"/>
          <w:sz w:val="28"/>
          <w:szCs w:val="28"/>
        </w:rPr>
        <w:t xml:space="preserve">年级：xx级 临床心理学</w:t>
      </w:r>
    </w:p>
    <w:p>
      <w:pPr>
        <w:ind w:left="0" w:right="0" w:firstLine="560"/>
        <w:spacing w:before="450" w:after="450" w:line="312" w:lineRule="auto"/>
      </w:pPr>
      <w:r>
        <w:rPr>
          <w:rFonts w:ascii="宋体" w:hAnsi="宋体" w:eastAsia="宋体" w:cs="宋体"/>
          <w:color w:val="000"/>
          <w:sz w:val="28"/>
          <w:szCs w:val="28"/>
        </w:rPr>
        <w:t xml:space="preserve">活动地点：三门峡卢氏县文峪乡张村小学</w:t>
      </w:r>
    </w:p>
    <w:p>
      <w:pPr>
        <w:ind w:left="0" w:right="0" w:firstLine="560"/>
        <w:spacing w:before="450" w:after="450" w:line="312" w:lineRule="auto"/>
      </w:pPr>
      <w:r>
        <w:rPr>
          <w:rFonts w:ascii="宋体" w:hAnsi="宋体" w:eastAsia="宋体" w:cs="宋体"/>
          <w:color w:val="000"/>
          <w:sz w:val="28"/>
          <w:szCs w:val="28"/>
        </w:rPr>
        <w:t xml:space="preserve">活动天数：14天</w:t>
      </w:r>
    </w:p>
    <w:p>
      <w:pPr>
        <w:ind w:left="0" w:right="0" w:firstLine="560"/>
        <w:spacing w:before="450" w:after="450" w:line="312" w:lineRule="auto"/>
      </w:pPr>
      <w:r>
        <w:rPr>
          <w:rFonts w:ascii="宋体" w:hAnsi="宋体" w:eastAsia="宋体" w:cs="宋体"/>
          <w:color w:val="000"/>
          <w:sz w:val="28"/>
          <w:szCs w:val="28"/>
        </w:rPr>
        <w:t xml:space="preserve">活动目的：熟悉农村，体验生活，通过教学及助学了解学生的学习情况和家庭情况</w:t>
      </w:r>
    </w:p>
    <w:p>
      <w:pPr>
        <w:ind w:left="0" w:right="0" w:firstLine="560"/>
        <w:spacing w:before="450" w:after="450" w:line="312" w:lineRule="auto"/>
      </w:pPr>
      <w:r>
        <w:rPr>
          <w:rFonts w:ascii="宋体" w:hAnsi="宋体" w:eastAsia="宋体" w:cs="宋体"/>
          <w:color w:val="000"/>
          <w:sz w:val="28"/>
          <w:szCs w:val="28"/>
        </w:rPr>
        <w:t xml:space="preserve">报告日期： 年7月27日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实践报告题目</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二.数学总结</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暑期社会实践调研报告</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社会调研报告格式篇七</w:t>
      </w:r>
    </w:p>
    <w:p>
      <w:pPr>
        <w:ind w:left="0" w:right="0" w:firstLine="560"/>
        <w:spacing w:before="450" w:after="450" w:line="312" w:lineRule="auto"/>
      </w:pPr>
      <w:r>
        <w:rPr>
          <w:rFonts w:ascii="宋体" w:hAnsi="宋体" w:eastAsia="宋体" w:cs="宋体"/>
          <w:color w:val="000"/>
          <w:sz w:val="28"/>
          <w:szCs w:val="28"/>
        </w:rPr>
        <w:t xml:space="preserve">到20__年全面建成小康社会，是党的十八大提出的宏伟目标，也是实现中国梦的战略支撑。省第十二次党代会提出，建设“三强一富一美”新陕西，是全面建设小康社会的现实路径。市__次党代会将建设____地区____强市、特色____市、____市作为____与全省同步够格进入全面小康社会的现实选择。经过近几年全市上下克难攻坚、苦干实干，全市全面建成小康社会进程不断加快。但是，我们现在距离全面建成小康社会还有多远，如何确保如期实现这一目标，按照市政府领导的指示，研究室深入到统计、发改、民政、人社、环保等20个部门，就我市全面建成小康社会进行了专题调研。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一、我市全面建成小康社会的现状</w:t>
      </w:r>
    </w:p>
    <w:p>
      <w:pPr>
        <w:ind w:left="0" w:right="0" w:firstLine="560"/>
        <w:spacing w:before="450" w:after="450" w:line="312" w:lineRule="auto"/>
      </w:pPr>
      <w:r>
        <w:rPr>
          <w:rFonts w:ascii="宋体" w:hAnsi="宋体" w:eastAsia="宋体" w:cs="宋体"/>
          <w:color w:val="000"/>
          <w:sz w:val="28"/>
          <w:szCs w:val="28"/>
        </w:rPr>
        <w:t xml:space="preserve">按照国家统计局《全面建成小康社会统计监测方案》，陕西省将建成小康社会监测指标体系分为经济发展、民主法制、文化建设、人民生活、资源环境五个方面31项指标。按照最新统计数据来看，20__全市小康指数为71.88%，分别比20__年、20__年提高3.68个、9.10个百分点，呈现出逐年提升的态势，全面建设小康社会的五大方面的实现程度也均有不同程度提升。</w:t>
      </w:r>
    </w:p>
    <w:p>
      <w:pPr>
        <w:ind w:left="0" w:right="0" w:firstLine="560"/>
        <w:spacing w:before="450" w:after="450" w:line="312" w:lineRule="auto"/>
      </w:pPr>
      <w:r>
        <w:rPr>
          <w:rFonts w:ascii="宋体" w:hAnsi="宋体" w:eastAsia="宋体" w:cs="宋体"/>
          <w:color w:val="000"/>
          <w:sz w:val="28"/>
          <w:szCs w:val="28"/>
        </w:rPr>
        <w:t xml:space="preserve">一是经济发展持续加快。近年来，全市不断创新发展思路，持续调整经济结构，推动经济发展方式转变，全市经济保持平稳加快增长，经济发展指数从20__年的57.7%提高到20__年的64.26%，年均增长3.28个百分点。新型工业化加速发展，农业现代化稳步推进，信息化建设水平不断提升，城镇化进程持续加快，反映经济发展的7项监测指标中，规上工业劳动生产率、农业劳动生产率评价值已突破小康社会建设目标值，人均gdp、互联网普及率、城镇人口比重指数逐年上升，20__年达到34.82%、34.98%、69.22%，比20__年提高8.67、8.92、7.42个百分点，结构指标趋势向好。</w:t>
      </w:r>
    </w:p>
    <w:p>
      <w:pPr>
        <w:ind w:left="0" w:right="0" w:firstLine="560"/>
        <w:spacing w:before="450" w:after="450" w:line="312" w:lineRule="auto"/>
      </w:pPr>
      <w:r>
        <w:rPr>
          <w:rFonts w:ascii="宋体" w:hAnsi="宋体" w:eastAsia="宋体" w:cs="宋体"/>
          <w:color w:val="000"/>
          <w:sz w:val="28"/>
          <w:szCs w:val="28"/>
        </w:rPr>
        <w:t xml:space="preserve">二是生活质量明显提高。在加快发展的同时，积极落实各项惠民增收政策，着力保障和改善民生，人民群众生活质量显著提高，20__年人民生活指数达到78.95%，比20__年提高9.27个百分点。在反映人民生活的12项指标中，失业率、城乡居民人均住房面积、5岁以下儿童死亡率评价值连续三年皆达到小康建设目标值;恩格尔系数、农村自来水普及率、卫生发展指数、城乡居民收入比、基本社会保险覆盖率评价值接近小康建设目标，分别达到99.18%、97.93%、92.04%、88.33%、87.23%。公共交通服务指数、高中阶段毛入学率农村卫生厕所普及率等其他指标评价值逐年上升，说明交通、教育、医疗、卫生、社会保障等公共服务体系不断完善，发展成果已逐步惠及人民。</w:t>
      </w:r>
    </w:p>
    <w:p>
      <w:pPr>
        <w:ind w:left="0" w:right="0" w:firstLine="560"/>
        <w:spacing w:before="450" w:after="450" w:line="312" w:lineRule="auto"/>
      </w:pPr>
      <w:r>
        <w:rPr>
          <w:rFonts w:ascii="宋体" w:hAnsi="宋体" w:eastAsia="宋体" w:cs="宋体"/>
          <w:color w:val="000"/>
          <w:sz w:val="28"/>
          <w:szCs w:val="28"/>
        </w:rPr>
        <w:t xml:space="preserve">三是文化建设积极推进。____充分发挥文化资源优势，以建设文明城市为契机，全面推进文化事业蓬勃发展。20__年文化建设指数达到64.2%，比20__年提高11.52个百分点。在反映文化建设的4项指标均有不同程度提升，其中，每百万人口拥有“三馆一站”公共文化设施建筑面积评价值已达到小康社会建设目标值，文化产业增加值占gdp比重、人均公共文化财政支出、有线广播电视入户率评价值分别达到30.40%、65.11%、61.30%，比20__年提高6.60个、10.87个、5.43个百分点。文化事业的全面繁荣推动了文化产业的快速发展，特色鲜明文化名市建设迈出坚实步伐。</w:t>
      </w:r>
    </w:p>
    <w:p>
      <w:pPr>
        <w:ind w:left="0" w:right="0" w:firstLine="560"/>
        <w:spacing w:before="450" w:after="450" w:line="312" w:lineRule="auto"/>
      </w:pPr>
      <w:r>
        <w:rPr>
          <w:rFonts w:ascii="宋体" w:hAnsi="宋体" w:eastAsia="宋体" w:cs="宋体"/>
          <w:color w:val="000"/>
          <w:sz w:val="28"/>
          <w:szCs w:val="28"/>
        </w:rPr>
        <w:t xml:space="preserve">四是资源节约环境友好。围绕省级生态文明建设示范市、环境保护模范城市创建活动，加快生态宜居城市建设，不断强化工程治污措施，努力降低资源消耗水平，全面实施主体功能区制度。20__年资源环境指数达到74.57%，比20__年提高19.03个百分点。反映资源环境的4项指标中，由水环境、大气环境、绿化环境要素构成的环境质量指数评价值已接近小康社会建设目标值，达到95.92%;单位gdp能耗、主要污染物排放强度指数、城市垃圾无害处理率评价值分别达到55.05%、82.68%、57.28%，分别比20__年提高3.77、54.18、14.02个百分点，全市资源环境得到了明显改善。</w:t>
      </w:r>
    </w:p>
    <w:p>
      <w:pPr>
        <w:ind w:left="0" w:right="0" w:firstLine="560"/>
        <w:spacing w:before="450" w:after="450" w:line="312" w:lineRule="auto"/>
      </w:pPr>
      <w:r>
        <w:rPr>
          <w:rFonts w:ascii="宋体" w:hAnsi="宋体" w:eastAsia="宋体" w:cs="宋体"/>
          <w:color w:val="000"/>
          <w:sz w:val="28"/>
          <w:szCs w:val="28"/>
        </w:rPr>
        <w:t xml:space="preserve">五是民主法制不断完善。全市以服务群众为核心，坚持依法行政，努力创新社会管理方法，维护群众合法权益，营造了安定和谐的良好局面，20__年民主法制指数达到70.98%。反映民主法制的4项指标中，基层民主参选率评价值、社会安全指数评价值、每万人拥有律师数评价值分别达到90.48%、83.62%、22.17%，均保持逐年平稳上升的态势，社会治安综合治理成效明显，人民群众安全感不断增强。</w:t>
      </w:r>
    </w:p>
    <w:p>
      <w:pPr>
        <w:ind w:left="0" w:right="0" w:firstLine="560"/>
        <w:spacing w:before="450" w:after="450" w:line="312" w:lineRule="auto"/>
      </w:pPr>
      <w:r>
        <w:rPr>
          <w:rFonts w:ascii="宋体" w:hAnsi="宋体" w:eastAsia="宋体" w:cs="宋体"/>
          <w:color w:val="000"/>
          <w:sz w:val="28"/>
          <w:szCs w:val="28"/>
        </w:rPr>
        <w:t xml:space="preserve">可以看出，____全面建成小康社会总体水平得到了长足的发展，经济发展的成果惠及各个领域。说明近年来，在省委、省政府的正确领导下，我市紧紧围绕“三市”建设，认真贯彻落实各项宏观调控政策，正视和面对经济危机带来的不利影响，结合地区实际，积极推进经济社会全面健康发展，经济建设成效明显，民主法治逐步完善，文化建设不断发展，人民生活不断提高，生态与资源环境保护态势趋好，小康社会进程稳健推进。</w:t>
      </w:r>
    </w:p>
    <w:p>
      <w:pPr>
        <w:ind w:left="0" w:right="0" w:firstLine="560"/>
        <w:spacing w:before="450" w:after="450" w:line="312" w:lineRule="auto"/>
      </w:pPr>
      <w:r>
        <w:rPr>
          <w:rFonts w:ascii="宋体" w:hAnsi="宋体" w:eastAsia="宋体" w:cs="宋体"/>
          <w:color w:val="000"/>
          <w:sz w:val="28"/>
          <w:szCs w:val="28"/>
        </w:rPr>
        <w:t xml:space="preserve">二、全面建成小康社会存在的问题</w:t>
      </w:r>
    </w:p>
    <w:p>
      <w:pPr>
        <w:ind w:left="0" w:right="0" w:firstLine="560"/>
        <w:spacing w:before="450" w:after="450" w:line="312" w:lineRule="auto"/>
      </w:pPr>
      <w:r>
        <w:rPr>
          <w:rFonts w:ascii="宋体" w:hAnsi="宋体" w:eastAsia="宋体" w:cs="宋体"/>
          <w:color w:val="000"/>
          <w:sz w:val="28"/>
          <w:szCs w:val="28"/>
        </w:rPr>
        <w:t xml:space="preserve">尽管我市全面建成小康社会取得了一定的成绩，在奋进跨越中与全国、全省的差距呈不断缩小趋势，但是，统筹推进不平衡、经济结构不合理、资源环境约束大等仍是最大的市情。从全省总体水平看，____全面建成小康工作落后于全省工作进度。20__年____全面建成小康指数与全省平均水平相差8.86个百分点，在全省地市中排第9位;经济发展、民主法制、文化建设、人民生活、资源环境五大指数分别与全省平均水平相差16.45、10.86、16.78、0.66、6.9个百分点，在全省地市排位中位次靠后，分别为第9、第8、第10、第9、第7位，需要我们扬鞭奋蹄，加快建设步伐，实现后来居上。从自身发展看，协调推进还不够平衡。全面建成小康社会31项监测指标中，仅有6项指标评价值已达到小康社会建设目标值，5项指标评价值达到目标值90%以上，4项指标评价值在80%~90%之间，7项指标评价值在60%~80%之间，指标评价值在60%以下的有9项，最低一项为“每万人拥有律师数”评价值仅为22.17%。可以看出各指标的推进显得很不平衡，且有“第三产业增加值占gdp比重”、“r&amp;d经费支出占gdp比重”、“廉政指数”、“公共交通服务指数”4项指标较20__年出现回落。从目标任务看，实现难度逐渐加大。止20__年，我市建设小康社会总体实现度离完成全面建成小康社会目标还差28.12个百分点，如果按照党的十八大提出的，在20__年全面建成小康社会时间测算，则在剩余8年时间里平均每年要有3.5个百分点的递增。随着我市经济社会发展一些深层次问题的逐渐显现，剩余指标的实现难度将逐渐加大，这为____确保能与全国全省同步够格进入全面小康社会提出了更加严峻的挑战。</w:t>
      </w:r>
    </w:p>
    <w:p>
      <w:pPr>
        <w:ind w:left="0" w:right="0" w:firstLine="560"/>
        <w:spacing w:before="450" w:after="450" w:line="312" w:lineRule="auto"/>
      </w:pPr>
      <w:r>
        <w:rPr>
          <w:rFonts w:ascii="宋体" w:hAnsi="宋体" w:eastAsia="宋体" w:cs="宋体"/>
          <w:color w:val="000"/>
          <w:sz w:val="28"/>
          <w:szCs w:val="28"/>
        </w:rPr>
        <w:t xml:space="preserve">通过深入调查研究，当前制约和影响我市全面小康社会建设中的主要难点有以下五个方面：</w:t>
      </w:r>
    </w:p>
    <w:p>
      <w:pPr>
        <w:ind w:left="0" w:right="0" w:firstLine="560"/>
        <w:spacing w:before="450" w:after="450" w:line="312" w:lineRule="auto"/>
      </w:pPr>
      <w:r>
        <w:rPr>
          <w:rFonts w:ascii="宋体" w:hAnsi="宋体" w:eastAsia="宋体" w:cs="宋体"/>
          <w:color w:val="000"/>
          <w:sz w:val="28"/>
          <w:szCs w:val="28"/>
        </w:rPr>
        <w:t xml:space="preserve">(一)经济内生动力不强，自主创新能力较弱。一是经济总量偏小。虽然我市近几年经济快速发展，连续__年经济增速超过____%，但由于经济基础差，发展起步晚，无论是经济总量还是人均均量都偏小。20__年我市人均gdp____元，与57000元的目标值相差__元，仅占评价指标的34.28%。到20__年完成目标值，年均增长量要达到__元，年均增幅必须保证在__%以上。二是产业结构不合理。近年来，我市三次产业呈现了总量快速提升、后劲稳步增强、结构渐趋优化的发展态势。但是受自身传统产业结构、工业加速发展的特殊阶段、中心城市的带动力不强以及消费价格持续上涨等因素的影响，导致我市第三产业虽然保持了平稳较快的发展，但占gdp的比重却持续下降，20__年第三产业增加值占gdp比重为__%，与全面小康超过47%的发展目标相比有较大差距，实现程度仅为77.45%，且呈下降趋势。三是科技投入不足。近年来，随着我市招商引资工作强力推进，全市的科技创新状况有了明显的改善，但由于高等院校、科研机构较少，高新企业不多，规模企业科技投入少等客观原因的存在，导致我市科技投入占gdp比重较低，20__年评价值仅为41.6%。技术交易市场不旺，科技投入不足，直接影响着我市科技进步和创新活动的开展，制约我市经济社会的跨越发展。</w:t>
      </w:r>
    </w:p>
    <w:p>
      <w:pPr>
        <w:ind w:left="0" w:right="0" w:firstLine="560"/>
        <w:spacing w:before="450" w:after="450" w:line="312" w:lineRule="auto"/>
      </w:pPr>
      <w:r>
        <w:rPr>
          <w:rFonts w:ascii="宋体" w:hAnsi="宋体" w:eastAsia="宋体" w:cs="宋体"/>
          <w:color w:val="000"/>
          <w:sz w:val="28"/>
          <w:szCs w:val="28"/>
        </w:rPr>
        <w:t xml:space="preserve">(二)社会发展问题凸显，生活水平仍显不高。一是城乡居民人均收入增加缓慢。20__年，城乡居民人均收入为__元，与25000的相比相差__元，评价值仅为43.59%。虽然市委市政府在解决“三农”问题上推出了许多惠农富农政策，农民收入有了很大提高，城乡居民收入差别逐年缩小，但城乡居民收入比仍大于2.8的目标值。因此，建设惠及全体人民和百姓认可的小康，实现共同富裕，还有许多工作要做。二是公共服务水平不高。随着民生工程投入力度的不断加大，公共服务领域不断完善，但是仍存在水平不高的问题。“公共交通服务指数”呈现波动状态，“高中阶段毛入学率”连续三年徘徊在60%~65%之间，“基本社会保险覆盖率”与目标值仍有差距，未实现应保尽保。三是农村环境整治仍需加强。近年来全市上下大力实施农村清洁工程、美丽乡村建设，农村面貌焕然一新。但农村卫生不达标的情况依然存在，“农村卫生厕所普及率”只有__%，与覆盖率达到75%的目标值相比差距很大，评价值仅为55.47%。</w:t>
      </w:r>
    </w:p>
    <w:p>
      <w:pPr>
        <w:ind w:left="0" w:right="0" w:firstLine="560"/>
        <w:spacing w:before="450" w:after="450" w:line="312" w:lineRule="auto"/>
      </w:pPr>
      <w:r>
        <w:rPr>
          <w:rFonts w:ascii="宋体" w:hAnsi="宋体" w:eastAsia="宋体" w:cs="宋体"/>
          <w:color w:val="000"/>
          <w:sz w:val="28"/>
          <w:szCs w:val="28"/>
        </w:rPr>
        <w:t xml:space="preserve">(三)居民文化消费不足，文化产业发展滞后。一方面，文化产业发展相对滞后。全市20__年文化产业增加值占全市gdp的比重为__%，距离5%的全面小康发展目标还有距离，实现程度为30.4%，文化产业发展不足在某种程度上影响着我市转型跨越的步伐，需要进一步加快文化体制改革的步伐。另一方面，公共文化服务提供不足。虽然近几年文化名市建设力度不断加大，财政对文化事业的支持力度不断加大，全市人均公共文化财政支出由20__年__元增加至20__年__元，相对与人均45元的目标值来说仍显不够，公共文化服务体系建设与日益增长的居民文化消费需求不相适应。</w:t>
      </w:r>
    </w:p>
    <w:p>
      <w:pPr>
        <w:ind w:left="0" w:right="0" w:firstLine="560"/>
        <w:spacing w:before="450" w:after="450" w:line="312" w:lineRule="auto"/>
      </w:pPr>
      <w:r>
        <w:rPr>
          <w:rFonts w:ascii="宋体" w:hAnsi="宋体" w:eastAsia="宋体" w:cs="宋体"/>
          <w:color w:val="000"/>
          <w:sz w:val="28"/>
          <w:szCs w:val="28"/>
        </w:rPr>
        <w:t xml:space="preserve">(四)资源环境约束加大，节能减排任务艰巨。一方面，单位gdp能耗偏高。虽然我市期间顺利完成降低20%的目标，但随着一些高耗能企业及生产线的投产对全市节能降耗形成较大压力，生态资源环境保护面临挑战。20__—20__年，全市单位gdp能耗分别为1.17吨标准煤/万元、1.13吨标准煤/万元、1.09吨标准煤/万元，离小康目标值0.60吨标准煤/万元还有较大差距。另一方面，环境保护压力增大。近年来，全市在控制污染源、节能减排、环境保护等方面采取了多项措施，主要污染物排放量较前几年也有较大幅度的下降，但是，在目前工业化、城镇化进程快速推进的情况下，经济、社会和环境效益的矛盾逐渐尖锐，既要金山银山，又要绿水青山，任务艰巨。</w:t>
      </w:r>
    </w:p>
    <w:p>
      <w:pPr>
        <w:ind w:left="0" w:right="0" w:firstLine="560"/>
        <w:spacing w:before="450" w:after="450" w:line="312" w:lineRule="auto"/>
      </w:pPr>
      <w:r>
        <w:rPr>
          <w:rFonts w:ascii="宋体" w:hAnsi="宋体" w:eastAsia="宋体" w:cs="宋体"/>
          <w:color w:val="000"/>
          <w:sz w:val="28"/>
          <w:szCs w:val="28"/>
        </w:rPr>
        <w:t xml:space="preserve">(五)法制环境仍需优化，普法工作任重道远。每万人拥有律师数是反映法制社会建设程度的一个指标。由于我市律师基数偏少、生存空间相对较小、考取律师资格难，加之律师人才流失等原因，致使增量不大，增速有限。截止到20__年，我市每万人拥有律师数只有__人，距离目标值2.3人差距甚大，实现程度仅为22.17%，为31项指标中最低。20__年至20__年，我是廉政指数出现波动，从20__年的100%下滑至20__年的78.51%，廉政建设还需进一步加强。</w:t>
      </w:r>
    </w:p>
    <w:p>
      <w:pPr>
        <w:ind w:left="0" w:right="0" w:firstLine="560"/>
        <w:spacing w:before="450" w:after="450" w:line="312" w:lineRule="auto"/>
      </w:pPr>
      <w:r>
        <w:rPr>
          <w:rFonts w:ascii="宋体" w:hAnsi="宋体" w:eastAsia="宋体" w:cs="宋体"/>
          <w:color w:val="000"/>
          <w:sz w:val="28"/>
          <w:szCs w:val="28"/>
        </w:rPr>
        <w:t xml:space="preserve">三、全面建成小康社会的建议</w:t>
      </w:r>
    </w:p>
    <w:p>
      <w:pPr>
        <w:ind w:left="0" w:right="0" w:firstLine="560"/>
        <w:spacing w:before="450" w:after="450" w:line="312" w:lineRule="auto"/>
      </w:pPr>
      <w:r>
        <w:rPr>
          <w:rFonts w:ascii="宋体" w:hAnsi="宋体" w:eastAsia="宋体" w:cs="宋体"/>
          <w:color w:val="000"/>
          <w:sz w:val="28"/>
          <w:szCs w:val="28"/>
        </w:rPr>
        <w:t xml:space="preserve">全面建成小康社会，是一项复杂的系统工程和艰巨的历史过程。当前，我市正处于加快发展的关键时期，我们必须以更加开阔的视野、明晰的思路、科学的理念，自觉解放思想，充分凝聚力量，有力攻坚克难，不失时机深化改革，不断提高开放水平，切实做到发展有新思路，改革有新突破，开放有新局面，为全面够格与全国全省共同步入小康社会奠定坚实的基础。</w:t>
      </w:r>
    </w:p>
    <w:p>
      <w:pPr>
        <w:ind w:left="0" w:right="0" w:firstLine="560"/>
        <w:spacing w:before="450" w:after="450" w:line="312" w:lineRule="auto"/>
      </w:pPr>
      <w:r>
        <w:rPr>
          <w:rFonts w:ascii="宋体" w:hAnsi="宋体" w:eastAsia="宋体" w:cs="宋体"/>
          <w:color w:val="000"/>
          <w:sz w:val="28"/>
          <w:szCs w:val="28"/>
        </w:rPr>
        <w:t xml:space="preserve">新的历史时期，解决全面建成小康社会中面临的各种困难和问题，仍然需要通过全面深化改革开放增强发展动力。一是把握重点领域推进改革。在全面建设小康社会的历史阶段，我们要围绕全市面临的形势来推进改革，重点要加快经济体制改革，大力发展现代材料、装备制造、食品药品、高新技术、旅游文化五大产业集群，加快构建现代产业体系，进一步深化金融体制改革，不断完善现代市场体系，全面深化国有企业改革，大力培育各类市场主体，强化招商引资力度，加快海关和口岸建设，做大做强外向型经济;推动行政管理体制改革，抓好市县机构改革，建设创新型、服务型和法治型的政府;统筹推进城乡一体化改革，加快生态宜居城市建设，完善文化管理体制，构建现代公共文化服务体系，抓好教育领域综合改革、医药卫生体制改革，健全社会保障体系，创新社会治理体制，让改革发展成果更多惠及民生;强化生态环境保护管理体制改革，加快建设美丽____。这些改革任务，既构成当前我市全面建成小康社会的发展阶段所面临的重大问题，也决定着今后一个时期全市深化改革的突破方向。二是抓住关键环节推进改革。统筹谋划深化改革的各个要素，把握好全面深化改革的重大关系，使各项改革举措在政策取向上相互配合、在实施过程中相互促进、在改革成效上相得益彰。对中省明确实施、群众反映强烈、影响经济社会发展的改革事项，要采取投石问路先行先试的方法，大胆探索，为全市改革创新积累经验、创造条件。对确定的改革重点任务，逐条研究，科学制定全面深化改革的“施工图”、时间表、任务书和路线图，扎实有序推进。对条件还不够成熟、但又必须实施的改革，加强前瞻性研究，摸清摸透情况，为适时推进做好准备。三是突出问题导向推进改革。要直面问题把准脉，找准思想认识、发展转型、治理能力等方面的问题，克服“不想改”、“不真改”、“不会改”等倾向，把握好改革重点，率先试点探索，带动整体推进。要深研问题寻良方，认真审视经济社会发展中出现的“障碍物”和“绊脚石”，理清本区域、本单位存在的实际问题，充分剖析问题表象背后的深层次矛盾和内在机理，精心研究改革方案和实施办法。要解决问题不懈怠，找准改革主攻方向和发力点，不断提高改革举措的针对性和有效性。四是强化群众意识推进改革。要引导群众最大程度的参与和推动改革，充分尊重群众首创精神，从人民群众丰富多彩的探索实践中寻找解决难题的办法;加大改革政策的宣传力度，引导群众理解改革、支持改革。要以群众评价督促推动改革，建立群众对改革全程跟踪问效和评估机制，将民意反馈、群众监督的结果作为完善改革措施的重要依据。要让群众共享改革成果，优先考虑并满足大多数人的利益要求，建立健全人民群众共享改革成果的利益分配机制，真正使改革成为全面建成小康社会的强力引擎。</w:t>
      </w:r>
    </w:p>
    <w:p>
      <w:pPr>
        <w:ind w:left="0" w:right="0" w:firstLine="560"/>
        <w:spacing w:before="450" w:after="450" w:line="312" w:lineRule="auto"/>
      </w:pPr>
      <w:r>
        <w:rPr>
          <w:rFonts w:ascii="宋体" w:hAnsi="宋体" w:eastAsia="宋体" w:cs="宋体"/>
          <w:color w:val="000"/>
          <w:sz w:val="28"/>
          <w:szCs w:val="28"/>
        </w:rPr>
        <w:t xml:space="preserve">亟待解决，如不及时清理更新，必将成为新一轮发展的思想障碍，必须以坚定地信念、创新的思维、进取的意识加以克服，为全面建成小康社会增添新的活力。一是发展理念创新。要围绕思想大讨论、大解放的热潮，让一切有利于加快发展的新鲜思想活跃起来、智慧力量迸发出来。要克服畏难保守的思想，既认清问题、直面挑战，更看到困难中孕育的希望、逆境中蕴藏的机遇，始终保持攻坚克难的主动性和进取心，着力破除阻碍____发展的思想观念、体制机制等方面的藩篱。要按照____的高端定位，进一步明确科学发展、____建设主题，大力实施____，全力构建____集群，重点抓好____建设，引领和推动经济社会持续快速发展。二是产业技术创新。要加快科技体制机制创新，增加财政科技投入，强化企业创新主体地位，发挥大中型企业创新骨干作用，激发小微企业创新活力，引导创新要素向企业集聚。要健全产学研协同创新机制，加强对具有行业共性技术、行业核心技术和对____未来新产业、或产业结构调整具有重大意义的项目的研究，加快推进产学研战略联盟、科技研发转化基地建设。要建立健全技术创新市场导向机制。发挥市场对技术研发方向、路线选择、要素价格、各类创新要素配臵的引导作用。要创新人才激励机制，鼓励企业与高校、机构联合培养复合型人才和高技能人才，建立高层次高技能急需紧缺人才绿色通道，吸引、集聚领军人才和高层次人才。三是优化服务创新。要积极探索新形势下如何进一步优化服务环境的措施，加快完善土地、技术、人才等要素保障机制。盘活土地资源，科学、合理安排好增量土地计划，确保重大建设项目用地需要。创新投融资体制，拓宽融资渠道，大力引进外地企业来汉设立分支机构，最大限度争取金融机构的信贷支持，鼓励有条件的企业上市融资。按照“非禁即入、平等待遇”的原则，打破行政壁垒和行业垄断，不断激发民间资本活力。以行政管理体制改革为契机，推进机构改革，加快政府职能转变，减少政府审批事项，依法规范审批制度，严格控制行政性收费项目，改革事业性收费的管理办法，充分发挥政务服务中心作用，严格落实公开承诺、首问负责和限时办结等制度，切实维护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社会调研报告格式篇八</w:t>
      </w:r>
    </w:p>
    <w:p>
      <w:pPr>
        <w:ind w:left="0" w:right="0" w:firstLine="560"/>
        <w:spacing w:before="450" w:after="450" w:line="312" w:lineRule="auto"/>
      </w:pPr>
      <w:r>
        <w:rPr>
          <w:rFonts w:ascii="宋体" w:hAnsi="宋体" w:eastAsia="宋体" w:cs="宋体"/>
          <w:color w:val="000"/>
          <w:sz w:val="28"/>
          <w:szCs w:val="28"/>
        </w:rPr>
        <w:t xml:space="preserve">今年是我市全面小康建设年，为了组织实施好全面小康建设工作，2月17日至18日，市有关负责人赴，调研考察三地全面小康建设情况。</w:t>
      </w:r>
    </w:p>
    <w:p>
      <w:pPr>
        <w:ind w:left="0" w:right="0" w:firstLine="560"/>
        <w:spacing w:before="450" w:after="450" w:line="312" w:lineRule="auto"/>
      </w:pPr>
      <w:r>
        <w:rPr>
          <w:rFonts w:ascii="宋体" w:hAnsi="宋体" w:eastAsia="宋体" w:cs="宋体"/>
          <w:color w:val="000"/>
          <w:sz w:val="28"/>
          <w:szCs w:val="28"/>
        </w:rPr>
        <w:t xml:space="preserve">一、三地全面小康建设的基本情况</w:t>
      </w:r>
    </w:p>
    <w:p>
      <w:pPr>
        <w:ind w:left="0" w:right="0" w:firstLine="560"/>
        <w:spacing w:before="450" w:after="450" w:line="312" w:lineRule="auto"/>
      </w:pPr>
      <w:r>
        <w:rPr>
          <w:rFonts w:ascii="宋体" w:hAnsi="宋体" w:eastAsia="宋体" w:cs="宋体"/>
          <w:color w:val="000"/>
          <w:sz w:val="28"/>
          <w:szCs w:val="28"/>
        </w:rPr>
        <w:t xml:space="preserve">在我们考察的三个市(区)中，______、______两市均已通过全面小康验收，______区通过省民意调查中心的民意调查，即将接受全面考核。</w:t>
      </w:r>
    </w:p>
    <w:p>
      <w:pPr>
        <w:ind w:left="0" w:right="0" w:firstLine="560"/>
        <w:spacing w:before="450" w:after="450" w:line="312" w:lineRule="auto"/>
      </w:pPr>
      <w:r>
        <w:rPr>
          <w:rFonts w:ascii="宋体" w:hAnsi="宋体" w:eastAsia="宋体" w:cs="宋体"/>
          <w:color w:val="000"/>
          <w:sz w:val="28"/>
          <w:szCs w:val="28"/>
        </w:rPr>
        <w:t xml:space="preserve">______市</w:t>
      </w:r>
    </w:p>
    <w:p>
      <w:pPr>
        <w:ind w:left="0" w:right="0" w:firstLine="560"/>
        <w:spacing w:before="450" w:after="450" w:line="312" w:lineRule="auto"/>
      </w:pPr>
      <w:r>
        <w:rPr>
          <w:rFonts w:ascii="宋体" w:hAnsi="宋体" w:eastAsia="宋体" w:cs="宋体"/>
          <w:color w:val="000"/>
          <w:sz w:val="28"/>
          <w:szCs w:val="28"/>
        </w:rPr>
        <w:t xml:space="preserve">于20__年3月6日通过______省全面小康调研组的全面验收，率先建成我省长江以北第一个全面小康达标市。包括核心指标在内的23个指标达到或超出了省定全面小康目标值。主要指标中：人均gdp34023元，城镇居民人均可支配收入16062元，农村居民人均纯收入8050元，百姓对小康的整体满意率达91.2%。未达标的两个指标分别是百户家庭电脑拥有量、森林覆盖率。</w:t>
      </w:r>
    </w:p>
    <w:p>
      <w:pPr>
        <w:ind w:left="0" w:right="0" w:firstLine="560"/>
        <w:spacing w:before="450" w:after="450" w:line="312" w:lineRule="auto"/>
      </w:pPr>
      <w:r>
        <w:rPr>
          <w:rFonts w:ascii="宋体" w:hAnsi="宋体" w:eastAsia="宋体" w:cs="宋体"/>
          <w:color w:val="000"/>
          <w:sz w:val="28"/>
          <w:szCs w:val="28"/>
        </w:rPr>
        <w:t xml:space="preserve">______市于20__年3月21日通过______省全面小康调研组的全面验收，包括核心指标在内的24个指标达到或超出了省定全面小康目标值。主要指标中：人均gdp38516元，城镇居民人均可支配收入16392元，农村居民人均纯收入8055元，百姓对小康的整体满意率达66.4%。未达标的1个指标是森林覆盖率。</w:t>
      </w:r>
    </w:p>
    <w:p>
      <w:pPr>
        <w:ind w:left="0" w:right="0" w:firstLine="560"/>
        <w:spacing w:before="450" w:after="450" w:line="312" w:lineRule="auto"/>
      </w:pPr>
      <w:r>
        <w:rPr>
          <w:rFonts w:ascii="宋体" w:hAnsi="宋体" w:eastAsia="宋体" w:cs="宋体"/>
          <w:color w:val="000"/>
          <w:sz w:val="28"/>
          <w:szCs w:val="28"/>
        </w:rPr>
        <w:t xml:space="preserve">______区于20__年12月通过省民调中心的民意调查，将于今年3月份接受省全面小康考核，该区有望在苏中率先建成25项指标全部达标、人民群众满意度较高的全面小康社会。据初步统计，该区主要指标中：人均gdp48000元，城镇居民人均可支配收入18000元，农民人均纯收入8500元，百姓对小康的整体满意率达93.6%。</w:t>
      </w:r>
    </w:p>
    <w:p>
      <w:pPr>
        <w:ind w:left="0" w:right="0" w:firstLine="560"/>
        <w:spacing w:before="450" w:after="450" w:line="312" w:lineRule="auto"/>
      </w:pPr>
      <w:r>
        <w:rPr>
          <w:rFonts w:ascii="宋体" w:hAnsi="宋体" w:eastAsia="宋体" w:cs="宋体"/>
          <w:color w:val="000"/>
          <w:sz w:val="28"/>
          <w:szCs w:val="28"/>
        </w:rPr>
        <w:t xml:space="preserve">二、对三地全面小康建设调研考察的启示</w:t>
      </w:r>
    </w:p>
    <w:p>
      <w:pPr>
        <w:ind w:left="0" w:right="0" w:firstLine="560"/>
        <w:spacing w:before="450" w:after="450" w:line="312" w:lineRule="auto"/>
      </w:pPr>
      <w:r>
        <w:rPr>
          <w:rFonts w:ascii="宋体" w:hAnsi="宋体" w:eastAsia="宋体" w:cs="宋体"/>
          <w:color w:val="000"/>
          <w:sz w:val="28"/>
          <w:szCs w:val="28"/>
        </w:rPr>
        <w:t xml:space="preserve">通过对______、______、______三地全面小康建设工作的学习考察，我们不难看出他们成功经验的共性。</w:t>
      </w:r>
    </w:p>
    <w:p>
      <w:pPr>
        <w:ind w:left="0" w:right="0" w:firstLine="560"/>
        <w:spacing w:before="450" w:after="450" w:line="312" w:lineRule="auto"/>
      </w:pPr>
      <w:r>
        <w:rPr>
          <w:rFonts w:ascii="宋体" w:hAnsi="宋体" w:eastAsia="宋体" w:cs="宋体"/>
          <w:color w:val="000"/>
          <w:sz w:val="28"/>
          <w:szCs w:val="28"/>
        </w:rPr>
        <w:t xml:space="preserve">1、高度重视是前提。各地将建设全面小康作为党政工作的中心任务来抓，每一项工作都与小康建设紧密相连，形成有效的工作合力。一是组建强有力的领导班子。成立全面小康社会建设领导小组，由市主要领导担任组长，相关市领导担任副组长，责任部门和乡镇的主要领导为成员。建立工作例会制度，及时研究部署推进小康的各项工作，协调解决小康进程中的重大问题。成立监测、推进、宣传、考核等工作小组，全方位加强对全面小康工作的组织领导。二是制定详细的工作方案。从组织实施、责任分工、实施步骤等方面进行总体规划，对各阶段的工作作出具体安排，提出明确要求。三是强化动员发动。召开规模较大的动员大会和以达小康为主题的专项工作会议，对全面建设小康社会进行总动员、总推进。四是明确推进职责。根据各部门的职能，将全面小康的25个指标分解落实到相关责任部门。明确专门部门为推进和监测工作的牵头部门，负责综合协调工作。五是强化进程监测。及时动态掌握小康进程情况，按照时序扎扎实实加以推进。特别是对未达要求的指标，倒排节点，措施到位。</w:t>
      </w:r>
    </w:p>
    <w:p>
      <w:pPr>
        <w:ind w:left="0" w:right="0" w:firstLine="560"/>
        <w:spacing w:before="450" w:after="450" w:line="312" w:lineRule="auto"/>
      </w:pPr>
      <w:r>
        <w:rPr>
          <w:rFonts w:ascii="宋体" w:hAnsi="宋体" w:eastAsia="宋体" w:cs="宋体"/>
          <w:color w:val="000"/>
          <w:sz w:val="28"/>
          <w:szCs w:val="28"/>
        </w:rPr>
        <w:t xml:space="preserve">2、经济实力是基础。______、______、______三地近几年来经济发展迅速，这为他们建设全面小康社会奠定了坚实的基础。______市形成了以机械制造、电子信息、医药化工等特色产业为主体的工业体系，跻身“20__全国最具区域带动力中小城市百强”，20__年实现地区生产总值360亿元，增长14%;财政总收入完成41.03亿元，地方一般预算收入16.51亿元，分别增长28.7%和26%。______市形成了视光学、五金工具、汽车零部件、木业加工、包装印刷、丝绸家纺、皮革制品等特色产业为主体的工业体系，全市拥有上市企业6家，是“中国桅灯出口基地”、“中国眼镜出口基地”和“省五金工具产业集聚监管示范区”，20__年完成地区生产总值430亿元，增长15%;财政总收入55亿元，地方一般预算收入突破20亿元，分别增长32.4%、20%。______区形成了机械制造、旅游日化用品与新材料、服装服饰纺织、新能源与电子电气、制药与医疗器械、船舶汽车及零部件等六大产业，培植了琼花集团、虎豹集团、扬力集团、牧羊集团等一批行业龙头企业，20__年实现地区生产总值229亿元，增长15.2%;财政收入30.07亿元，地方一般预算收入14.59亿元，分别增长31.1%、32.1%。</w:t>
      </w:r>
    </w:p>
    <w:p>
      <w:pPr>
        <w:ind w:left="0" w:right="0" w:firstLine="560"/>
        <w:spacing w:before="450" w:after="450" w:line="312" w:lineRule="auto"/>
      </w:pPr>
      <w:r>
        <w:rPr>
          <w:rFonts w:ascii="宋体" w:hAnsi="宋体" w:eastAsia="宋体" w:cs="宋体"/>
          <w:color w:val="000"/>
          <w:sz w:val="28"/>
          <w:szCs w:val="28"/>
        </w:rPr>
        <w:t xml:space="preserve">巡讲。______区围绕“处处看到宣传标语、人人知晓小康常识、家家感受小康变化、时时营造宣传氛围”的目标，开展了一系列宣传活动，与扬州电视台合作，联办20集“小青逛______”节目，“大地飞歌”栏目组以全面小康为主题走遍14个乡镇进行演出，该区还恢复了停用多年的村头广播，收到较好的宣传效果。</w:t>
      </w:r>
    </w:p>
    <w:p>
      <w:pPr>
        <w:ind w:left="0" w:right="0" w:firstLine="560"/>
        <w:spacing w:before="450" w:after="450" w:line="312" w:lineRule="auto"/>
      </w:pPr>
      <w:r>
        <w:rPr>
          <w:rFonts w:ascii="宋体" w:hAnsi="宋体" w:eastAsia="宋体" w:cs="宋体"/>
          <w:color w:val="000"/>
          <w:sz w:val="28"/>
          <w:szCs w:val="28"/>
        </w:rPr>
        <w:t xml:space="preserve">4、为民办事是关键。按照省委要求，建设</w:t>
      </w:r>
    </w:p>
    <w:p>
      <w:pPr>
        <w:ind w:left="0" w:right="0" w:firstLine="560"/>
        <w:spacing w:before="450" w:after="450" w:line="312" w:lineRule="auto"/>
      </w:pPr>
      <w:r>
        <w:rPr>
          <w:rFonts w:ascii="宋体" w:hAnsi="宋体" w:eastAsia="宋体" w:cs="宋体"/>
          <w:color w:val="000"/>
          <w:sz w:val="28"/>
          <w:szCs w:val="28"/>
        </w:rPr>
        <w:t xml:space="preserve">全面小康社会就是要总体上达到一个“不含水分、人民群众得实惠的，老百姓认可”的全面小康目标。为此，______、______、______三地均针对惠民利民制定了一系列政策措施，在为民办实事上加大投入，让群众切切实实感受到小康建设带来的实惠和变化。______市开展“万人帮万户，携手奔小康”活动，全市8000多户帮扶对象与8000多名机关干部一一挂钩结对，确保不让任何一个人在全面奔小康的征程上掉队;在各行政村全面实施农村生活垃圾规范化管理，20__年财政对该项工作的补贴达250万元;从20__年起每年投入近400万元，对全市河道实施分级管理，建立长效保洁机制。______市实施了捐资帮扶、民政聚力、挂镇帮村扶户、温暖进万家等八大工程，发放捐资帮扶资金560万元，慈善救助资金580万元，让更多的人感受到小康的温暖。______区在20__年至20__年三年中，共出台30余项惠民政策，去年围绕全面小康建设实施十件实事工程，包括当年投入2700多万元进行通组道路建设、当年投入20__万元进行垃圾集中处理、推行新农保制度等，新增财力中70%用于小康建设。</w:t>
      </w:r>
    </w:p>
    <w:p>
      <w:pPr>
        <w:ind w:left="0" w:right="0" w:firstLine="560"/>
        <w:spacing w:before="450" w:after="450" w:line="312" w:lineRule="auto"/>
      </w:pPr>
      <w:r>
        <w:rPr>
          <w:rFonts w:ascii="宋体" w:hAnsi="宋体" w:eastAsia="宋体" w:cs="宋体"/>
          <w:color w:val="000"/>
          <w:sz w:val="28"/>
          <w:szCs w:val="28"/>
        </w:rPr>
        <w:t xml:space="preserve">三、我市实现小康目标的难点分析</w:t>
      </w:r>
    </w:p>
    <w:p>
      <w:pPr>
        <w:ind w:left="0" w:right="0" w:firstLine="560"/>
        <w:spacing w:before="450" w:after="450" w:line="312" w:lineRule="auto"/>
      </w:pPr>
      <w:r>
        <w:rPr>
          <w:rFonts w:ascii="宋体" w:hAnsi="宋体" w:eastAsia="宋体" w:cs="宋体"/>
          <w:color w:val="000"/>
          <w:sz w:val="28"/>
          <w:szCs w:val="28"/>
        </w:rPr>
        <w:t xml:space="preserve">20__年市十一次党代会一次会议根据省、市党代会要求，结合仪征实际，提出“三年倍增、四年小康、五年再上新台阶”的奋斗目标，其中“四年小康”就是指到20__年全市建成全面小康社会，比省定达标时间20__年提前3年。经过两年多的努力，我市小康创建工作进展顺利，市委、市政府成立了全面小康社会建设领导小组。对照四大类18项25个指标，20__年底，全市已有22个指标达省定小康标准，比20__年新增3个指标。尚未达标的3个指标分别是：城镇居民人均可支配收入、农村居民人均纯收入和百户家庭电脑拥有量。我市实现小康目标的难点主要在两个方面。</w:t>
      </w:r>
    </w:p>
    <w:p>
      <w:pPr>
        <w:ind w:left="0" w:right="0" w:firstLine="560"/>
        <w:spacing w:before="450" w:after="450" w:line="312" w:lineRule="auto"/>
      </w:pPr>
      <w:r>
        <w:rPr>
          <w:rFonts w:ascii="宋体" w:hAnsi="宋体" w:eastAsia="宋体" w:cs="宋体"/>
          <w:color w:val="000"/>
          <w:sz w:val="28"/>
          <w:szCs w:val="28"/>
        </w:rPr>
        <w:t xml:space="preserve">从小康指标看，难点在农村居民人均纯收入。在我市3个未达标指标中，20__年城镇居民人均可支配收入完成15834元，距16000元目标值仅有166元差距;百户家庭电脑拥有量36台，距40台目标值仅差4台，此两项指标完成难度不大，其中百户家庭电脑拥有量属于非核心指标，一些达标县市如______、金坛、溧阳都没有完成，但我市要尽量争取完成。我市创建全面小康的难点指标在农村居民人均纯收入，该指标属于核心指标，必须完成，20__年全市实现农村居民人均纯收入7177元，距8000元的目标值相差823元，需增长11.5%。</w:t>
      </w:r>
    </w:p>
    <w:p>
      <w:pPr>
        <w:ind w:left="0" w:right="0" w:firstLine="560"/>
        <w:spacing w:before="450" w:after="450" w:line="312" w:lineRule="auto"/>
      </w:pPr>
      <w:r>
        <w:rPr>
          <w:rFonts w:ascii="宋体" w:hAnsi="宋体" w:eastAsia="宋体" w:cs="宋体"/>
          <w:color w:val="000"/>
          <w:sz w:val="28"/>
          <w:szCs w:val="28"/>
        </w:rPr>
        <w:t xml:space="preserve">从百姓认可度看，难点在宣传发动。目前我市全面小康建设工作仍侧重于数据统计监测方面，对组织推进、广泛宣传等方面工作还不够深入，全市上下创建小康工作的氛围还没有形成。由于宣传工作刚刚起步，宣传力度不够深入、不够到位，广大干部群众对全面小康的知晓度、认可度不高，部门、乡镇在建设小康认识上还存在误区，将“建设全面小康社会”与“小康村创建”、“社会主义新农村建设”相混淆。因此，要确保百姓认可度达到60%以上，必须加大宣传发动的力度、深度和广度，让群众真正认识小康和感受小康。</w:t>
      </w:r>
    </w:p>
    <w:p>
      <w:pPr>
        <w:ind w:left="0" w:right="0" w:firstLine="560"/>
        <w:spacing w:before="450" w:after="450" w:line="312" w:lineRule="auto"/>
      </w:pPr>
      <w:r>
        <w:rPr>
          <w:rFonts w:ascii="宋体" w:hAnsi="宋体" w:eastAsia="宋体" w:cs="宋体"/>
          <w:color w:val="000"/>
          <w:sz w:val="28"/>
          <w:szCs w:val="28"/>
        </w:rPr>
        <w:t xml:space="preserve">四、对我市全面小康建设的几点建议</w:t>
      </w:r>
    </w:p>
    <w:p>
      <w:pPr>
        <w:ind w:left="0" w:right="0" w:firstLine="560"/>
        <w:spacing w:before="450" w:after="450" w:line="312" w:lineRule="auto"/>
      </w:pPr>
      <w:r>
        <w:rPr>
          <w:rFonts w:ascii="宋体" w:hAnsi="宋体" w:eastAsia="宋体" w:cs="宋体"/>
          <w:color w:val="000"/>
          <w:sz w:val="28"/>
          <w:szCs w:val="28"/>
        </w:rPr>
        <w:t xml:space="preserve">近年来，我市强势推进三大建设，产业集聚初步成形，经济社会加快发展，特别是连续多年的新农村建设，为全面小康打下了良好的基础。因此，我们坚信，经过全市上下的共同努力，我市建成全面小康社会的目标是完全可以实现的。根据外地创建经验，结合仪征实际，现对下阶段全市推进小康建设工作提出如下建议。</w:t>
      </w:r>
    </w:p>
    <w:p>
      <w:pPr>
        <w:ind w:left="0" w:right="0" w:firstLine="560"/>
        <w:spacing w:before="450" w:after="450" w:line="312" w:lineRule="auto"/>
      </w:pPr>
      <w:r>
        <w:rPr>
          <w:rFonts w:ascii="宋体" w:hAnsi="宋体" w:eastAsia="宋体" w:cs="宋体"/>
          <w:color w:val="000"/>
          <w:sz w:val="28"/>
          <w:szCs w:val="28"/>
        </w:rPr>
        <w:t xml:space="preserve">1、加强领导，健全网络，形成合力。一是调整领导机构。及时调整全市全面小康社会建设领导小组，加强对小康工作的指导。建议领导小组由市委、市政府主要领导同志任组长，分管市领导为常务副组长，相关市领导为副组长，各相关部门、乡镇主要负责人为成员。领导小组下设四个工作组，协调推进组设在市政府办公室，负责全面小康协调推进;督查考核组设在市发改委，负责全面小康考核工作;进程监测组设在市统计局，负责全面小康进程监测工作;宣传报道组设在市委宣传部，负责全面小康宣传工作。二是成立工作机构。由市政府办公室和市发改委牵头，成立全面小康建设工作机构，相对独立办公，人员在20人以内，从各相关部门抽调，具体负责全面小康建设的组织推进。三是形成组织网络。小康建设组织架构向部门、乡镇、街道、社区、村延伸，各责任部门、乡镇成立相应的领导小组及工作班子;各街道、社区、村也要明确专人负责小康工作，在全市范围内形成上下联动、横向互动的工作网络。</w:t>
      </w:r>
    </w:p>
    <w:p>
      <w:pPr>
        <w:ind w:left="0" w:right="0" w:firstLine="560"/>
        <w:spacing w:before="450" w:after="450" w:line="312" w:lineRule="auto"/>
      </w:pPr>
      <w:r>
        <w:rPr>
          <w:rFonts w:ascii="宋体" w:hAnsi="宋体" w:eastAsia="宋体" w:cs="宋体"/>
          <w:color w:val="000"/>
          <w:sz w:val="28"/>
          <w:szCs w:val="28"/>
        </w:rPr>
        <w:t xml:space="preserve">2、制定方案，完善机制，强化协调。一是尽快制定实施意见和相关方案。由市委、市政府出台实施意见，对我市全面小康建设的指导思想、工作原则、责任落实、主要措施、实施步骤等进行总体规划。市发改委、统计局、宣传部牵头制定相应的实施细则和考核办法、监测方案、宣传方案等，从操作层面细化实施意见。二是加紧完善工作机制。建立市领导小组工作例会制度，目前每两个月召开一次专题会议，后期冲刺阶段可每月或视需召开会议，听取责任部门指标测算、小康推进等方面的工作汇报，集中研究小康建设工作中的重大问题。建立指标监测动态管理制度，对各项指标的完成情况进行深入细致分析，对已达标的指标加强巩固提高，坚决防止刚性指标出现反复、下滑;对未达标的指标特别是农民人均纯收入、百户家庭电脑拥有量，相关部门要制定工作方案、明确序时进度、提出攻坚措施，确保按时完成。三是加强创建过程中的协调沟通。小康指标数据达标需要省级部门的确认和考核。因此，不仅市内要加强沟通联系，同时要加强与省、扬州两级全面小康监测相应牵头部门的工作协调和沟通，及时汇报我市小康指标完成情况、小康建设进展情况，客观反映全面小康进程中遇到的矛盾和问题，请上级专家把脉会诊，必要时请上级相关部门实地指导工作，争取上级部门的帮助和支持，为全市小康创建工作创造良好的外部环境。</w:t>
      </w:r>
    </w:p>
    <w:p>
      <w:pPr>
        <w:ind w:left="0" w:right="0" w:firstLine="560"/>
        <w:spacing w:before="450" w:after="450" w:line="312" w:lineRule="auto"/>
      </w:pPr>
      <w:r>
        <w:rPr>
          <w:rFonts w:ascii="宋体" w:hAnsi="宋体" w:eastAsia="宋体" w:cs="宋体"/>
          <w:color w:val="000"/>
          <w:sz w:val="28"/>
          <w:szCs w:val="28"/>
        </w:rPr>
        <w:t xml:space="preserve">3、以人为本，惠民利民，广泛认可。百姓认可是全面小康考核的一项重要内容，由于此前有媒体曝光少数县市在民意调查上做了“动作”，今年省民调中心对此必将有新的举措。因此，我市必须把关注民意、改善民生作为建设全面小康社会的落脚点和出发点，让人民群众切切实实感受到改革发展的成果，感受到小康建设带来的利益和实惠，从而从内心产生对全面小康的认可。一是加强民生保障，提高保障水平。扩大新型农村养老覆盖面，提高新型农村医疗报销比例和保障水平。强化对城乡低保人群的动态监测，确保保障全覆盖。规范农村五保供养制度，提高集中供养率和供养水平。完善救助机制，解决困难群众生活问题。二是加大财力投入，实施惠民工程。继续加大对基础教育、医疗、卫生、交通等方面投入，组织实施一批重点工程，尤其要在建设通组道路、扩大区域集中供水和垃圾袋装化处理覆盖面、加快廉租房和经济适用房建设、加强村级文体中心建设、加快城乡公交建设等民生工程方面，制定实施计划并落到实处，让广大群众共享发展成果。三是加大帮扶力度，关注弱势群体。开展新一轮农村扶贫帮困工作，实行市、乡(镇)、村、个人四级挂钩帮扶机制，明确帮扶内容和标准。</w:t>
      </w:r>
    </w:p>
    <w:p>
      <w:pPr>
        <w:ind w:left="0" w:right="0" w:firstLine="560"/>
        <w:spacing w:before="450" w:after="450" w:line="312" w:lineRule="auto"/>
      </w:pPr>
      <w:r>
        <w:rPr>
          <w:rFonts w:ascii="宋体" w:hAnsi="宋体" w:eastAsia="宋体" w:cs="宋体"/>
          <w:color w:val="000"/>
          <w:sz w:val="28"/>
          <w:szCs w:val="28"/>
        </w:rPr>
        <w:t xml:space="preserve">4、加强宣传，积极造势，营造氛围。目前我市群众对全面小康的知晓率和认可度还不高，老百姓对建设小康社会和参与小康建设的热情还不够，没有形成“全面小康全民建”的浓厚社会氛围，这对建设全面小康的宣传工作提出了较高的要求。在宣传内容方面：一是要让百姓知道“什么是小康”。现在不少市民特别是农村地区的群众认为“小康就是过上十分富裕的生活”，这是对小康内容的误解，需要我们通过宣传，通过帮助老百姓算家庭收入账、比生活条件的提高、看住房面貌的改善等，引导群众正确理解全面小康。二是要让百姓知道市委、市政府围绕全面小康建设做了哪些工作。近年来我市在民生工程上的投入不断加大，但有些实事并不为百姓知晓，要通过宣传让群众了解市、乡党委、政府围绕全面小康在经济建设、社会发展、民生事业方面作出的努力。在宣传形式方面：一是要浓墨重彩。广播、电视、报纸、网络要将全面小康建设作为当前一个阶段的重要内容，天天有、期期见。二是要铺天盖地。通过“送戏送电影下乡”、社区广场文艺演出等群众喜闻乐见的活动方式，全方位、多角度地宣传全市经济社会发展取得的明显成效、建设小康社会的目的意义。通过宣传标语、发放实物、板报戗牌、电话彩铃等，让小康宣传不留空白，让市民时时处处感受小康。三是要把握节点。要针对小康推进的程度，有重点、有时点地开展宣传，把握好宣传的力度和效果。在宣传主体方面，要全面动员，不能仅仅依靠宣传文化部门，各级领导和机关干部都要做小康建设的宣传员，通过深入基层、联系群众、宣讲政策等活动形式，动员和引导基层群众知晓全面小康建设、参与全面小康建设，充分发挥群众在全面小康建设中的主体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2025-01-16T20:06:30+08:00</dcterms:created>
  <dcterms:modified xsi:type="dcterms:W3CDTF">2025-01-16T20:06:30+08:00</dcterms:modified>
</cp:coreProperties>
</file>

<file path=docProps/custom.xml><?xml version="1.0" encoding="utf-8"?>
<Properties xmlns="http://schemas.openxmlformats.org/officeDocument/2006/custom-properties" xmlns:vt="http://schemas.openxmlformats.org/officeDocument/2006/docPropsVTypes"/>
</file>