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最新不盖章可以吗 农村购房合同(实用13篇)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不盖章可以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1层01侧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不盖章可以吗篇二</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甲方(签字)：__________________章</w:t>
      </w:r>
    </w:p>
    <w:p>
      <w:pPr>
        <w:ind w:left="0" w:right="0" w:firstLine="560"/>
        <w:spacing w:before="450" w:after="450" w:line="312" w:lineRule="auto"/>
      </w:pPr>
      <w:r>
        <w:rPr>
          <w:rFonts w:ascii="宋体" w:hAnsi="宋体" w:eastAsia="宋体" w:cs="宋体"/>
          <w:color w:val="000"/>
          <w:sz w:val="28"/>
          <w:szCs w:val="28"/>
        </w:rPr>
        <w:t xml:space="preserve">乙方(签字)：章__________________</w:t>
      </w:r>
    </w:p>
    <w:p>
      <w:pPr>
        <w:ind w:left="0" w:right="0" w:firstLine="560"/>
        <w:spacing w:before="450" w:after="450" w:line="312" w:lineRule="auto"/>
      </w:pPr>
      <w:r>
        <w:rPr>
          <w:rFonts w:ascii="宋体" w:hAnsi="宋体" w:eastAsia="宋体" w:cs="宋体"/>
          <w:color w:val="000"/>
          <w:sz w:val="28"/>
          <w:szCs w:val="28"/>
        </w:rPr>
        <w:t xml:space="preserve">中证人(签字)：章__________________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1层01侧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1层01侧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不盖章可以吗篇五</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______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3、本合同一式_____份，甲乙双方各执_____份，交______房屋土地管理局_____份。</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_________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_________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不盖章可以吗篇七</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_，建筑面积__________，北屋__________，东屋__________，西屋__________，南屋__________，院落面积为__________，房屋登记在__________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_日，乙方一次性付清全部款项，并将该款项汇入甲方账号为__________的账户;如未按期交付房款，乙方需每天额外向甲方支付房款总额__________的违约金，如乙方在合同签订之日起_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_日内，甲方须将本合同项下的房屋以及包括但不限于房屋宅基地使用权证、房产证等全部相关资料原件交付给乙方并负责腾空房屋;如甲方未按期交付材料和房屋，须向乙方每天支付_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_日，甲方应当根据乙方的需要，积极配合乙方办理房屋产权过户的相关手续;如甲方拒绝或无故拖延，不予以配合，甲方须向乙方每日支付_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甲方(签字捺印)：__________身份证号：__________</w:t>
      </w:r>
    </w:p>
    <w:p>
      <w:pPr>
        <w:ind w:left="0" w:right="0" w:firstLine="560"/>
        <w:spacing w:before="450" w:after="450" w:line="312" w:lineRule="auto"/>
      </w:pPr>
      <w:r>
        <w:rPr>
          <w:rFonts w:ascii="宋体" w:hAnsi="宋体" w:eastAsia="宋体" w:cs="宋体"/>
          <w:color w:val="000"/>
          <w:sz w:val="28"/>
          <w:szCs w:val="28"/>
        </w:rPr>
        <w:t xml:space="preserve">乙方(签字捺印)：__________身份证号：__________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见证人(签字捺印)：__________身份证号：__________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见证人(签字捺印)：__________身份证号：__________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1、见证人与甲乙双方同为__________集体组织成员;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4、本合同在20__________年__________月__________日在__________家中签订，现场参与人员有甲方、乙方和见证人总计四人，双方签字盖章后本合同生效。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见证人(签字捺印)：__________</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不盖章可以吗篇八</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甲方(签捺印)：身份证号：</w:t>
      </w:r>
    </w:p>
    <w:p>
      <w:pPr>
        <w:ind w:left="0" w:right="0" w:firstLine="560"/>
        <w:spacing w:before="450" w:after="450" w:line="312" w:lineRule="auto"/>
      </w:pPr>
      <w:r>
        <w:rPr>
          <w:rFonts w:ascii="宋体" w:hAnsi="宋体" w:eastAsia="宋体" w:cs="宋体"/>
          <w:color w:val="000"/>
          <w:sz w:val="28"/>
          <w:szCs w:val="28"/>
        </w:rPr>
        <w:t xml:space="preserve">乙方(签捺印)：身份证号：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不盖章可以吗篇九</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甲、乙双方遵循自愿、公平和诚实信用的原则、经协商一致，就乙方向甲方农村预订《_____________》商品房事宜，订立本合同。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村____________组____________(以下简称该房屋)甲方已领取该房屋房地产权证(证书号：________________)，并经_____________测绘机构实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第四条甲、乙双方商定，预订期为______天，乙方于______年______月______日前到___________________________________________与甲方签订《上海市商品房出售合同》。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第九条本协议一式份，甲乙双方各持份，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甲方：(签章)乙方：(签定)</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不盖章可以吗篇十一</w:t>
      </w:r>
    </w:p>
    <w:p>
      <w:pPr>
        <w:ind w:left="0" w:right="0" w:firstLine="560"/>
        <w:spacing w:before="450" w:after="450" w:line="312" w:lineRule="auto"/>
      </w:pPr>
      <w:r>
        <w:rPr>
          <w:rFonts w:ascii="宋体" w:hAnsi="宋体" w:eastAsia="宋体" w:cs="宋体"/>
          <w:color w:val="000"/>
          <w:sz w:val="28"/>
          <w:szCs w:val="28"/>
        </w:rPr>
        <w:t xml:space="preserve">买房：_______(以下简称乙方)身份证号：_______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不盖章可以吗篇十二</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不盖章可以吗篇十三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2025-01-16T12:40:35+08:00</dcterms:created>
  <dcterms:modified xsi:type="dcterms:W3CDTF">2025-01-16T12:40:35+08:00</dcterms:modified>
</cp:coreProperties>
</file>

<file path=docProps/custom.xml><?xml version="1.0" encoding="utf-8"?>
<Properties xmlns="http://schemas.openxmlformats.org/officeDocument/2006/custom-properties" xmlns:vt="http://schemas.openxmlformats.org/officeDocument/2006/docPropsVTypes"/>
</file>