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2024年市场营销部工作总结风险化解 市场营销部工作总结(优质11篇)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市场营销部工作总结风险化解篇一在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市场营销部工作总结风险化解篇一</w:t>
      </w:r>
    </w:p>
    <w:p>
      <w:pPr>
        <w:ind w:left="0" w:right="0" w:firstLine="560"/>
        <w:spacing w:before="450" w:after="450" w:line="312" w:lineRule="auto"/>
      </w:pPr>
      <w:r>
        <w:rPr>
          <w:rFonts w:ascii="宋体" w:hAnsi="宋体" w:eastAsia="宋体" w:cs="宋体"/>
          <w:color w:val="000"/>
          <w:sz w:val="28"/>
          <w:szCs w:val="28"/>
        </w:rPr>
        <w:t xml:space="preserve">在专卖管理上，我们认真贯彻落实国家局、省、市局专卖管理工作会议精神，以卷烟打假打私和破获网络案件为重点，以查获重、特大案件为目标，以加强内管、规范经营为手段，以《行政许可法》为操守，努力探索文明执法、依法行政的新路子。今年1-11月份，全局共出动执法检查人员5566人次，执法检查车辆1356台次，查获各类违法违规经营卷烟案件274起，查获各类卷烟4364.4条，其中假冒烟2626.2条，到帐罚没款71824元，涉烟不法烟贩被判刑1人，刑拘1人。烟草专卖零售许可证共受理462份，准予许可320份，复业71份，歇业39份，停业284份，注销46份，变更52份。11月1日，市人大常委会副主任汤桑林一行到检查视察卷烟打假打私和专卖管理工作，对我们开展依法行政及打假打私工作给予了充分肯定和好评。</w:t>
      </w:r>
    </w:p>
    <w:p>
      <w:pPr>
        <w:ind w:left="0" w:right="0" w:firstLine="560"/>
        <w:spacing w:before="450" w:after="450" w:line="312" w:lineRule="auto"/>
      </w:pPr>
      <w:r>
        <w:rPr>
          <w:rFonts w:ascii="宋体" w:hAnsi="宋体" w:eastAsia="宋体" w:cs="宋体"/>
          <w:color w:val="000"/>
          <w:sz w:val="28"/>
          <w:szCs w:val="28"/>
        </w:rPr>
        <w:t xml:space="preserve">(一)保持高压态势，落实打假破网责任</w:t>
      </w:r>
    </w:p>
    <w:p>
      <w:pPr>
        <w:ind w:left="0" w:right="0" w:firstLine="560"/>
        <w:spacing w:before="450" w:after="450" w:line="312" w:lineRule="auto"/>
      </w:pPr>
      <w:r>
        <w:rPr>
          <w:rFonts w:ascii="宋体" w:hAnsi="宋体" w:eastAsia="宋体" w:cs="宋体"/>
          <w:color w:val="000"/>
          <w:sz w:val="28"/>
          <w:szCs w:val="28"/>
        </w:rPr>
        <w:t xml:space="preserve">一是多措并举营造打假氛围。3月14日，市政府召开了全市第八次“卷烟打假打私工作会议”，李玲副市长分别与20个乡镇的分管领导签订了“卷烟打假打私目标管理责任书”，确立了全市打假工作一盘棋的思想。在此基础上，我们与市电台、电视台建立长期宣传协作的关系，开辟了大众网――烟草局(营销部)子网页，面向社会公开了党务、政务、企务、行政许可、执法流程及社会承诺等内容。我们还充分利用重大节日、“3.15”消费者权益日和“6.29”烟草专卖法颁布纪念日，走进街头，走向社会，实施面对面的宣传。我们还先后投入近十万元，在各镇主要街道、交通要道醒目位置，制作了近百条打假打私墙体宣传标语，扩大了宣传的覆盖面，不断提高了烟草专卖法律法规在全社会的知晓度。</w:t>
      </w:r>
    </w:p>
    <w:p>
      <w:pPr>
        <w:ind w:left="0" w:right="0" w:firstLine="560"/>
        <w:spacing w:before="450" w:after="450" w:line="312" w:lineRule="auto"/>
      </w:pPr>
      <w:r>
        <w:rPr>
          <w:rFonts w:ascii="宋体" w:hAnsi="宋体" w:eastAsia="宋体" w:cs="宋体"/>
          <w:color w:val="000"/>
          <w:sz w:val="28"/>
          <w:szCs w:val="28"/>
        </w:rPr>
        <w:t xml:space="preserve">二是多方配合破获重大案件。我们充分发挥好卷烟打假打私专业力量、协作力量、政府力量、社会力量的作用。建立了各乡镇卷烟打假打私信息网络;加强协调，把卷烟打假打私工作纳入到工商、质监等部门市场集中整治工作内容之中;还主动与公、检、法加强沟通，将掌握的经常违法运输卷烟的车牌号通报给公安查报站，使他们在日常检查中有目标、有重点地协查。7月上旬，我局稽查人员在市场日常监管中，发现有人向零售客户推销假烟，按照“四不放过”的要求，我们组织人员调查摸底、排查线索、深挖案情，对锁定的目标采取24小时全程监控。专卖人员顶酷暑战高温，克服各种困难，在公安部门有力的配合下，于8月8日收网，先后抓获涉案人员6人。在涉案人员送货途中及租住地、长途汽车货运站等处当场查获“黄鹤楼1916”、“大熊猫”、“冬虫夏草”、“中华”等各类高档假冒卷烟538.3条，价值21万余元。烟草及时移交，公安迅速立案侦查，检察院提前介入，法院事先参与，使两名犯涉烟违法罪嫌疑人在较短的时间内分别被刑拘和逮捕，其中张某被判实刑两年，并处罚金6万元。</w:t>
      </w:r>
    </w:p>
    <w:p>
      <w:pPr>
        <w:ind w:left="0" w:right="0" w:firstLine="560"/>
        <w:spacing w:before="450" w:after="450" w:line="312" w:lineRule="auto"/>
      </w:pPr>
      <w:r>
        <w:rPr>
          <w:rFonts w:ascii="宋体" w:hAnsi="宋体" w:eastAsia="宋体" w:cs="宋体"/>
          <w:color w:val="000"/>
          <w:sz w:val="28"/>
          <w:szCs w:val="28"/>
        </w:rPr>
        <w:t xml:space="preserve">三是履行职能维护市场秩序。为了进一步明确管理区域和责任，我们实行了“一对二”的管理模式，即一个稽查队员对应两名客户经理。我们还对稽查队伍进行了整合，把原有的四个稽查中队整合为三个中队，组建了一个机动中队，集中优势兵力主攻网络案件和重特大案件。在专卖管理上，我们还采取了宣传在先检查在后、教育在先处罚在后的方法，对初次违法和多次违法、主观违法和客观违法等行为区别对待，充分体现了烟草专卖工作的人性化管理。还公开了打假奖励标准、公布了举报监督电话。从今年查获的案件看，其中60%的案件以及重、特大案件均来自举报线索。我们还积极组织开展了“狩猎、春雷、天网”等专项行动，集中时间、力量重拳打击重点目标，迫使不法烟贩不敢轻举妄动。</w:t>
      </w:r>
    </w:p>
    <w:p>
      <w:pPr>
        <w:ind w:left="0" w:right="0" w:firstLine="560"/>
        <w:spacing w:before="450" w:after="450" w:line="312" w:lineRule="auto"/>
      </w:pPr>
      <w:r>
        <w:rPr>
          <w:rFonts w:ascii="宋体" w:hAnsi="宋体" w:eastAsia="宋体" w:cs="宋体"/>
          <w:color w:val="000"/>
          <w:sz w:val="28"/>
          <w:szCs w:val="28"/>
        </w:rPr>
        <w:t xml:space="preserve">(二)建立长效机制，加强内部管理监督</w:t>
      </w:r>
    </w:p>
    <w:p>
      <w:pPr>
        <w:ind w:left="0" w:right="0" w:firstLine="560"/>
        <w:spacing w:before="450" w:after="450" w:line="312" w:lineRule="auto"/>
      </w:pPr>
      <w:r>
        <w:rPr>
          <w:rFonts w:ascii="宋体" w:hAnsi="宋体" w:eastAsia="宋体" w:cs="宋体"/>
          <w:color w:val="000"/>
          <w:sz w:val="28"/>
          <w:szCs w:val="28"/>
        </w:rPr>
        <w:t xml:space="preserve">确保了依法行政的质量。通过完善制度、强化监管、落实责任，达到了国家局内管工作检查的要求。</w:t>
      </w:r>
    </w:p>
    <w:p>
      <w:pPr>
        <w:ind w:left="0" w:right="0" w:firstLine="560"/>
        <w:spacing w:before="450" w:after="450" w:line="312" w:lineRule="auto"/>
      </w:pPr>
      <w:r>
        <w:rPr>
          <w:rFonts w:ascii="宋体" w:hAnsi="宋体" w:eastAsia="宋体" w:cs="宋体"/>
          <w:color w:val="000"/>
          <w:sz w:val="28"/>
          <w:szCs w:val="28"/>
        </w:rPr>
        <w:t xml:space="preserve">(三)夯实专卖基础，推进基层队伍建设</w:t>
      </w:r>
    </w:p>
    <w:p>
      <w:pPr>
        <w:ind w:left="0" w:right="0" w:firstLine="560"/>
        <w:spacing w:before="450" w:after="450" w:line="312" w:lineRule="auto"/>
      </w:pPr>
      <w:r>
        <w:rPr>
          <w:rFonts w:ascii="宋体" w:hAnsi="宋体" w:eastAsia="宋体" w:cs="宋体"/>
          <w:color w:val="000"/>
          <w:sz w:val="28"/>
          <w:szCs w:val="28"/>
        </w:rPr>
        <w:t xml:space="preserve">执法人员的素质和技能直接关系到执法质量和效果，也直接影响了执法机关的形象。对此，我们有计划、有组织地开展了对执法人员专业知识的培训，采取集中学、岗位学、以会代训、举案说法、远程培训等办法，不断提高执法人员的业务技能和执法水平。我们还制订了《专卖稽查人员绩效工资考核试行办法》、执法人员“十不准”等规定，坚持用制度管人管事，用工作业绩衡量工作的到位，不断提高了工作效率和质量，形成了人人“想干事、会干事、干成事、不出事”的浓厚氛围，至今未发现专卖执法人员违法乱纪，以烟谋私和执法犯法的现象。</w:t>
      </w:r>
    </w:p>
    <w:p>
      <w:pPr>
        <w:ind w:left="0" w:right="0" w:firstLine="560"/>
        <w:spacing w:before="450" w:after="450" w:line="312" w:lineRule="auto"/>
      </w:pPr>
      <w:r>
        <w:rPr>
          <w:rFonts w:ascii="宋体" w:hAnsi="宋体" w:eastAsia="宋体" w:cs="宋体"/>
          <w:color w:val="000"/>
          <w:sz w:val="28"/>
          <w:szCs w:val="28"/>
        </w:rPr>
        <w:t xml:space="preserve">围绕市公司营销主体地位，我们主动配合加强协同，按照“总量控制、稍紧平衡”的营销理念，紧贴市场需求、控制投放总量、把握销售节奏，实现了有序均衡销售，经济运行质量和经济效益继续保持了平稳增长的良好态势。</w:t>
      </w:r>
    </w:p>
    <w:p>
      <w:pPr>
        <w:ind w:left="0" w:right="0" w:firstLine="560"/>
        <w:spacing w:before="450" w:after="450" w:line="312" w:lineRule="auto"/>
      </w:pPr>
      <w:r>
        <w:rPr>
          <w:rFonts w:ascii="宋体" w:hAnsi="宋体" w:eastAsia="宋体" w:cs="宋体"/>
          <w:color w:val="000"/>
          <w:sz w:val="28"/>
          <w:szCs w:val="28"/>
        </w:rPr>
        <w:t xml:space="preserve">(一)预测调控，均衡销售。</w:t>
      </w:r>
    </w:p>
    <w:p>
      <w:pPr>
        <w:ind w:left="0" w:right="0" w:firstLine="560"/>
        <w:spacing w:before="450" w:after="450" w:line="312" w:lineRule="auto"/>
      </w:pPr>
      <w:r>
        <w:rPr>
          <w:rFonts w:ascii="宋体" w:hAnsi="宋体" w:eastAsia="宋体" w:cs="宋体"/>
          <w:color w:val="000"/>
          <w:sz w:val="28"/>
          <w:szCs w:val="28"/>
        </w:rPr>
        <w:t xml:space="preserve">根据市公司营销中心销售任务的总体部署，在科学、合理的前提下，我们提早筹划，周密安排，通过市场调研、科学预测、控量调整，力求均衡做好全年卷烟销售计划的预排和衔接工作。我们每月都要对客户的库存和盈利情况进行调查统计，在此基础上，对客户销售进行预测，提前做好下月卷烟销售计划的预排。我们还积极主动与市公司营销中心、工业企业进行沟通，及时掌握货源信息，调入适销货源，确保每月卷烟均衡销售。今年来，我们每月卷烟销量与计划的偏差率均控制在1%以内，市场保持平稳，体现了较高的营销调控能力。</w:t>
      </w:r>
    </w:p>
    <w:p>
      <w:pPr>
        <w:ind w:left="0" w:right="0" w:firstLine="560"/>
        <w:spacing w:before="450" w:after="450" w:line="312" w:lineRule="auto"/>
      </w:pPr>
      <w:r>
        <w:rPr>
          <w:rFonts w:ascii="宋体" w:hAnsi="宋体" w:eastAsia="宋体" w:cs="宋体"/>
          <w:color w:val="000"/>
          <w:sz w:val="28"/>
          <w:szCs w:val="28"/>
        </w:rPr>
        <w:t xml:space="preserve">(二)科学营销，合理投放。</w:t>
      </w:r>
    </w:p>
    <w:p>
      <w:pPr>
        <w:ind w:left="0" w:right="0" w:firstLine="560"/>
        <w:spacing w:before="450" w:after="450" w:line="312" w:lineRule="auto"/>
      </w:pPr>
      <w:r>
        <w:rPr>
          <w:rFonts w:ascii="宋体" w:hAnsi="宋体" w:eastAsia="宋体" w:cs="宋体"/>
          <w:color w:val="000"/>
          <w:sz w:val="28"/>
          <w:szCs w:val="28"/>
        </w:rPr>
        <w:t xml:space="preserve">在货源供应上，我们把货源分为紧俏、畅销、一般、考核四种品牌，对紧俏、畅销品牌采取配供销售，对一般、考核品牌实行限量供货，既控制了大户，又稳定了零售价格。我们还进一步细化了货源投放策略，将同档次的卷烟品种实行分类交叉投放，减少卷烟品种的投放个数，加大单品种的投放数量。我们每周的卷烟投放品种基本保持在30个左右，不但大大缩短了电访时间、提高了电访成功率，同时也降低了分拣、配送的工作压力，尤其是重大节日期间，效果更为明显。通过耐心引导，我们对746户(占14.2%)低端客户实行两周电访送货一次，既提高了工作效率，又降低了运营成本。</w:t>
      </w:r>
    </w:p>
    <w:p>
      <w:pPr>
        <w:ind w:left="0" w:right="0" w:firstLine="560"/>
        <w:spacing w:before="450" w:after="450" w:line="312" w:lineRule="auto"/>
      </w:pPr>
      <w:r>
        <w:rPr>
          <w:rFonts w:ascii="宋体" w:hAnsi="宋体" w:eastAsia="宋体" w:cs="宋体"/>
          <w:color w:val="000"/>
          <w:sz w:val="28"/>
          <w:szCs w:val="28"/>
        </w:rPr>
        <w:t xml:space="preserve">(三)培育品牌，协同运作。</w:t>
      </w:r>
    </w:p>
    <w:p>
      <w:pPr>
        <w:ind w:left="0" w:right="0" w:firstLine="560"/>
        <w:spacing w:before="450" w:after="450" w:line="312" w:lineRule="auto"/>
      </w:pPr>
      <w:r>
        <w:rPr>
          <w:rFonts w:ascii="宋体" w:hAnsi="宋体" w:eastAsia="宋体" w:cs="宋体"/>
          <w:color w:val="000"/>
          <w:sz w:val="28"/>
          <w:szCs w:val="28"/>
        </w:rPr>
        <w:t xml:space="preserve">上半年，我们结合市场的实际销售情况，在百牌号卷烟里挑出了十个品牌作为重点考核品牌;下半年，根据市局营销中心营销策略的调整，我们及时调整了对“硬大丰收”、“软红旗渠”等低档卷烟的培育力度。对重点培育考核品牌，我们每半年调整一次，同时把每个月所要达到的销售数量和进货户数层层做好分解并最终落实到每个客户。客户经理每次走访时对客户加强督促、检查，完成情况与客户的经营评估考核相挂钩。这些举措对品牌培育的效果十分明显，不但使客户经理的经营思想从关注销量向培育品牌发生了转变，而且零售客户品牌培育的主动性、协同性加强。</w:t>
      </w:r>
    </w:p>
    <w:p>
      <w:pPr>
        <w:ind w:left="0" w:right="0" w:firstLine="560"/>
        <w:spacing w:before="450" w:after="450" w:line="312" w:lineRule="auto"/>
      </w:pPr>
      <w:r>
        <w:rPr>
          <w:rFonts w:ascii="宋体" w:hAnsi="宋体" w:eastAsia="宋体" w:cs="宋体"/>
          <w:color w:val="000"/>
          <w:sz w:val="28"/>
          <w:szCs w:val="28"/>
        </w:rPr>
        <w:t xml:space="preserve">在20xx年全区网建现场会以后，我们没有止步不前，而是以现场会为动力，充分发挥主观能动性，继续开拓创新，认真探索、总结在新形势下营销部如何科学履行职能、加强网络终端建设、维护好市公司市场主体地位的新课题。今年7月19日，市局(公司)“网建全面提升工作推进会”在召开，这既是对我们工作的鼓励，也是对我们的鞭策。</w:t>
      </w:r>
    </w:p>
    <w:p>
      <w:pPr>
        <w:ind w:left="0" w:right="0" w:firstLine="560"/>
        <w:spacing w:before="450" w:after="450" w:line="312" w:lineRule="auto"/>
      </w:pPr>
      <w:r>
        <w:rPr>
          <w:rFonts w:ascii="宋体" w:hAnsi="宋体" w:eastAsia="宋体" w:cs="宋体"/>
          <w:color w:val="000"/>
          <w:sz w:val="28"/>
          <w:szCs w:val="28"/>
        </w:rPr>
        <w:t xml:space="preserve">(一)不断深化网络终端建设</w:t>
      </w:r>
    </w:p>
    <w:p>
      <w:pPr>
        <w:ind w:left="0" w:right="0" w:firstLine="560"/>
        <w:spacing w:before="450" w:after="450" w:line="312" w:lineRule="auto"/>
      </w:pPr>
      <w:r>
        <w:rPr>
          <w:rFonts w:ascii="宋体" w:hAnsi="宋体" w:eastAsia="宋体" w:cs="宋体"/>
          <w:color w:val="000"/>
          <w:sz w:val="28"/>
          <w:szCs w:val="28"/>
        </w:rPr>
        <w:t xml:space="preserve">1、科学管理。我们坚持科学管理，注重管理的规范化、标准化、痕迹化。按照《作业指导书》和《四员工作手册》的要求，我们年初就制订了相关规范要求，如统一了走访流程、电子台帐的书写格式及内容等，强化了细节管理;我们还坚持工作的标准化，无论哪一个环节，必须按照标准办事，做到手续清楚、齐全、到位;我们还注重服务工作的痕迹化。如针对客户经理市场走访的痕迹要求，我们就规定了要8个方面的到位。</w:t>
      </w:r>
    </w:p>
    <w:p>
      <w:pPr>
        <w:ind w:left="0" w:right="0" w:firstLine="560"/>
        <w:spacing w:before="450" w:after="450" w:line="312" w:lineRule="auto"/>
      </w:pPr>
      <w:r>
        <w:rPr>
          <w:rFonts w:ascii="宋体" w:hAnsi="宋体" w:eastAsia="宋体" w:cs="宋体"/>
          <w:color w:val="000"/>
          <w:sz w:val="28"/>
          <w:szCs w:val="28"/>
        </w:rPr>
        <w:t xml:space="preserve">服务，带动了客户满意度的提升。今年以来，我们收到客户感谢信5份，客户送来的锦旗一面。</w:t>
      </w:r>
    </w:p>
    <w:p>
      <w:pPr>
        <w:ind w:left="0" w:right="0" w:firstLine="560"/>
        <w:spacing w:before="450" w:after="450" w:line="312" w:lineRule="auto"/>
      </w:pPr>
      <w:r>
        <w:rPr>
          <w:rFonts w:ascii="宋体" w:hAnsi="宋体" w:eastAsia="宋体" w:cs="宋体"/>
          <w:color w:val="000"/>
          <w:sz w:val="28"/>
          <w:szCs w:val="28"/>
        </w:rPr>
        <w:t xml:space="preserve">3、勇于创新。今年来，我们在网建工作中不断总结，在总结中不断创新，在创新中不断提升。一是在服务的方式、方法上创新。我们结合的实际，重新制订了各岗位操作流程;编制了《客户经理市场走访实用手册》，统一宣传解释口径，提高客户经理沟通协调、指导营销等方面的能力;在去年创新货源信息表的基础上，今年我们还借信息表这个载体，每周就烟草相关政策规定、卷烟的保管知识、安全预防等内容向客户进行宣传、介绍，收到良好的效果。二是在管理上创新。今年来，我们对网络人员实施了分类管理。每季度根据网络人员的绩效考评情况以及客户的反映，把人员分成“好”、“一般”、“较差”三个类别，并对不同类别的人员实施不同的管理方式，促进了人员工作的进一步到位;我们还对零售客户采取了动态管理，对客户持证、经营出现异常情况的，除当日随时报告外，每月月底还要对即时情况进行统计上报。</w:t>
      </w:r>
    </w:p>
    <w:p>
      <w:pPr>
        <w:ind w:left="0" w:right="0" w:firstLine="560"/>
        <w:spacing w:before="450" w:after="450" w:line="312" w:lineRule="auto"/>
      </w:pPr>
      <w:r>
        <w:rPr>
          <w:rFonts w:ascii="宋体" w:hAnsi="宋体" w:eastAsia="宋体" w:cs="宋体"/>
          <w:color w:val="000"/>
          <w:sz w:val="28"/>
          <w:szCs w:val="28"/>
        </w:rPr>
        <w:t xml:space="preserve">(二)稳步推进自律组织建设</w:t>
      </w:r>
    </w:p>
    <w:p>
      <w:pPr>
        <w:ind w:left="0" w:right="0" w:firstLine="560"/>
        <w:spacing w:before="450" w:after="450" w:line="312" w:lineRule="auto"/>
      </w:pPr>
      <w:r>
        <w:rPr>
          <w:rFonts w:ascii="宋体" w:hAnsi="宋体" w:eastAsia="宋体" w:cs="宋体"/>
          <w:color w:val="000"/>
          <w:sz w:val="28"/>
          <w:szCs w:val="28"/>
        </w:rPr>
        <w:t xml:space="preserve">海安现场会以后，我们立即着手制定了实施方案和步骤，帮助起草了自律协会的章程、拟订了相关制度，并召开客户代表座谈会征求意见和看法。在此基础上，我们选择了8名客户经理，将他们管理的区域列为试点，通过宣传发动、客户申请、小组划分、协会主要成员的推荐确认等深入细致的工作，首批试点的16个协会于8月底前宣告成立。在试点顺利成功的基础上，随即，我们又展开了第二批协会的推进工作，并于12月上旬全部完成。至此，全市已共建立自律协会31个，自律小组272个，发展会员3008户，约占总客户数的57.4%。我们还加强了对已成立协会后继工作的帮助和指导，首批协会目前已完成了会费收缴、会员店标识和价格表的张贴、协会制度和台帐的建立等工作，协会的自律功能也已开始显现。如中秋前夕，兴仁南片自律协会会长孙春梅发现一消费者在别处购买的4条卷烟有异，马上向客户经理、稽查中队反映，并动员消费者配合中队一举在兴仁缪某处查获假冒及规外烟38条。</w:t>
      </w:r>
    </w:p>
    <w:p>
      <w:pPr>
        <w:ind w:left="0" w:right="0" w:firstLine="560"/>
        <w:spacing w:before="450" w:after="450" w:line="312" w:lineRule="auto"/>
      </w:pPr>
      <w:r>
        <w:rPr>
          <w:rFonts w:ascii="宋体" w:hAnsi="宋体" w:eastAsia="宋体" w:cs="宋体"/>
          <w:color w:val="000"/>
          <w:sz w:val="28"/>
          <w:szCs w:val="28"/>
        </w:rPr>
        <w:t xml:space="preserve">(三)确保一库制的顺利衔接</w:t>
      </w:r>
    </w:p>
    <w:p>
      <w:pPr>
        <w:ind w:left="0" w:right="0" w:firstLine="560"/>
        <w:spacing w:before="450" w:after="450" w:line="312" w:lineRule="auto"/>
      </w:pPr>
      <w:r>
        <w:rPr>
          <w:rFonts w:ascii="宋体" w:hAnsi="宋体" w:eastAsia="宋体" w:cs="宋体"/>
          <w:color w:val="000"/>
          <w:sz w:val="28"/>
          <w:szCs w:val="28"/>
        </w:rPr>
        <w:t xml:space="preserve">我们从10月份开始就把一库制工作列入到议事日程，并做了大量的前期准备、宣传引导工作。一是建立了一库制工作领导组，制定了工作计划，落实了工作责任制;二是组织相关人员到启东营销部进行了考察、取经;三是中转站为了适应一库制后送货的需要，新增了四辆依维柯大容量配送车，并就有关问题和市局物流中心进行了协调。另外，根据变化重新编制了配送流程，并组织人员对新的配送流程以及运行过程中可能出现情况的处理进行了学习、辅导。11月24、25日，还利用休息天，对库存卷烟进行了清点、核对和并库;四是客户经理还逐户发放了“告客户书”，进行了书面、口头告知和提醒。由于准备早、措施扎实，从运行以后的情况看，各环节运行顺畅，客户的反映和配合程度较好。</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市场营销部工作总结风险化解篇二</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市场营销部工作总结风险化解篇三</w:t>
      </w:r>
    </w:p>
    <w:p>
      <w:pPr>
        <w:ind w:left="0" w:right="0" w:firstLine="560"/>
        <w:spacing w:before="450" w:after="450" w:line="312" w:lineRule="auto"/>
      </w:pPr>
      <w:r>
        <w:rPr>
          <w:rFonts w:ascii="宋体" w:hAnsi="宋体" w:eastAsia="宋体" w:cs="宋体"/>
          <w:color w:val="000"/>
          <w:sz w:val="28"/>
          <w:szCs w:val="28"/>
        </w:rPr>
        <w:t xml:space="preserve">201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市场营销部工作总结风险化解篇四</w:t>
      </w:r>
    </w:p>
    <w:p>
      <w:pPr>
        <w:ind w:left="0" w:right="0" w:firstLine="560"/>
        <w:spacing w:before="450" w:after="450" w:line="312" w:lineRule="auto"/>
      </w:pPr>
      <w:r>
        <w:rPr>
          <w:rFonts w:ascii="宋体" w:hAnsi="宋体" w:eastAsia="宋体" w:cs="宋体"/>
          <w:color w:val="000"/>
          <w:sz w:val="28"/>
          <w:szCs w:val="28"/>
        </w:rPr>
        <w:t xml:space="preserve">我于20xx年三月三日应聘在西北通信公司##分公司工作。在这一年的工作中我得到领导的亲切关怀和同事们的无私帮助，使我深深的热爱着这个团结、战斗和有生气的集体，更珍惜和热衷于我所从事的这份工作。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x年是公司在##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市场营销部工作总结风险化解篇五</w:t>
      </w:r>
    </w:p>
    <w:p>
      <w:pPr>
        <w:ind w:left="0" w:right="0" w:firstLine="560"/>
        <w:spacing w:before="450" w:after="450" w:line="312" w:lineRule="auto"/>
      </w:pPr>
      <w:r>
        <w:rPr>
          <w:rFonts w:ascii="宋体" w:hAnsi="宋体" w:eastAsia="宋体" w:cs="宋体"/>
          <w:color w:val="000"/>
          <w:sz w:val="28"/>
          <w:szCs w:val="28"/>
        </w:rPr>
        <w:t xml:space="preserve">才闻兔岁凯旋曲，又唱鼠年祝福歌。20xx年即将悄然谢幕，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期合作的友情，尽管我们的会议室的硬件不如四星、五星级的宾馆，但由于我们“管家式”和“一站式”的优质服务，赢得了客人的一致好评，今年一年，我们共接待各类型会议 批次，全年会议收入比去年同期增长 万元。三是稳定旅游团队市场。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 万元，并理清理顺了各类老账 笔，保证了宾馆资金的安全回笼。</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此外，还经常与客户电话沟通，既征求工作意见又送上一声声美好的祝福，通过这些形式，我们的客户与营销员建立了良好的消费合作关系，现在客人来宾馆消费80%是通过打电话给营销员预定，保证了宾馆客源的稳定性。</w:t>
      </w:r>
    </w:p>
    <w:p>
      <w:pPr>
        <w:ind w:left="0" w:right="0" w:firstLine="560"/>
        <w:spacing w:before="450" w:after="450" w:line="312" w:lineRule="auto"/>
      </w:pPr>
      <w:r>
        <w:rPr>
          <w:rFonts w:ascii="宋体" w:hAnsi="宋体" w:eastAsia="宋体" w:cs="宋体"/>
          <w:color w:val="000"/>
          <w:sz w:val="28"/>
          <w:szCs w:val="28"/>
        </w:rPr>
        <w:t xml:space="preserve">拓展零客市场。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在充满挑战的20xx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市场营销部工作总结风险化解篇六</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xx年，在时光的轨道上渐行渐远，充满希翼的20xx年，即将踏着春的气息，充满澎湃激情向我们走来。20xx年，是我担任店店长的第*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本站网站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20xx年，店在全体员工的共同努力下取得了良好的成绩：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万元提升到今年的**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虽然在20xx年我们店取得了不错的成绩，拿到了连续10个月对比去年上升奖和连续9个月达标奖，但是，我们要清醒的认识到我们的工作还存在许多不足的地方。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五、20xx年工作重点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市场营销部工作总结风险化解篇七</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xx宾馆；投资20万元建好景区标示系统；投资15万元配套建设管理处机关，包括微机室、档案室等；投资30万元完成xxxxx寺复建基础工程；投资20万元整改xxx入景公路；投资15万元新建xxx景区售票亭；投资40万元开发xxxxx厅；投资150万元建好xxx景区秀加移动通信基站；此外，投资80万元的xx公路（xx坪至xx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市场营销部工作总结风险化解篇八</w:t>
      </w:r>
    </w:p>
    <w:p>
      <w:pPr>
        <w:ind w:left="0" w:right="0" w:firstLine="560"/>
        <w:spacing w:before="450" w:after="450" w:line="312" w:lineRule="auto"/>
      </w:pPr>
      <w:r>
        <w:rPr>
          <w:rFonts w:ascii="宋体" w:hAnsi="宋体" w:eastAsia="宋体" w:cs="宋体"/>
          <w:color w:val="000"/>
          <w:sz w:val="28"/>
          <w:szCs w:val="28"/>
        </w:rPr>
        <w:t xml:space="preserve">广告对于营销来说，犹如鱼和水的关系，广告是“水”，营销是“鱼”，营销离不开广告，正如鱼离不开水。广而告之，不管用何种方式，让人们了解到这个信息，就算广告成功了第一步，这也应该是最重要的；接着就是怎么样通过这个广告将产品卖出去，世间万物，物物牵连，共同点非常多，而要人们从这些共同点来识别产品，来激发人们的购买欲望，真的很难。所以，要让人们在最短的时间内识别产品，还是得从产品的差异点出发，差异点就好比是我们的外套，我们每个人在赤身裸体之时，生理构造完全一样，也就是严重同质化，之间没有根本区别，但当我们穿上外套时，不同社会等级，不同气质就呈现出来，人与人之间不同的价值也区别开来，人与人之间造成了差异，所以用差异点就来铸就产品的外衣，这样就为解决产品同质化提供了方向，产品也就有了卖点，这产品的差异点也就会逐渐形成品牌的内涵。好记星作为英语电子类教育产品，就是一个很有力的见证。xx年，各种品牌复读机，电子词典等瓜分着英语教育类电子产品市场，当时产品同质化非常严重，从功能上说这些电子产品都具有复读和字典查询功能；从价格上说，同种功能的各产品价格也相差无几；在宣传角度上，也都侧重的是同种诉求点。所以说，当消费者在选购产品时，各种产品替代性很强，很难决定去购买哪个产品，有时只通过哪个柜台位置明显或者哪个营业员说话好听去决定要购买的对象。好记星在集结各产品的优势功能的基础上，提出了自己产品的卖点“五维立体记忆法”、“眼、耳、口、手、脑互动，高效学英语“等诉求，使自己在英语电教行业异军突起，成为行业黑马，使其他各同类产品不得不叹服。其他产品在这时也开始醒悟，竟效模仿，纷纷跟近。好记星呢？他并没有因为一时胜利就骄傲，在以后的产品开发中，继续提升自己的功能，寻找新的卖点，正是这种永远寻找差异点的做法，使好记星永远立于不败之地。</w:t>
      </w:r>
    </w:p>
    <w:p>
      <w:pPr>
        <w:ind w:left="0" w:right="0" w:firstLine="560"/>
        <w:spacing w:before="450" w:after="450" w:line="312" w:lineRule="auto"/>
      </w:pPr>
      <w:r>
        <w:rPr>
          <w:rFonts w:ascii="宋体" w:hAnsi="宋体" w:eastAsia="宋体" w:cs="宋体"/>
          <w:color w:val="000"/>
          <w:sz w:val="28"/>
          <w:szCs w:val="28"/>
        </w:rPr>
        <w:t xml:space="preserve">产品的宣传离不开媒体，只有通过媒体，才能将产品的性能，颜色，形态等内容传达给消费者。不同的媒体针对的有时人群不同，所以选择媒体也是要慎重的。在进公司的两年中，和电视广告和报纸广告接触比较多。可以说这两个媒体形式是现在营销公司最主力的宣传模式。电视购物产品选择电视媒体是必不可少的，大多数人认为电视广告，就在那短短的时间内，起到的作用肯定是有限的。</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市场营销部工作总结风险化解篇九</w:t>
      </w:r>
    </w:p>
    <w:p>
      <w:pPr>
        <w:ind w:left="0" w:right="0" w:firstLine="560"/>
        <w:spacing w:before="450" w:after="450" w:line="312" w:lineRule="auto"/>
      </w:pPr>
      <w:r>
        <w:rPr>
          <w:rFonts w:ascii="宋体" w:hAnsi="宋体" w:eastAsia="宋体" w:cs="宋体"/>
          <w:color w:val="000"/>
          <w:sz w:val="28"/>
          <w:szCs w:val="28"/>
        </w:rPr>
        <w:t xml:space="preserve">20xx年初，我加入到了x公司，从事我不曾熟悉的人寿保险工作。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市场营销部工作总结风险化解篇十</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xx年就伴随着新年伊始即将临近。可以说，20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年对于公司来说经历了很多，其中我身在的_x度假村项目内：</w:t>
      </w:r>
    </w:p>
    <w:p>
      <w:pPr>
        <w:ind w:left="0" w:right="0" w:firstLine="560"/>
        <w:spacing w:before="450" w:after="450" w:line="312" w:lineRule="auto"/>
      </w:pPr>
      <w:r>
        <w:rPr>
          <w:rFonts w:ascii="宋体" w:hAnsi="宋体" w:eastAsia="宋体" w:cs="宋体"/>
          <w:color w:val="000"/>
          <w:sz w:val="28"/>
          <w:szCs w:val="28"/>
        </w:rPr>
        <w:t xml:space="preserve">_寺的成功开光为广大信徒解开了它神秘的面纱、_仙境_国际大酒店的开业终结了五年来工程的精心铸就，接下来的梦寻x州水上舞台和度假会所以及别墅区的开业，我相信_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市场营销部工作总结风险化解篇十一</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2025-01-18T06:50:58+08:00</dcterms:created>
  <dcterms:modified xsi:type="dcterms:W3CDTF">2025-01-18T06:50:58+08:00</dcterms:modified>
</cp:coreProperties>
</file>

<file path=docProps/custom.xml><?xml version="1.0" encoding="utf-8"?>
<Properties xmlns="http://schemas.openxmlformats.org/officeDocument/2006/custom-properties" xmlns:vt="http://schemas.openxmlformats.org/officeDocument/2006/docPropsVTypes"/>
</file>