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销售部门年度工作计划(实用9篇)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销售部门年度工作计划篇一1、经营创收。酒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销售部门年度工作计划篇一</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__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销售部门年度工作计划篇三</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13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13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销售部门年度工作计划篇五</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x地区设立的第一家标准店，也是x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20xx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20xx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公司目标：台展厅计划目标：台（%）渠道计划目标（xx周边卖场及各地州代理商）：台（%）</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销售部门年度工作计划篇六</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w:t>
      </w:r>
    </w:p>
    <w:p>
      <w:pPr>
        <w:ind w:left="0" w:right="0" w:firstLine="560"/>
        <w:spacing w:before="450" w:after="450" w:line="312" w:lineRule="auto"/>
      </w:pPr>
      <w:r>
        <w:rPr>
          <w:rFonts w:ascii="宋体" w:hAnsi="宋体" w:eastAsia="宋体" w:cs="宋体"/>
          <w:color w:val="000"/>
          <w:sz w:val="28"/>
          <w:szCs w:val="28"/>
        </w:rPr>
        <w:t xml:space="preserve">一是带旺人气；</w:t>
      </w:r>
    </w:p>
    <w:p>
      <w:pPr>
        <w:ind w:left="0" w:right="0" w:firstLine="560"/>
        <w:spacing w:before="450" w:after="450" w:line="312" w:lineRule="auto"/>
      </w:pPr>
      <w:r>
        <w:rPr>
          <w:rFonts w:ascii="宋体" w:hAnsi="宋体" w:eastAsia="宋体" w:cs="宋体"/>
          <w:color w:val="000"/>
          <w:sz w:val="28"/>
          <w:szCs w:val="28"/>
        </w:rPr>
        <w:t xml:space="preserve">二是帮助清理库存；</w:t>
      </w:r>
    </w:p>
    <w:p>
      <w:pPr>
        <w:ind w:left="0" w:right="0" w:firstLine="560"/>
        <w:spacing w:before="450" w:after="450" w:line="312" w:lineRule="auto"/>
      </w:pPr>
      <w:r>
        <w:rPr>
          <w:rFonts w:ascii="宋体" w:hAnsi="宋体" w:eastAsia="宋体" w:cs="宋体"/>
          <w:color w:val="000"/>
          <w:sz w:val="28"/>
          <w:szCs w:val="28"/>
        </w:rPr>
        <w:t xml:space="preserve">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当然促销的活动还有很多种，只要用心去做，一定会做好，20xx年将继续为年度目标的达成而努力。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销售部门年度工作计划篇七</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销售部门年度工作计划篇八</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销售部门年度工作计划篇九</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2025-01-17T21:31:17+08:00</dcterms:created>
  <dcterms:modified xsi:type="dcterms:W3CDTF">2025-01-17T21:31:17+08:00</dcterms:modified>
</cp:coreProperties>
</file>

<file path=docProps/custom.xml><?xml version="1.0" encoding="utf-8"?>
<Properties xmlns="http://schemas.openxmlformats.org/officeDocument/2006/custom-properties" xmlns:vt="http://schemas.openxmlformats.org/officeDocument/2006/docPropsVTypes"/>
</file>